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C67C06" w:rsidP="009D23C4">
      <w:pPr>
        <w:pStyle w:val="Title"/>
        <w:tabs>
          <w:tab w:val="right" w:pos="9360"/>
        </w:tabs>
      </w:pPr>
      <w:r>
        <w:t>I2C API</w:t>
      </w:r>
      <w:r w:rsidR="00B129E2">
        <w:tab/>
      </w:r>
      <w:r w:rsidR="001B2034">
        <w:t xml:space="preserve">MICA 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3C4" w:rsidTr="001C4EA2">
        <w:trPr>
          <w:trHeight w:val="54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673A5" w:themeFill="text2" w:themeFillShade="BF"/>
          </w:tcPr>
          <w:p w:rsidR="009D23C4" w:rsidRPr="009D23C4" w:rsidRDefault="00EA6043" w:rsidP="001C4EA2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MICA I2C communication wrapper</w:t>
            </w:r>
          </w:p>
        </w:tc>
      </w:tr>
    </w:tbl>
    <w:p w:rsidR="0024105E" w:rsidRPr="00744574" w:rsidRDefault="00EA6043" w:rsidP="00744574">
      <w:pPr>
        <w:pStyle w:val="Heading1"/>
      </w:pPr>
      <w:r w:rsidRPr="00744574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9887BD5" wp14:editId="54033EF2">
            <wp:simplePos x="0" y="0"/>
            <wp:positionH relativeFrom="column">
              <wp:posOffset>4552315</wp:posOffset>
            </wp:positionH>
            <wp:positionV relativeFrom="page">
              <wp:posOffset>1790700</wp:posOffset>
            </wp:positionV>
            <wp:extent cx="1374775" cy="11512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heney\AppData\Local\Microsoft\Windows\INetCache\Content.Word\ledIcons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9E2" w:rsidRPr="00744574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6B414DCB" wp14:editId="43525331">
            <wp:simplePos x="0" y="0"/>
            <wp:positionH relativeFrom="column">
              <wp:posOffset>5534025</wp:posOffset>
            </wp:positionH>
            <wp:positionV relativeFrom="page">
              <wp:posOffset>914400</wp:posOffset>
            </wp:positionV>
            <wp:extent cx="408305" cy="427990"/>
            <wp:effectExtent l="0" t="0" r="0" b="0"/>
            <wp:wrapSquare wrapText="bothSides"/>
            <wp:docPr id="1" name="Picture 1" descr="C:\Users\ccheney\AppData\Local\Microsoft\Windows\INetCache\Content.Word\MICA 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cheney\AppData\Local\Microsoft\Windows\INetCache\Content.Word\MICA Logo Transparen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7" t="26147" r="26146" b="23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105E" w:rsidRPr="00744574">
        <w:t>Features</w:t>
      </w:r>
    </w:p>
    <w:p w:rsidR="0024105E" w:rsidRPr="0024105E" w:rsidRDefault="00EA6043" w:rsidP="0024105E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24"/>
          <w:szCs w:val="24"/>
        </w:rPr>
        <w:t>Software only API for streamlining of SCB I2C implementation</w:t>
      </w:r>
    </w:p>
    <w:p w:rsidR="009D23C4" w:rsidRDefault="009D23C4" w:rsidP="007E7B5B">
      <w:pPr>
        <w:rPr>
          <w:b/>
          <w:sz w:val="36"/>
          <w:szCs w:val="36"/>
        </w:rPr>
        <w:sectPr w:rsidR="009D23C4" w:rsidSect="00FE3286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9D23C4" w:rsidRDefault="009D23C4" w:rsidP="007E7B5B">
      <w:pPr>
        <w:rPr>
          <w:b/>
          <w:sz w:val="36"/>
          <w:szCs w:val="36"/>
        </w:rPr>
        <w:sectPr w:rsidR="009D23C4" w:rsidSect="009D23C4">
          <w:type w:val="continuous"/>
          <w:pgSz w:w="12240" w:h="15840" w:code="1"/>
          <w:pgMar w:top="1440" w:right="1440" w:bottom="1440" w:left="1440" w:header="720" w:footer="144" w:gutter="0"/>
          <w:cols w:space="720"/>
          <w:titlePg/>
          <w:docGrid w:linePitch="299"/>
        </w:sectPr>
      </w:pPr>
    </w:p>
    <w:p w:rsidR="007E7B5B" w:rsidRPr="009D23C4" w:rsidRDefault="007E7B5B" w:rsidP="009D23C4">
      <w:pPr>
        <w:pStyle w:val="Heading1"/>
      </w:pPr>
      <w:r w:rsidRPr="009D23C4">
        <w:lastRenderedPageBreak/>
        <w:t>General Description</w:t>
      </w:r>
    </w:p>
    <w:p w:rsidR="009D23C4" w:rsidRPr="00D97006" w:rsidRDefault="00EA6043" w:rsidP="00D97006">
      <w:pPr>
        <w:rPr>
          <w:sz w:val="24"/>
          <w:szCs w:val="24"/>
        </w:rPr>
      </w:pPr>
      <w:r>
        <w:rPr>
          <w:sz w:val="24"/>
          <w:szCs w:val="24"/>
        </w:rPr>
        <w:t xml:space="preserve">The MICA I2C API component provides a simple API for writing to, and reading from, slave devices. </w:t>
      </w:r>
    </w:p>
    <w:p w:rsidR="007E7B5B" w:rsidRDefault="007E7B5B" w:rsidP="00D97006">
      <w:pPr>
        <w:pStyle w:val="Heading1"/>
      </w:pPr>
      <w:proofErr w:type="spellStart"/>
      <w:r w:rsidRPr="00734FD1">
        <w:t>Input/Output</w:t>
      </w:r>
      <w:proofErr w:type="spellEnd"/>
      <w:r w:rsidRPr="00734FD1">
        <w:t xml:space="preserve"> Connections</w:t>
      </w:r>
    </w:p>
    <w:p w:rsidR="00734FD1" w:rsidRPr="00734FD1" w:rsidRDefault="00EA6043" w:rsidP="007E7B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734FD1">
        <w:rPr>
          <w:sz w:val="24"/>
          <w:szCs w:val="24"/>
        </w:rPr>
        <w:t xml:space="preserve"> </w:t>
      </w:r>
      <w:r w:rsidR="00C67C06">
        <w:rPr>
          <w:sz w:val="24"/>
          <w:szCs w:val="24"/>
        </w:rPr>
        <w:t>I</w:t>
      </w:r>
      <w:proofErr w:type="gramEnd"/>
      <w:r w:rsidR="00C67C06">
        <w:rPr>
          <w:sz w:val="24"/>
          <w:szCs w:val="24"/>
        </w:rPr>
        <w:t>2C API</w:t>
      </w:r>
      <w:r>
        <w:rPr>
          <w:sz w:val="24"/>
          <w:szCs w:val="24"/>
        </w:rPr>
        <w:t xml:space="preserve"> component is software only and has no connections</w:t>
      </w:r>
    </w:p>
    <w:p w:rsidR="00A25520" w:rsidRDefault="00A25520" w:rsidP="00D97006">
      <w:pPr>
        <w:pStyle w:val="Heading1"/>
      </w:pPr>
      <w:r>
        <w:t>Component Parameters</w:t>
      </w:r>
    </w:p>
    <w:p w:rsidR="00734FD1" w:rsidRDefault="00A25520" w:rsidP="00734F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Double click on the </w:t>
      </w:r>
      <w:r w:rsidR="00C67C06">
        <w:rPr>
          <w:sz w:val="24"/>
          <w:szCs w:val="24"/>
        </w:rPr>
        <w:t>I2C API</w:t>
      </w:r>
      <w:r w:rsidR="00CC2FAF">
        <w:rPr>
          <w:sz w:val="24"/>
          <w:szCs w:val="24"/>
        </w:rPr>
        <w:t xml:space="preserve"> </w:t>
      </w:r>
      <w:r>
        <w:rPr>
          <w:sz w:val="24"/>
          <w:szCs w:val="24"/>
        </w:rPr>
        <w:t>component to open the Configure dialog.</w:t>
      </w:r>
    </w:p>
    <w:p w:rsidR="00A25520" w:rsidRDefault="00EA6043" w:rsidP="00744574">
      <w:pPr>
        <w:pStyle w:val="Heading2"/>
      </w:pPr>
      <w:r>
        <w:t>Required</w:t>
      </w:r>
    </w:p>
    <w:p w:rsidR="00EA6043" w:rsidRDefault="00EA6043" w:rsidP="00EA6043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I2C Component Name</w:t>
      </w:r>
    </w:p>
    <w:p w:rsidR="00EA6043" w:rsidRDefault="00EA6043" w:rsidP="00EA604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Name of the SCB instance that provides the implementation of the functions called by the I2C component</w:t>
      </w:r>
    </w:p>
    <w:p w:rsidR="00EA6043" w:rsidRDefault="00EA6043" w:rsidP="00EA6043">
      <w:pPr>
        <w:spacing w:after="120" w:line="240" w:lineRule="auto"/>
        <w:rPr>
          <w:sz w:val="24"/>
          <w:szCs w:val="24"/>
        </w:rPr>
      </w:pPr>
    </w:p>
    <w:p w:rsidR="00EA6043" w:rsidRDefault="00EA6043" w:rsidP="00EA6043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I2C Include File</w:t>
      </w:r>
    </w:p>
    <w:p w:rsidR="00EA6043" w:rsidRDefault="00EA6043" w:rsidP="00EA6043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Name of the header file (excluding “.h”) that contains the declarations for the SCB master.</w:t>
      </w:r>
    </w:p>
    <w:p w:rsidR="00EA6043" w:rsidRDefault="00EA6043" w:rsidP="00EA6043">
      <w:pPr>
        <w:spacing w:after="120" w:line="240" w:lineRule="auto"/>
        <w:rPr>
          <w:sz w:val="24"/>
          <w:szCs w:val="24"/>
        </w:rPr>
      </w:pPr>
    </w:p>
    <w:p w:rsidR="00EA6043" w:rsidRPr="00EA6043" w:rsidRDefault="00EA6043" w:rsidP="00EA6043"/>
    <w:p w:rsidR="00A25520" w:rsidRDefault="00EA6043" w:rsidP="00A255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40.5pt;height:260.25pt">
            <v:imagedata r:id="rId16" o:title="i2cDialog"/>
          </v:shape>
        </w:pict>
      </w:r>
    </w:p>
    <w:p w:rsidR="00314E30" w:rsidRDefault="00314E30" w:rsidP="00A25520">
      <w:pPr>
        <w:spacing w:after="120" w:line="240" w:lineRule="auto"/>
        <w:rPr>
          <w:sz w:val="24"/>
          <w:szCs w:val="24"/>
        </w:rPr>
      </w:pPr>
    </w:p>
    <w:p w:rsidR="00314E30" w:rsidRDefault="00B07E6D" w:rsidP="00D97006">
      <w:pPr>
        <w:pStyle w:val="Heading1"/>
      </w:pPr>
      <w:r>
        <w:rPr>
          <w:sz w:val="24"/>
          <w:szCs w:val="24"/>
        </w:rPr>
        <w:t xml:space="preserve"> </w:t>
      </w:r>
      <w:r w:rsidR="00314E30">
        <w:t>Application Programming Interface (API)</w:t>
      </w:r>
    </w:p>
    <w:p w:rsidR="001F3AD3" w:rsidRDefault="00314E30" w:rsidP="00A25520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API routines allows users to control the </w:t>
      </w:r>
      <w:r w:rsidR="00C67C06">
        <w:rPr>
          <w:sz w:val="24"/>
          <w:szCs w:val="24"/>
        </w:rPr>
        <w:t>I2C API</w:t>
      </w:r>
      <w:r>
        <w:rPr>
          <w:sz w:val="24"/>
          <w:szCs w:val="24"/>
        </w:rPr>
        <w:t xml:space="preserve"> from software. The default name for the component is “</w:t>
      </w:r>
      <w:r w:rsidR="00EA6043">
        <w:rPr>
          <w:sz w:val="24"/>
          <w:szCs w:val="24"/>
        </w:rPr>
        <w:t xml:space="preserve">MICA_I2C” </w:t>
      </w:r>
      <w:r>
        <w:rPr>
          <w:sz w:val="24"/>
          <w:szCs w:val="24"/>
        </w:rPr>
        <w:t>which can be changed in the configure dialogue. All functions and constants are generated based on this name.</w:t>
      </w:r>
    </w:p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1F3AD3" w:rsidRPr="00900524" w:rsidRDefault="001F3AD3" w:rsidP="00900524">
      <w:pPr>
        <w:rPr>
          <w:b/>
          <w:sz w:val="28"/>
          <w:szCs w:val="28"/>
        </w:rPr>
      </w:pPr>
      <w:r w:rsidRPr="00900524">
        <w:rPr>
          <w:b/>
          <w:sz w:val="28"/>
          <w:szCs w:val="28"/>
        </w:rP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F3AD3" w:rsidTr="001F3AD3">
        <w:tc>
          <w:tcPr>
            <w:tcW w:w="260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Function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1F3AD3" w:rsidRPr="001F3AD3" w:rsidRDefault="001F3AD3" w:rsidP="001F3AD3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1F3AD3">
              <w:rPr>
                <w:b/>
                <w:sz w:val="24"/>
                <w:szCs w:val="24"/>
              </w:rPr>
              <w:t>Description</w:t>
            </w:r>
          </w:p>
        </w:tc>
      </w:tr>
      <w:tr w:rsidR="001F3AD3" w:rsidTr="001F3AD3">
        <w:tc>
          <w:tcPr>
            <w:tcW w:w="2605" w:type="dxa"/>
          </w:tcPr>
          <w:p w:rsidR="001F3AD3" w:rsidRDefault="004F7E22" w:rsidP="00076828">
            <w:pPr>
              <w:spacing w:after="120"/>
              <w:rPr>
                <w:sz w:val="24"/>
                <w:szCs w:val="24"/>
              </w:rPr>
            </w:pPr>
            <w:hyperlink w:anchor="_uint32_MICA_I2C_Write(uint8_deviceA" w:history="1">
              <w:r w:rsidR="00EA6043" w:rsidRPr="004F7E22">
                <w:rPr>
                  <w:rStyle w:val="Hyperlink"/>
                </w:rPr>
                <w:t>MICA_I2C_Write()</w:t>
              </w:r>
            </w:hyperlink>
          </w:p>
        </w:tc>
        <w:tc>
          <w:tcPr>
            <w:tcW w:w="6745" w:type="dxa"/>
          </w:tcPr>
          <w:p w:rsidR="001F3AD3" w:rsidRDefault="00EA6043" w:rsidP="00A25520">
            <w:pPr>
              <w:spacing w:after="120"/>
              <w:rPr>
                <w:sz w:val="24"/>
                <w:szCs w:val="24"/>
              </w:rPr>
            </w:pPr>
            <w:r w:rsidRPr="00EA6043">
              <w:rPr>
                <w:sz w:val="24"/>
                <w:szCs w:val="24"/>
              </w:rPr>
              <w:t>Writes a byte to data to a given register of the target I2C slave</w:t>
            </w:r>
            <w:r>
              <w:rPr>
                <w:sz w:val="24"/>
                <w:szCs w:val="24"/>
              </w:rPr>
              <w:t>.</w:t>
            </w:r>
          </w:p>
        </w:tc>
      </w:tr>
      <w:tr w:rsidR="00076828" w:rsidTr="001F3AD3">
        <w:tc>
          <w:tcPr>
            <w:tcW w:w="2605" w:type="dxa"/>
          </w:tcPr>
          <w:p w:rsidR="00076828" w:rsidRDefault="004F7E22" w:rsidP="00EA6043">
            <w:pPr>
              <w:spacing w:after="120"/>
              <w:rPr>
                <w:sz w:val="24"/>
                <w:szCs w:val="24"/>
              </w:rPr>
            </w:pPr>
            <w:hyperlink w:anchor="_uint32_MICA_I2C_Read(uint8_deviceAd" w:history="1">
              <w:r w:rsidR="00EA6043" w:rsidRPr="004F7E22">
                <w:rPr>
                  <w:rStyle w:val="Hyperlink"/>
                  <w:sz w:val="24"/>
                  <w:szCs w:val="24"/>
                </w:rPr>
                <w:t>MICA_I2C_Read()</w:t>
              </w:r>
            </w:hyperlink>
          </w:p>
        </w:tc>
        <w:tc>
          <w:tcPr>
            <w:tcW w:w="6745" w:type="dxa"/>
          </w:tcPr>
          <w:p w:rsidR="00076828" w:rsidRDefault="00E86A74" w:rsidP="00076828">
            <w:pPr>
              <w:spacing w:after="120"/>
              <w:rPr>
                <w:sz w:val="24"/>
                <w:szCs w:val="24"/>
              </w:rPr>
            </w:pPr>
            <w:r w:rsidRPr="00E86A74">
              <w:rPr>
                <w:sz w:val="24"/>
                <w:szCs w:val="24"/>
              </w:rPr>
              <w:t>Reads a given register of the target I2C device and places that value into the pointer passed in.</w:t>
            </w:r>
          </w:p>
        </w:tc>
      </w:tr>
    </w:tbl>
    <w:p w:rsidR="001F3AD3" w:rsidRDefault="001F3AD3" w:rsidP="00A25520">
      <w:pPr>
        <w:spacing w:after="120" w:line="240" w:lineRule="auto"/>
        <w:rPr>
          <w:sz w:val="24"/>
          <w:szCs w:val="24"/>
        </w:rPr>
      </w:pPr>
    </w:p>
    <w:p w:rsidR="00E86A74" w:rsidRDefault="00E86A74" w:rsidP="00A25520">
      <w:pPr>
        <w:spacing w:after="120" w:line="240" w:lineRule="auto"/>
        <w:rPr>
          <w:sz w:val="24"/>
          <w:szCs w:val="24"/>
        </w:rPr>
      </w:pPr>
    </w:p>
    <w:p w:rsidR="00E86A74" w:rsidRDefault="00E86A74" w:rsidP="00A25520">
      <w:pPr>
        <w:spacing w:after="120" w:line="240" w:lineRule="auto"/>
        <w:rPr>
          <w:sz w:val="24"/>
          <w:szCs w:val="24"/>
        </w:rPr>
      </w:pPr>
    </w:p>
    <w:p w:rsidR="00E86A74" w:rsidRDefault="00E86A74" w:rsidP="00A25520">
      <w:pPr>
        <w:spacing w:after="120" w:line="240" w:lineRule="auto"/>
        <w:rPr>
          <w:sz w:val="24"/>
          <w:szCs w:val="24"/>
        </w:rPr>
      </w:pPr>
    </w:p>
    <w:p w:rsidR="00E86A74" w:rsidRDefault="00E86A74" w:rsidP="00A25520">
      <w:pPr>
        <w:spacing w:after="120" w:line="240" w:lineRule="auto"/>
        <w:rPr>
          <w:sz w:val="24"/>
          <w:szCs w:val="24"/>
        </w:rPr>
      </w:pPr>
    </w:p>
    <w:p w:rsidR="00E86A74" w:rsidRDefault="00E86A74" w:rsidP="00A25520">
      <w:pPr>
        <w:spacing w:after="120" w:line="240" w:lineRule="auto"/>
        <w:rPr>
          <w:sz w:val="24"/>
          <w:szCs w:val="24"/>
        </w:rPr>
      </w:pPr>
    </w:p>
    <w:p w:rsidR="00120BC8" w:rsidRDefault="00E86A74" w:rsidP="00744574">
      <w:pPr>
        <w:pStyle w:val="Heading2"/>
      </w:pPr>
      <w:bookmarkStart w:id="0" w:name="_uint8_LEDS_Write(uint8_state)"/>
      <w:bookmarkStart w:id="1" w:name="_uint32_MICA_I2C_Write(uint8_deviceA"/>
      <w:bookmarkEnd w:id="0"/>
      <w:bookmarkEnd w:id="1"/>
      <w:r>
        <w:lastRenderedPageBreak/>
        <w:t>uint32</w:t>
      </w:r>
      <w:r w:rsidR="00120BC8">
        <w:t xml:space="preserve"> </w:t>
      </w:r>
      <w:r>
        <w:t>MICA_I2C_</w:t>
      </w:r>
      <w:proofErr w:type="gramStart"/>
      <w:r>
        <w:t>Write</w:t>
      </w:r>
      <w:r>
        <w:t>(</w:t>
      </w:r>
      <w:proofErr w:type="gramEnd"/>
      <w:r w:rsidRPr="00E86A74">
        <w:t xml:space="preserve">uint8 </w:t>
      </w:r>
      <w:proofErr w:type="spellStart"/>
      <w:r w:rsidRPr="00E86A74">
        <w:t>de</w:t>
      </w:r>
      <w:r>
        <w:t>viceAddr</w:t>
      </w:r>
      <w:proofErr w:type="spellEnd"/>
      <w:r>
        <w:t xml:space="preserve">, uint8 </w:t>
      </w:r>
      <w:proofErr w:type="spellStart"/>
      <w:r>
        <w:t>regAddr</w:t>
      </w:r>
      <w:proofErr w:type="spellEnd"/>
      <w:r>
        <w:t xml:space="preserve">, uint8  </w:t>
      </w:r>
      <w:proofErr w:type="spellStart"/>
      <w:r>
        <w:t>v</w:t>
      </w:r>
      <w:r w:rsidRPr="00E86A74">
        <w:t>al</w:t>
      </w:r>
      <w:proofErr w:type="spellEnd"/>
      <w:r w:rsidR="00120BC8"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86A74" w:rsidTr="00120BC8">
        <w:tc>
          <w:tcPr>
            <w:tcW w:w="1890" w:type="dxa"/>
          </w:tcPr>
          <w:p w:rsidR="00E86A74" w:rsidRPr="00120BC8" w:rsidRDefault="00E86A74" w:rsidP="00E86A74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r w:rsidRPr="00EA6043">
              <w:rPr>
                <w:sz w:val="24"/>
                <w:szCs w:val="24"/>
              </w:rPr>
              <w:t>Writes a byte to data to a given register of the target I2C slave</w:t>
            </w:r>
            <w:r>
              <w:rPr>
                <w:sz w:val="24"/>
                <w:szCs w:val="24"/>
              </w:rPr>
              <w:t>.</w:t>
            </w:r>
          </w:p>
        </w:tc>
      </w:tr>
      <w:tr w:rsidR="00E86A74" w:rsidTr="00120BC8">
        <w:tc>
          <w:tcPr>
            <w:tcW w:w="1890" w:type="dxa"/>
          </w:tcPr>
          <w:p w:rsidR="00E86A74" w:rsidRPr="00120BC8" w:rsidRDefault="00E86A74" w:rsidP="00E86A74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deviceAddr</w:t>
            </w:r>
            <w:proofErr w:type="spellEnd"/>
            <w:r>
              <w:rPr>
                <w:sz w:val="24"/>
                <w:szCs w:val="24"/>
              </w:rPr>
              <w:t xml:space="preserve">: 7-bit address of the slave to write to. </w:t>
            </w:r>
          </w:p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regAddr</w:t>
            </w:r>
            <w:proofErr w:type="spellEnd"/>
            <w:r>
              <w:rPr>
                <w:sz w:val="24"/>
                <w:szCs w:val="24"/>
              </w:rPr>
              <w:t xml:space="preserve">: Address of the register in the slave device to write to. </w:t>
            </w:r>
          </w:p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>: Value to write to the register.</w:t>
            </w:r>
          </w:p>
        </w:tc>
      </w:tr>
      <w:tr w:rsidR="00E86A74" w:rsidTr="00120BC8">
        <w:tc>
          <w:tcPr>
            <w:tcW w:w="1890" w:type="dxa"/>
          </w:tcPr>
          <w:p w:rsidR="00E86A74" w:rsidRPr="00120BC8" w:rsidRDefault="00E86A74" w:rsidP="00E86A74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returned by operation. Possible values:</w:t>
            </w:r>
          </w:p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MICA_I2C_ERR_OK: Successful write</w:t>
            </w:r>
            <w:r>
              <w:rPr>
                <w:sz w:val="24"/>
                <w:szCs w:val="24"/>
              </w:rPr>
              <w:br/>
              <w:t>Error from I2C component</w:t>
            </w:r>
          </w:p>
        </w:tc>
      </w:tr>
      <w:tr w:rsidR="00E86A74" w:rsidTr="00120BC8">
        <w:tc>
          <w:tcPr>
            <w:tcW w:w="1890" w:type="dxa"/>
          </w:tcPr>
          <w:p w:rsidR="00E86A74" w:rsidRDefault="00E86A74" w:rsidP="00E86A74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Side Effects</w:t>
            </w:r>
          </w:p>
        </w:tc>
        <w:tc>
          <w:tcPr>
            <w:tcW w:w="6835" w:type="dxa"/>
          </w:tcPr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a blocking (synchronous) function. </w:t>
            </w:r>
          </w:p>
        </w:tc>
      </w:tr>
    </w:tbl>
    <w:p w:rsidR="00E86A74" w:rsidRDefault="00E86A74" w:rsidP="00E86A74">
      <w:pPr>
        <w:pStyle w:val="Heading2"/>
      </w:pPr>
      <w:bookmarkStart w:id="2" w:name="_uint8_LEDS_Read(void)"/>
      <w:bookmarkStart w:id="3" w:name="_uint32_MICA_I2C_Read(uint8_deviceAd"/>
      <w:bookmarkEnd w:id="2"/>
      <w:bookmarkEnd w:id="3"/>
      <w:r>
        <w:t>uint32 MICA_I2C_</w:t>
      </w:r>
      <w:proofErr w:type="gramStart"/>
      <w:r>
        <w:t>Read</w:t>
      </w:r>
      <w:r>
        <w:t>(</w:t>
      </w:r>
      <w:proofErr w:type="gramEnd"/>
      <w:r w:rsidRPr="00E86A74">
        <w:t xml:space="preserve">uint8 </w:t>
      </w:r>
      <w:proofErr w:type="spellStart"/>
      <w:r w:rsidRPr="00E86A74">
        <w:t>de</w:t>
      </w:r>
      <w:r>
        <w:t>viceAddr</w:t>
      </w:r>
      <w:proofErr w:type="spellEnd"/>
      <w:r>
        <w:t xml:space="preserve">, uint8 </w:t>
      </w:r>
      <w:proofErr w:type="spellStart"/>
      <w:r>
        <w:t>regAddr</w:t>
      </w:r>
      <w:proofErr w:type="spellEnd"/>
      <w:r>
        <w:t>, uint8</w:t>
      </w:r>
      <w:r>
        <w:t>*</w:t>
      </w:r>
      <w:r>
        <w:t xml:space="preserve">  </w:t>
      </w:r>
      <w:proofErr w:type="spellStart"/>
      <w:r>
        <w:t>readValue</w:t>
      </w:r>
      <w:proofErr w:type="spellEnd"/>
      <w:r>
        <w:t>)</w:t>
      </w:r>
    </w:p>
    <w:tbl>
      <w:tblPr>
        <w:tblStyle w:val="TableGrid"/>
        <w:tblW w:w="0" w:type="auto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6835"/>
      </w:tblGrid>
      <w:tr w:rsidR="00E86A74" w:rsidTr="00B0332C">
        <w:tc>
          <w:tcPr>
            <w:tcW w:w="1890" w:type="dxa"/>
          </w:tcPr>
          <w:p w:rsidR="00E86A74" w:rsidRPr="00120BC8" w:rsidRDefault="00E86A74" w:rsidP="00B0332C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835" w:type="dxa"/>
          </w:tcPr>
          <w:p w:rsidR="00E86A74" w:rsidRDefault="00E86A74" w:rsidP="00B0332C">
            <w:pPr>
              <w:spacing w:after="120"/>
              <w:rPr>
                <w:sz w:val="24"/>
                <w:szCs w:val="24"/>
              </w:rPr>
            </w:pPr>
            <w:r w:rsidRPr="00E86A74">
              <w:rPr>
                <w:sz w:val="24"/>
                <w:szCs w:val="24"/>
              </w:rPr>
              <w:t>Reads a given register of the target I2C device and places that value into the pointer passed in.</w:t>
            </w:r>
          </w:p>
        </w:tc>
      </w:tr>
      <w:tr w:rsidR="00E86A74" w:rsidTr="00B0332C">
        <w:tc>
          <w:tcPr>
            <w:tcW w:w="1890" w:type="dxa"/>
          </w:tcPr>
          <w:p w:rsidR="00E86A74" w:rsidRPr="00120BC8" w:rsidRDefault="00E86A74" w:rsidP="00B0332C">
            <w:pPr>
              <w:spacing w:after="120"/>
              <w:rPr>
                <w:b/>
                <w:sz w:val="24"/>
                <w:szCs w:val="24"/>
              </w:rPr>
            </w:pPr>
            <w:r w:rsidRPr="00120BC8">
              <w:rPr>
                <w:b/>
                <w:sz w:val="24"/>
                <w:szCs w:val="24"/>
              </w:rPr>
              <w:t>Parameters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35" w:type="dxa"/>
          </w:tcPr>
          <w:p w:rsidR="00E86A74" w:rsidRDefault="00E86A74" w:rsidP="00B0332C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deviceAddr</w:t>
            </w:r>
            <w:proofErr w:type="spellEnd"/>
            <w:r>
              <w:rPr>
                <w:sz w:val="24"/>
                <w:szCs w:val="24"/>
              </w:rPr>
              <w:t xml:space="preserve">: 7-bit address of the slave to write to. </w:t>
            </w:r>
          </w:p>
          <w:p w:rsidR="00E86A74" w:rsidRDefault="00E86A74" w:rsidP="00B0332C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regAddr</w:t>
            </w:r>
            <w:proofErr w:type="spellEnd"/>
            <w:r>
              <w:rPr>
                <w:sz w:val="24"/>
                <w:szCs w:val="24"/>
              </w:rPr>
              <w:t xml:space="preserve">: Address of the register in the slave device to write to. </w:t>
            </w:r>
          </w:p>
          <w:p w:rsidR="00E86A74" w:rsidRDefault="00E86A74" w:rsidP="00E86A74">
            <w:pPr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readVal</w:t>
            </w:r>
            <w:proofErr w:type="spellEnd"/>
            <w:r>
              <w:rPr>
                <w:sz w:val="24"/>
                <w:szCs w:val="24"/>
              </w:rPr>
              <w:t>: Pointer to value read by the device</w:t>
            </w:r>
            <w:r>
              <w:rPr>
                <w:sz w:val="24"/>
                <w:szCs w:val="24"/>
              </w:rPr>
              <w:t>.</w:t>
            </w:r>
          </w:p>
        </w:tc>
      </w:tr>
      <w:tr w:rsidR="00E86A74" w:rsidTr="00B0332C">
        <w:tc>
          <w:tcPr>
            <w:tcW w:w="1890" w:type="dxa"/>
          </w:tcPr>
          <w:p w:rsidR="00E86A74" w:rsidRPr="00120BC8" w:rsidRDefault="00E86A74" w:rsidP="00B0332C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Value:</w:t>
            </w:r>
          </w:p>
        </w:tc>
        <w:tc>
          <w:tcPr>
            <w:tcW w:w="6835" w:type="dxa"/>
          </w:tcPr>
          <w:p w:rsidR="00E86A74" w:rsidRDefault="00E86A74" w:rsidP="00B0332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returned by operation. Possible values:</w:t>
            </w:r>
          </w:p>
          <w:p w:rsidR="00E86A74" w:rsidRPr="00120BC8" w:rsidRDefault="00E86A74" w:rsidP="00B0332C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MICA_I2C_ERR_OK: Successful </w:t>
            </w:r>
            <w:r>
              <w:rPr>
                <w:sz w:val="24"/>
                <w:szCs w:val="24"/>
              </w:rPr>
              <w:t>read</w:t>
            </w:r>
            <w:r>
              <w:rPr>
                <w:sz w:val="24"/>
                <w:szCs w:val="24"/>
              </w:rPr>
              <w:br/>
              <w:t>MICA_I2C_</w:t>
            </w:r>
            <w:r w:rsidRPr="00E86A74">
              <w:rPr>
                <w:sz w:val="24"/>
                <w:szCs w:val="24"/>
              </w:rPr>
              <w:t>ERR_READ</w:t>
            </w:r>
            <w:r>
              <w:rPr>
                <w:sz w:val="24"/>
                <w:szCs w:val="24"/>
              </w:rPr>
              <w:br/>
              <w:t>Error from I2C component</w:t>
            </w:r>
          </w:p>
          <w:p w:rsidR="00E86A74" w:rsidRDefault="00E86A74" w:rsidP="00B0332C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Default="00FE3286" w:rsidP="00A25520">
      <w:pPr>
        <w:spacing w:after="120" w:line="240" w:lineRule="auto"/>
        <w:rPr>
          <w:sz w:val="24"/>
          <w:szCs w:val="24"/>
        </w:rPr>
      </w:pPr>
    </w:p>
    <w:p w:rsidR="00D539E9" w:rsidRDefault="00D539E9" w:rsidP="00D97006">
      <w:pPr>
        <w:pStyle w:val="Heading1"/>
      </w:pPr>
      <w:r>
        <w:t>Component Macros</w:t>
      </w:r>
    </w:p>
    <w:p w:rsidR="00D539E9" w:rsidRDefault="00D539E9" w:rsidP="00D539E9">
      <w:pPr>
        <w:rPr>
          <w:sz w:val="24"/>
          <w:szCs w:val="24"/>
        </w:rPr>
      </w:pPr>
      <w:r w:rsidRPr="00D539E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following is a list of macros/constants that a user may find useful for interacting with the component. A component may contain macros not listed here.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401"/>
        <w:gridCol w:w="5954"/>
      </w:tblGrid>
      <w:tr w:rsidR="00D539E9" w:rsidRPr="001F3AD3" w:rsidTr="00D539E9">
        <w:tc>
          <w:tcPr>
            <w:tcW w:w="3401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Macro Name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D539E9" w:rsidRPr="001F3AD3" w:rsidRDefault="00D539E9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166E04" w:rsidTr="00D539E9">
        <w:tc>
          <w:tcPr>
            <w:tcW w:w="3401" w:type="dxa"/>
          </w:tcPr>
          <w:p w:rsidR="00166E04" w:rsidRPr="00E86A74" w:rsidRDefault="00E86A74" w:rsidP="00D539E9">
            <w:pPr>
              <w:spacing w:after="120"/>
              <w:rPr>
                <w:i/>
                <w:sz w:val="24"/>
                <w:szCs w:val="24"/>
              </w:rPr>
            </w:pPr>
            <w:r w:rsidRPr="00E86A74"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5954" w:type="dxa"/>
          </w:tcPr>
          <w:p w:rsidR="00166E04" w:rsidRPr="00E86A74" w:rsidRDefault="00E86A74" w:rsidP="00E86A74">
            <w:pPr>
              <w:spacing w:after="120"/>
              <w:rPr>
                <w:i/>
                <w:sz w:val="24"/>
                <w:szCs w:val="24"/>
              </w:rPr>
            </w:pPr>
            <w:r w:rsidRPr="00E86A74">
              <w:rPr>
                <w:i/>
                <w:sz w:val="24"/>
                <w:szCs w:val="24"/>
              </w:rPr>
              <w:t>N/A</w:t>
            </w:r>
          </w:p>
        </w:tc>
      </w:tr>
    </w:tbl>
    <w:p w:rsidR="00076828" w:rsidRDefault="00076828" w:rsidP="00D97006">
      <w:pPr>
        <w:pStyle w:val="Heading1"/>
      </w:pPr>
    </w:p>
    <w:p w:rsidR="00FE3286" w:rsidRDefault="00FE3286" w:rsidP="00D97006">
      <w:pPr>
        <w:pStyle w:val="Heading1"/>
      </w:pPr>
      <w:r>
        <w:lastRenderedPageBreak/>
        <w:t>Change Log</w:t>
      </w:r>
    </w:p>
    <w:p w:rsidR="00FE3286" w:rsidRPr="00FE3286" w:rsidRDefault="00FE3286" w:rsidP="00FE3286">
      <w:pPr>
        <w:rPr>
          <w:sz w:val="24"/>
          <w:szCs w:val="24"/>
        </w:rPr>
      </w:pPr>
      <w:r>
        <w:rPr>
          <w:sz w:val="24"/>
          <w:szCs w:val="24"/>
        </w:rPr>
        <w:t>This sections lists changes to the component from previous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095"/>
        <w:gridCol w:w="3476"/>
        <w:gridCol w:w="3775"/>
      </w:tblGrid>
      <w:tr w:rsidR="00166E04" w:rsidRPr="001F3AD3" w:rsidTr="00166E04">
        <w:tc>
          <w:tcPr>
            <w:tcW w:w="1004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166E04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3476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Changes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166E04" w:rsidRPr="001F3AD3" w:rsidRDefault="00166E04" w:rsidP="00D539E9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 for Changes / Impact</w:t>
            </w:r>
          </w:p>
        </w:tc>
      </w:tr>
      <w:tr w:rsidR="00166E04" w:rsidTr="00166E04">
        <w:tc>
          <w:tcPr>
            <w:tcW w:w="1004" w:type="dxa"/>
            <w:vAlign w:val="center"/>
          </w:tcPr>
          <w:p w:rsidR="00166E04" w:rsidRDefault="008A34CA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1095" w:type="dxa"/>
            <w:vAlign w:val="center"/>
          </w:tcPr>
          <w:p w:rsidR="00166E04" w:rsidRDefault="00166E04" w:rsidP="00166E04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r0</w:t>
            </w:r>
          </w:p>
        </w:tc>
        <w:tc>
          <w:tcPr>
            <w:tcW w:w="3476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implementation of the component and datasheet</w:t>
            </w:r>
          </w:p>
        </w:tc>
        <w:tc>
          <w:tcPr>
            <w:tcW w:w="3775" w:type="dxa"/>
          </w:tcPr>
          <w:p w:rsidR="00166E04" w:rsidRDefault="00166E04" w:rsidP="00D539E9">
            <w:pPr>
              <w:spacing w:after="120"/>
              <w:rPr>
                <w:sz w:val="24"/>
                <w:szCs w:val="24"/>
              </w:rPr>
            </w:pPr>
          </w:p>
        </w:tc>
      </w:tr>
    </w:tbl>
    <w:p w:rsidR="00FE3286" w:rsidRPr="00A25520" w:rsidRDefault="00FE3286" w:rsidP="00FE3286">
      <w:pPr>
        <w:spacing w:after="120" w:line="240" w:lineRule="auto"/>
        <w:rPr>
          <w:sz w:val="24"/>
          <w:szCs w:val="24"/>
        </w:rPr>
      </w:pPr>
      <w:bookmarkStart w:id="4" w:name="_GoBack"/>
      <w:bookmarkEnd w:id="4"/>
    </w:p>
    <w:sectPr w:rsidR="00FE3286" w:rsidRPr="00A25520" w:rsidSect="009D23C4">
      <w:type w:val="continuous"/>
      <w:pgSz w:w="12240" w:h="15840" w:code="1"/>
      <w:pgMar w:top="1440" w:right="1440" w:bottom="1440" w:left="1440" w:header="72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6E" w:rsidRDefault="0098196E">
      <w:pPr>
        <w:spacing w:after="0" w:line="240" w:lineRule="auto"/>
      </w:pPr>
      <w:r>
        <w:separator/>
      </w:r>
    </w:p>
    <w:p w:rsidR="0098196E" w:rsidRDefault="0098196E"/>
  </w:endnote>
  <w:endnote w:type="continuationSeparator" w:id="0">
    <w:p w:rsidR="0098196E" w:rsidRDefault="0098196E">
      <w:pPr>
        <w:spacing w:after="0" w:line="240" w:lineRule="auto"/>
      </w:pPr>
      <w:r>
        <w:continuationSeparator/>
      </w:r>
    </w:p>
    <w:p w:rsidR="0098196E" w:rsidRDefault="00981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384851"/>
      <w:docPartObj>
        <w:docPartGallery w:val="Page Numbers (Bottom of Page)"/>
        <w:docPartUnique/>
      </w:docPartObj>
    </w:sdtPr>
    <w:sdtEndPr/>
    <w:sdtContent>
      <w:sdt>
        <w:sdtPr>
          <w:id w:val="2093732089"/>
          <w:docPartObj>
            <w:docPartGallery w:val="Page Numbers (Top of Page)"/>
            <w:docPartUnique/>
          </w:docPartObj>
        </w:sdtPr>
        <w:sdtEndPr/>
        <w:sdtContent>
          <w:p w:rsidR="00D539E9" w:rsidRDefault="00D539E9" w:rsidP="00FE3286">
            <w:pPr>
              <w:pStyle w:val="Footer"/>
              <w:tabs>
                <w:tab w:val="right" w:pos="9360"/>
              </w:tabs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6"/>
              <w:gridCol w:w="3117"/>
              <w:gridCol w:w="3117"/>
            </w:tblGrid>
            <w:tr w:rsidR="00D539E9" w:rsidTr="00FE3286">
              <w:tc>
                <w:tcPr>
                  <w:tcW w:w="3116" w:type="dxa"/>
                  <w:vAlign w:val="center"/>
                </w:tcPr>
                <w:p w:rsidR="00D539E9" w:rsidRDefault="00D539E9" w:rsidP="00166E0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>v1.0 rev.</w:t>
                  </w:r>
                  <w:r w:rsidR="008A34CA">
                    <w:t>0</w:t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center"/>
                  </w:pPr>
                  <w:r>
                    <w:t xml:space="preserve">Page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F25BF7">
                    <w:rPr>
                      <w:b/>
                      <w:bCs/>
                      <w:noProof/>
                    </w:rPr>
                    <w:t>4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>
                    <w:t xml:space="preserve"> of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  <w:bCs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F25BF7">
                    <w:rPr>
                      <w:b/>
                      <w:bCs/>
                      <w:noProof/>
                    </w:rPr>
                    <w:t>4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117" w:type="dxa"/>
                  <w:vAlign w:val="center"/>
                </w:tcPr>
                <w:p w:rsidR="00D539E9" w:rsidRDefault="00D539E9" w:rsidP="001B2034">
                  <w:pPr>
                    <w:pStyle w:val="Footer"/>
                    <w:tabs>
                      <w:tab w:val="right" w:pos="9360"/>
                    </w:tabs>
                    <w:jc w:val="right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57CF39BB" wp14:editId="43E69320">
                        <wp:extent cx="408305" cy="427990"/>
                        <wp:effectExtent l="0" t="0" r="0" b="0"/>
                        <wp:docPr id="4" name="Picture 4" descr="C:\Users\ccheney\AppData\Local\Microsoft\Windows\INetCache\Content.Word\MICA Logo Transparen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ccheney\AppData\Local\Microsoft\Windows\INetCache\Content.Word\MICA Logo Transparent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147" t="26147" r="26146" b="238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305" cy="427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539E9" w:rsidRDefault="0098196E" w:rsidP="00FE3286">
            <w:pPr>
              <w:pStyle w:val="Footer"/>
              <w:tabs>
                <w:tab w:val="right" w:pos="9360"/>
              </w:tabs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E86A74" w:rsidP="00FE3286">
    <w:pPr>
      <w:pStyle w:val="Footer"/>
      <w:tabs>
        <w:tab w:val="left" w:pos="6675"/>
      </w:tabs>
      <w:jc w:val="right"/>
    </w:pPr>
    <w:r>
      <w:tab/>
      <w:t>Revised: 2018.03.21</w:t>
    </w:r>
  </w:p>
  <w:p w:rsidR="00D539E9" w:rsidRDefault="00D539E9" w:rsidP="00FE3286">
    <w:pPr>
      <w:pStyle w:val="Footer"/>
      <w:tabs>
        <w:tab w:val="left" w:pos="6675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6E" w:rsidRDefault="0098196E">
      <w:pPr>
        <w:spacing w:after="0" w:line="240" w:lineRule="auto"/>
      </w:pPr>
      <w:r>
        <w:separator/>
      </w:r>
    </w:p>
    <w:p w:rsidR="0098196E" w:rsidRDefault="0098196E"/>
  </w:footnote>
  <w:footnote w:type="continuationSeparator" w:id="0">
    <w:p w:rsidR="0098196E" w:rsidRDefault="0098196E">
      <w:pPr>
        <w:spacing w:after="0" w:line="240" w:lineRule="auto"/>
      </w:pPr>
      <w:r>
        <w:continuationSeparator/>
      </w:r>
    </w:p>
    <w:p w:rsidR="0098196E" w:rsidRDefault="0098196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9E9" w:rsidRDefault="00C67C06" w:rsidP="00FE3286">
    <w:pPr>
      <w:pStyle w:val="Header"/>
      <w:jc w:val="right"/>
    </w:pPr>
    <w:r>
      <w:t>I2C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81C7E"/>
    <w:multiLevelType w:val="hybridMultilevel"/>
    <w:tmpl w:val="F05C8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E2"/>
    <w:rsid w:val="00076828"/>
    <w:rsid w:val="000D1107"/>
    <w:rsid w:val="00120BC8"/>
    <w:rsid w:val="00166E04"/>
    <w:rsid w:val="00194DF6"/>
    <w:rsid w:val="001B2034"/>
    <w:rsid w:val="001C4EA2"/>
    <w:rsid w:val="001F3AD3"/>
    <w:rsid w:val="002014D5"/>
    <w:rsid w:val="0024105E"/>
    <w:rsid w:val="00260D10"/>
    <w:rsid w:val="00314E30"/>
    <w:rsid w:val="00321F8A"/>
    <w:rsid w:val="004A0311"/>
    <w:rsid w:val="004E1AED"/>
    <w:rsid w:val="004F7E22"/>
    <w:rsid w:val="00565DD6"/>
    <w:rsid w:val="005C12A5"/>
    <w:rsid w:val="00655436"/>
    <w:rsid w:val="006B31B8"/>
    <w:rsid w:val="006E5DDD"/>
    <w:rsid w:val="00734FD1"/>
    <w:rsid w:val="00744574"/>
    <w:rsid w:val="007E7B5B"/>
    <w:rsid w:val="008A34CA"/>
    <w:rsid w:val="008A3B54"/>
    <w:rsid w:val="00900524"/>
    <w:rsid w:val="0098196E"/>
    <w:rsid w:val="00995E08"/>
    <w:rsid w:val="009B7D68"/>
    <w:rsid w:val="009D23C4"/>
    <w:rsid w:val="00A1310C"/>
    <w:rsid w:val="00A25520"/>
    <w:rsid w:val="00AB598C"/>
    <w:rsid w:val="00B07E6D"/>
    <w:rsid w:val="00B129E2"/>
    <w:rsid w:val="00C67C06"/>
    <w:rsid w:val="00CC2FAF"/>
    <w:rsid w:val="00CF2B80"/>
    <w:rsid w:val="00D47A97"/>
    <w:rsid w:val="00D539E9"/>
    <w:rsid w:val="00D97006"/>
    <w:rsid w:val="00E35E21"/>
    <w:rsid w:val="00E86A74"/>
    <w:rsid w:val="00EA6043"/>
    <w:rsid w:val="00F25BF7"/>
    <w:rsid w:val="00F74056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84ABE"/>
  <w15:docId w15:val="{631199A9-7643-45EA-B2E3-7650016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Heading2"/>
    <w:next w:val="Normal"/>
    <w:link w:val="Heading1Char"/>
    <w:uiPriority w:val="9"/>
    <w:qFormat/>
    <w:rsid w:val="00744574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574"/>
    <w:pPr>
      <w:outlineLvl w:val="1"/>
    </w:pPr>
    <w:rPr>
      <w:rFonts w:asciiTheme="majorHAnsi" w:hAnsiTheme="majorHAnsi"/>
      <w:b/>
      <w:sz w:val="28"/>
      <w:szCs w:val="36"/>
    </w:rPr>
  </w:style>
  <w:style w:type="paragraph" w:styleId="Heading3">
    <w:name w:val="heading 3"/>
    <w:basedOn w:val="Heading1"/>
    <w:next w:val="Normal"/>
    <w:link w:val="Heading3Char"/>
    <w:uiPriority w:val="9"/>
    <w:unhideWhenUsed/>
    <w:rsid w:val="009D23C4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74"/>
    <w:rPr>
      <w:rFonts w:asciiTheme="majorHAnsi" w:hAnsiTheme="maj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4574"/>
    <w:rPr>
      <w:rFonts w:asciiTheme="majorHAnsi" w:hAnsiTheme="majorHAnsi"/>
      <w:b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3C4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4105E"/>
    <w:pPr>
      <w:ind w:left="720"/>
      <w:contextualSpacing/>
    </w:pPr>
  </w:style>
  <w:style w:type="paragraph" w:customStyle="1" w:styleId="Bar">
    <w:name w:val="Bar"/>
    <w:basedOn w:val="Heading1"/>
    <w:link w:val="BarChar"/>
    <w:qFormat/>
    <w:rsid w:val="009D23C4"/>
  </w:style>
  <w:style w:type="character" w:customStyle="1" w:styleId="BarChar">
    <w:name w:val="Bar Char"/>
    <w:basedOn w:val="Heading1Char"/>
    <w:link w:val="Bar"/>
    <w:rsid w:val="009D23C4"/>
    <w:rPr>
      <w:rFonts w:asciiTheme="majorHAnsi" w:hAnsiTheme="majorHAnsi"/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44574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heney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77736DF-A0BF-4013-8AAD-8DB7BF6D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25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ccheney</dc:creator>
  <cp:lastModifiedBy>ccheney</cp:lastModifiedBy>
  <cp:revision>6</cp:revision>
  <cp:lastPrinted>2018-03-21T20:51:00Z</cp:lastPrinted>
  <dcterms:created xsi:type="dcterms:W3CDTF">2018-03-21T20:26:00Z</dcterms:created>
  <dcterms:modified xsi:type="dcterms:W3CDTF">2018-03-21T20:51:00Z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