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7B613" w14:textId="77777777" w:rsidR="00151EEB" w:rsidRDefault="003F7737" w:rsidP="003F7737">
      <w:pPr>
        <w:pStyle w:val="Heading1"/>
      </w:pPr>
      <w:proofErr w:type="spellStart"/>
      <w:r w:rsidRPr="003F7737">
        <w:t>Arduino</w:t>
      </w:r>
      <w:proofErr w:type="spellEnd"/>
      <w:r w:rsidRPr="003F7737">
        <w:t xml:space="preserve"> Gyrosensor</w:t>
      </w:r>
    </w:p>
    <w:p w14:paraId="3AE0D576" w14:textId="6AF6AE6E" w:rsidR="007E7C7E" w:rsidRPr="007E7C7E" w:rsidRDefault="007E7C7E" w:rsidP="007E7C7E">
      <w:r>
        <w:t>(</w:t>
      </w:r>
      <w:proofErr w:type="spellStart"/>
      <w:r w:rsidR="005E6DB1">
        <w:t>written</w:t>
      </w:r>
      <w:proofErr w:type="spellEnd"/>
      <w:r w:rsidR="005E6DB1">
        <w:t xml:space="preserve"> </w:t>
      </w:r>
      <w:bookmarkStart w:id="0" w:name="_GoBack"/>
      <w:bookmarkEnd w:id="0"/>
      <w:proofErr w:type="spellStart"/>
      <w:r>
        <w:t>by</w:t>
      </w:r>
      <w:proofErr w:type="spellEnd"/>
      <w:r>
        <w:t xml:space="preserve"> Nam Pham, 2017)</w:t>
      </w:r>
    </w:p>
    <w:p w14:paraId="5E69F28C" w14:textId="77777777" w:rsidR="003F7737" w:rsidRPr="003F7737" w:rsidRDefault="003F7737">
      <w:pPr>
        <w:rPr>
          <w:rFonts w:cstheme="minorHAnsi"/>
        </w:rPr>
      </w:pPr>
      <w:r w:rsidRPr="003F7737">
        <w:rPr>
          <w:rFonts w:cstheme="minorHAnsi"/>
        </w:rPr>
        <w:t>Ein Gyrosensor ist ein Beschleunigungs- oder Lagesensor, der auf kleinste Beschleunigungen, Drehbewegungen oder Lageänderungen reagiert.</w:t>
      </w:r>
    </w:p>
    <w:p w14:paraId="218AC72B" w14:textId="77777777" w:rsidR="003F7737" w:rsidRPr="003F7737" w:rsidRDefault="003F7737">
      <w:pPr>
        <w:rPr>
          <w:rStyle w:val="apple-converted-space"/>
          <w:rFonts w:cstheme="minorHAnsi"/>
          <w:color w:val="333333"/>
          <w:sz w:val="21"/>
          <w:szCs w:val="21"/>
          <w:shd w:val="clear" w:color="auto" w:fill="FFFFFF"/>
        </w:rPr>
      </w:pPr>
      <w:r w:rsidRPr="003F7737">
        <w:rPr>
          <w:rFonts w:cstheme="minorHAnsi"/>
          <w:color w:val="333333"/>
          <w:sz w:val="21"/>
          <w:szCs w:val="21"/>
          <w:shd w:val="clear" w:color="auto" w:fill="FFFFFF"/>
        </w:rPr>
        <w:t>Der Gyrosensor ITG-3200 braucht Strom zwischen</w:t>
      </w:r>
      <w:r w:rsidRPr="003F7737">
        <w:rPr>
          <w:rStyle w:val="apple-converted-space"/>
          <w:rFonts w:cstheme="minorHAnsi"/>
          <w:color w:val="333333"/>
          <w:sz w:val="21"/>
          <w:szCs w:val="21"/>
          <w:shd w:val="clear" w:color="auto" w:fill="FFFFFF"/>
        </w:rPr>
        <w:t> </w:t>
      </w:r>
      <w:r w:rsidRPr="003F7737">
        <w:rPr>
          <w:rStyle w:val="Strong"/>
          <w:rFonts w:cstheme="minorHAnsi"/>
          <w:color w:val="333333"/>
          <w:sz w:val="21"/>
          <w:szCs w:val="21"/>
          <w:shd w:val="clear" w:color="auto" w:fill="FFFFFF"/>
        </w:rPr>
        <w:t xml:space="preserve">2.1 </w:t>
      </w:r>
      <w:proofErr w:type="spellStart"/>
      <w:r w:rsidRPr="003F7737">
        <w:rPr>
          <w:rStyle w:val="Strong"/>
          <w:rFonts w:cstheme="minorHAnsi"/>
          <w:color w:val="333333"/>
          <w:sz w:val="21"/>
          <w:szCs w:val="21"/>
          <w:shd w:val="clear" w:color="auto" w:fill="FFFFFF"/>
        </w:rPr>
        <w:t>and</w:t>
      </w:r>
      <w:proofErr w:type="spellEnd"/>
      <w:r w:rsidRPr="003F7737">
        <w:rPr>
          <w:rStyle w:val="Strong"/>
          <w:rFonts w:cstheme="minorHAnsi"/>
          <w:color w:val="333333"/>
          <w:sz w:val="21"/>
          <w:szCs w:val="21"/>
          <w:shd w:val="clear" w:color="auto" w:fill="FFFFFF"/>
        </w:rPr>
        <w:t xml:space="preserve"> 3.6V</w:t>
      </w:r>
      <w:r w:rsidRPr="003F7737">
        <w:rPr>
          <w:rFonts w:cstheme="minorHAnsi"/>
          <w:color w:val="333333"/>
          <w:sz w:val="21"/>
          <w:szCs w:val="21"/>
          <w:shd w:val="clear" w:color="auto" w:fill="FFFFFF"/>
        </w:rPr>
        <w:t>.</w:t>
      </w:r>
      <w:r w:rsidRPr="003F7737">
        <w:rPr>
          <w:rStyle w:val="apple-converted-space"/>
          <w:rFonts w:cstheme="minorHAnsi"/>
          <w:color w:val="333333"/>
          <w:sz w:val="21"/>
          <w:szCs w:val="21"/>
          <w:shd w:val="clear" w:color="auto" w:fill="FFFFFF"/>
        </w:rPr>
        <w:t> </w:t>
      </w:r>
    </w:p>
    <w:p w14:paraId="64077C15" w14:textId="77777777" w:rsidR="003F7737" w:rsidRPr="003F7737" w:rsidRDefault="003F7737">
      <w:pPr>
        <w:rPr>
          <w:rFonts w:cstheme="minorHAnsi"/>
        </w:rPr>
      </w:pPr>
      <w:r w:rsidRPr="003F7737">
        <w:rPr>
          <w:rFonts w:cstheme="minorHAnsi"/>
          <w:noProof/>
          <w:lang w:val="en-US" w:eastAsia="en-US"/>
        </w:rPr>
        <w:drawing>
          <wp:inline distT="0" distB="0" distL="0" distR="0" wp14:anchorId="6F100708" wp14:editId="54EAB26B">
            <wp:extent cx="1447800" cy="1029511"/>
            <wp:effectExtent l="0" t="0" r="0" b="0"/>
            <wp:docPr id="1" name="Grafik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17" cy="10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2C11" w14:textId="77777777" w:rsidR="003F7737" w:rsidRPr="003F7737" w:rsidRDefault="003F7737">
      <w:pPr>
        <w:rPr>
          <w:rFonts w:cstheme="minorHAnsi"/>
        </w:rPr>
      </w:pPr>
      <w:proofErr w:type="spellStart"/>
      <w:r w:rsidRPr="003F7737">
        <w:rPr>
          <w:rFonts w:cstheme="minorHAnsi"/>
        </w:rPr>
        <w:t>close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this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jumper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with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solder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if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you’re</w:t>
      </w:r>
      <w:proofErr w:type="spellEnd"/>
      <w:r w:rsidRPr="003F7737">
        <w:rPr>
          <w:rFonts w:cstheme="minorHAnsi"/>
        </w:rPr>
        <w:t xml:space="preserve"> NOT </w:t>
      </w:r>
      <w:proofErr w:type="spellStart"/>
      <w:r w:rsidRPr="003F7737">
        <w:rPr>
          <w:rFonts w:cstheme="minorHAnsi"/>
        </w:rPr>
        <w:t>using</w:t>
      </w:r>
      <w:proofErr w:type="spellEnd"/>
      <w:r w:rsidRPr="003F7737">
        <w:rPr>
          <w:rFonts w:cstheme="minorHAnsi"/>
        </w:rPr>
        <w:t xml:space="preserve"> an </w:t>
      </w:r>
      <w:proofErr w:type="spellStart"/>
      <w:r w:rsidRPr="003F7737">
        <w:rPr>
          <w:rFonts w:cstheme="minorHAnsi"/>
        </w:rPr>
        <w:t>external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clock</w:t>
      </w:r>
      <w:proofErr w:type="spellEnd"/>
      <w:r w:rsidRPr="003F7737">
        <w:rPr>
          <w:rFonts w:cstheme="minorHAnsi"/>
        </w:rPr>
        <w:t xml:space="preserve"> </w:t>
      </w:r>
      <w:proofErr w:type="spellStart"/>
      <w:r w:rsidRPr="003F7737">
        <w:rPr>
          <w:rFonts w:cstheme="minorHAnsi"/>
        </w:rPr>
        <w:t>source</w:t>
      </w:r>
      <w:proofErr w:type="spellEnd"/>
      <w:r w:rsidRPr="003F7737">
        <w:rPr>
          <w:rFonts w:cstheme="minorHAnsi"/>
        </w:rPr>
        <w:t>.</w:t>
      </w:r>
    </w:p>
    <w:p w14:paraId="69173402" w14:textId="77777777" w:rsidR="003F7737" w:rsidRPr="003F7737" w:rsidRDefault="003F7737">
      <w:pPr>
        <w:rPr>
          <w:rFonts w:cstheme="minorHAnsi"/>
        </w:rPr>
      </w:pPr>
      <w:r w:rsidRPr="003F7737">
        <w:rPr>
          <w:rFonts w:cstheme="minorHAnsi"/>
          <w:noProof/>
          <w:lang w:val="en-US" w:eastAsia="en-US"/>
        </w:rPr>
        <w:drawing>
          <wp:inline distT="0" distB="0" distL="0" distR="0" wp14:anchorId="4ACB9E18" wp14:editId="007CD5CA">
            <wp:extent cx="1227045" cy="927100"/>
            <wp:effectExtent l="0" t="0" r="0" b="6350"/>
            <wp:docPr id="2" name="Grafik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04" cy="9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1488" w14:textId="77777777" w:rsidR="003F7737" w:rsidRPr="003F7737" w:rsidRDefault="003F7737">
      <w:pPr>
        <w:rPr>
          <w:rFonts w:cstheme="minorHAnsi"/>
        </w:rPr>
      </w:pPr>
    </w:p>
    <w:p w14:paraId="54A77D25" w14:textId="77777777" w:rsidR="003F7737" w:rsidRPr="003F7737" w:rsidRDefault="003F7737">
      <w:pPr>
        <w:rPr>
          <w:rFonts w:cstheme="minorHAnsi"/>
        </w:rPr>
      </w:pPr>
      <w:r w:rsidRPr="003F7737">
        <w:rPr>
          <w:rFonts w:cstheme="minorHAnsi"/>
        </w:rPr>
        <w:t xml:space="preserve">Anschliessen des Gyrosensors an </w:t>
      </w:r>
      <w:proofErr w:type="spellStart"/>
      <w:r w:rsidRPr="003F7737">
        <w:rPr>
          <w:rFonts w:cstheme="minorHAnsi"/>
        </w:rPr>
        <w:t>Arduino</w:t>
      </w:r>
      <w:proofErr w:type="spellEnd"/>
    </w:p>
    <w:p w14:paraId="3878E92E" w14:textId="77777777" w:rsidR="003F7737" w:rsidRDefault="003F7737">
      <w:pPr>
        <w:rPr>
          <w:rFonts w:cstheme="minorHAnsi"/>
        </w:rPr>
      </w:pPr>
      <w:r w:rsidRPr="003F7737">
        <w:rPr>
          <w:rFonts w:cstheme="minorHAnsi"/>
          <w:noProof/>
          <w:lang w:val="en-US" w:eastAsia="en-US"/>
        </w:rPr>
        <w:drawing>
          <wp:inline distT="0" distB="0" distL="0" distR="0" wp14:anchorId="50225C68" wp14:editId="513FDA32">
            <wp:extent cx="3422650" cy="2103028"/>
            <wp:effectExtent l="0" t="0" r="6350" b="0"/>
            <wp:docPr id="3" name="Grafik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26" cy="21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6367" w14:textId="77777777" w:rsidR="005F0D41" w:rsidRDefault="005F0D41">
      <w:pPr>
        <w:rPr>
          <w:rFonts w:cstheme="minorHAnsi"/>
        </w:rPr>
      </w:pPr>
    </w:p>
    <w:p w14:paraId="51702A27" w14:textId="77777777" w:rsidR="005F0D41" w:rsidRDefault="005F0D41">
      <w:pPr>
        <w:rPr>
          <w:rFonts w:cstheme="minorHAnsi"/>
        </w:rPr>
      </w:pPr>
      <w:r>
        <w:rPr>
          <w:rFonts w:cstheme="minorHAnsi"/>
        </w:rPr>
        <w:br w:type="page"/>
      </w:r>
    </w:p>
    <w:p w14:paraId="570DFBCC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lastRenderedPageBreak/>
        <w:t xml:space="preserve">//The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Wire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library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used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I2C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communication</w:t>
      </w:r>
      <w:proofErr w:type="spellEnd"/>
    </w:p>
    <w:p w14:paraId="4E81B4F3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F0D41">
        <w:rPr>
          <w:rFonts w:cstheme="minorHAnsi"/>
          <w:sz w:val="20"/>
        </w:rPr>
        <w:t>#</w:t>
      </w:r>
      <w:proofErr w:type="spellStart"/>
      <w:r w:rsidRPr="005F0D41">
        <w:rPr>
          <w:rFonts w:cstheme="minorHAnsi"/>
          <w:sz w:val="20"/>
        </w:rPr>
        <w:t>include</w:t>
      </w:r>
      <w:proofErr w:type="spellEnd"/>
      <w:r w:rsidRPr="005F0D41">
        <w:rPr>
          <w:rFonts w:cstheme="minorHAnsi"/>
          <w:sz w:val="20"/>
        </w:rPr>
        <w:t xml:space="preserve"> &lt;</w:t>
      </w:r>
      <w:proofErr w:type="spellStart"/>
      <w:r w:rsidRPr="005F0D41">
        <w:rPr>
          <w:rFonts w:cstheme="minorHAnsi"/>
          <w:sz w:val="20"/>
        </w:rPr>
        <w:t>Wire.h</w:t>
      </w:r>
      <w:proofErr w:type="spellEnd"/>
      <w:r w:rsidRPr="005F0D41">
        <w:rPr>
          <w:rFonts w:cstheme="minorHAnsi"/>
          <w:sz w:val="20"/>
        </w:rPr>
        <w:t>&gt;</w:t>
      </w:r>
    </w:p>
    <w:p w14:paraId="6107A112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</w:p>
    <w:p w14:paraId="7CBB24B9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//This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a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list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of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registers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in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ITG-3200. Registers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are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parameters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that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determine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how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sensor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will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behave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,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they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can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hold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data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that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represent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</w:p>
    <w:p w14:paraId="327CD0B5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>//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sensors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current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status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>.</w:t>
      </w:r>
    </w:p>
    <w:p w14:paraId="795F8133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>//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learn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more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about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registers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on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ITG-3200,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download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and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read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datasheet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>.</w:t>
      </w:r>
    </w:p>
    <w:p w14:paraId="5FEC6C60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WHO_AM_I = 0x00;</w:t>
      </w:r>
    </w:p>
    <w:p w14:paraId="0C06799E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SMPLRT_DIV= 0x15;</w:t>
      </w:r>
    </w:p>
    <w:p w14:paraId="6F745499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DLPF_FS = 0x16;</w:t>
      </w:r>
    </w:p>
    <w:p w14:paraId="5CDE663E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GYRO_XOUT_H = 0x1D;</w:t>
      </w:r>
    </w:p>
    <w:p w14:paraId="5B0551AE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GYRO_XOUT_L = 0x1E;</w:t>
      </w:r>
    </w:p>
    <w:p w14:paraId="761B7565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GYRO_YOUT_H = 0x1F;</w:t>
      </w:r>
    </w:p>
    <w:p w14:paraId="1673A732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GYRO_YOUT_L = 0x20;</w:t>
      </w:r>
    </w:p>
    <w:p w14:paraId="6DE1D43F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GYRO_ZOUT_H = 0x21;</w:t>
      </w:r>
    </w:p>
    <w:p w14:paraId="0B985FBD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GYRO_ZOUT_L = 0x22;</w:t>
      </w:r>
    </w:p>
    <w:p w14:paraId="6F9D8A08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</w:p>
    <w:p w14:paraId="09C553D7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//This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a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list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of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settings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that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can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loaded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into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registers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>.</w:t>
      </w:r>
    </w:p>
    <w:p w14:paraId="722E0730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//DLPF,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Full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Scale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Register Bits</w:t>
      </w:r>
    </w:p>
    <w:p w14:paraId="6AD6C375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//FS_SEL must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set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3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proper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operation</w:t>
      </w:r>
      <w:proofErr w:type="spellEnd"/>
    </w:p>
    <w:p w14:paraId="4C1545A1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//Set DLPF_CFG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3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1kHz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Fint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and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42 Hz Low Pass Filter</w:t>
      </w:r>
    </w:p>
    <w:p w14:paraId="671D2181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DLPF_CFG_0 = 1&lt;&lt;0;</w:t>
      </w:r>
    </w:p>
    <w:p w14:paraId="639B40E8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DLPF_CFG_1 = 1&lt;&lt;1;</w:t>
      </w:r>
    </w:p>
    <w:p w14:paraId="5615E576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DLPF_CFG_2 = 1&lt;&lt;2;</w:t>
      </w:r>
    </w:p>
    <w:p w14:paraId="2110D043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DLPF_FS_SEL_0 = 1&lt;&lt;3;</w:t>
      </w:r>
    </w:p>
    <w:p w14:paraId="1D125F80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DLPF_FS_SEL_1 = 1&lt;&lt;4;</w:t>
      </w:r>
    </w:p>
    <w:p w14:paraId="64E67E13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</w:p>
    <w:p w14:paraId="797F912A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 xml:space="preserve">//I2C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devices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each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have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an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address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. The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address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defined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in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datasheet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for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device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. The ITG-3200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breakout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board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can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have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different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address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depending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on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how</w:t>
      </w:r>
      <w:proofErr w:type="spellEnd"/>
    </w:p>
    <w:p w14:paraId="2DF0F889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>//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jumper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on top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of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board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configured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.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By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default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,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jumper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connected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VDD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pin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.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When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jumper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connected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VDD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pin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I2C 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address</w:t>
      </w:r>
      <w:proofErr w:type="spellEnd"/>
    </w:p>
    <w:p w14:paraId="107B786A" w14:textId="77777777" w:rsidR="005F0D41" w:rsidRP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F0D41">
        <w:rPr>
          <w:rFonts w:cstheme="minorHAnsi"/>
          <w:color w:val="808080" w:themeColor="background1" w:themeShade="80"/>
          <w:sz w:val="20"/>
        </w:rPr>
        <w:t>//</w:t>
      </w:r>
      <w:proofErr w:type="spellStart"/>
      <w:r w:rsidRPr="005F0D41">
        <w:rPr>
          <w:rFonts w:cstheme="minorHAnsi"/>
          <w:color w:val="808080" w:themeColor="background1" w:themeShade="80"/>
          <w:sz w:val="20"/>
        </w:rPr>
        <w:t>is</w:t>
      </w:r>
      <w:proofErr w:type="spellEnd"/>
      <w:r w:rsidRPr="005F0D41">
        <w:rPr>
          <w:rFonts w:cstheme="minorHAnsi"/>
          <w:color w:val="808080" w:themeColor="background1" w:themeShade="80"/>
          <w:sz w:val="20"/>
        </w:rPr>
        <w:t xml:space="preserve"> 0x69.</w:t>
      </w:r>
    </w:p>
    <w:p w14:paraId="6BC72969" w14:textId="77777777" w:rsid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F0D41">
        <w:rPr>
          <w:rFonts w:cstheme="minorHAnsi"/>
          <w:sz w:val="20"/>
        </w:rPr>
        <w:t>char</w:t>
      </w:r>
      <w:proofErr w:type="spellEnd"/>
      <w:r w:rsidRPr="005F0D41">
        <w:rPr>
          <w:rFonts w:cstheme="minorHAnsi"/>
          <w:sz w:val="20"/>
        </w:rPr>
        <w:t xml:space="preserve"> </w:t>
      </w:r>
      <w:proofErr w:type="spellStart"/>
      <w:r w:rsidRPr="005F0D41">
        <w:rPr>
          <w:rFonts w:cstheme="minorHAnsi"/>
          <w:sz w:val="20"/>
        </w:rPr>
        <w:t>itgAddress</w:t>
      </w:r>
      <w:proofErr w:type="spellEnd"/>
      <w:r w:rsidRPr="005F0D41">
        <w:rPr>
          <w:rFonts w:cstheme="minorHAnsi"/>
          <w:sz w:val="20"/>
        </w:rPr>
        <w:t xml:space="preserve"> = 0x69;</w:t>
      </w:r>
    </w:p>
    <w:p w14:paraId="528C961B" w14:textId="77777777" w:rsidR="005F0D41" w:rsidRDefault="005F0D41" w:rsidP="005F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</w:p>
    <w:p w14:paraId="7667787A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  <w:r w:rsidRPr="00584CDE">
        <w:rPr>
          <w:rFonts w:cstheme="minorHAnsi"/>
          <w:color w:val="808080" w:themeColor="background1" w:themeShade="80"/>
          <w:sz w:val="20"/>
        </w:rPr>
        <w:lastRenderedPageBreak/>
        <w:t xml:space="preserve">//In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setup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section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of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sketch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serial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port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will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be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configured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,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i2c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communication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will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be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initialized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,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and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itg-3200 will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be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configured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>.</w:t>
      </w:r>
    </w:p>
    <w:p w14:paraId="7A85C505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proofErr w:type="spellStart"/>
      <w:r w:rsidRPr="00584CDE">
        <w:rPr>
          <w:rFonts w:cstheme="minorHAnsi"/>
          <w:sz w:val="20"/>
        </w:rPr>
        <w:t>void</w:t>
      </w:r>
      <w:proofErr w:type="spellEnd"/>
      <w:r w:rsidRPr="00584CDE">
        <w:rPr>
          <w:rFonts w:cstheme="minorHAnsi"/>
          <w:sz w:val="20"/>
        </w:rPr>
        <w:t xml:space="preserve"> </w:t>
      </w:r>
      <w:proofErr w:type="spellStart"/>
      <w:r w:rsidRPr="00584CDE">
        <w:rPr>
          <w:rFonts w:cstheme="minorHAnsi"/>
          <w:sz w:val="20"/>
        </w:rPr>
        <w:t>setup</w:t>
      </w:r>
      <w:proofErr w:type="spellEnd"/>
      <w:r w:rsidRPr="00584CDE">
        <w:rPr>
          <w:rFonts w:cstheme="minorHAnsi"/>
          <w:sz w:val="20"/>
        </w:rPr>
        <w:t>()</w:t>
      </w:r>
    </w:p>
    <w:p w14:paraId="78E455D0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>{</w:t>
      </w:r>
    </w:p>
    <w:p w14:paraId="6ABCF649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//Create a </w:t>
      </w:r>
      <w:proofErr w:type="spellStart"/>
      <w:r w:rsidRPr="00584CDE">
        <w:rPr>
          <w:rFonts w:cstheme="minorHAnsi"/>
          <w:sz w:val="20"/>
        </w:rPr>
        <w:t>serial</w:t>
      </w:r>
      <w:proofErr w:type="spellEnd"/>
      <w:r w:rsidRPr="00584CDE">
        <w:rPr>
          <w:rFonts w:cstheme="minorHAnsi"/>
          <w:sz w:val="20"/>
        </w:rPr>
        <w:t xml:space="preserve"> </w:t>
      </w:r>
      <w:proofErr w:type="spellStart"/>
      <w:r w:rsidRPr="00584CDE">
        <w:rPr>
          <w:rFonts w:cstheme="minorHAnsi"/>
          <w:sz w:val="20"/>
        </w:rPr>
        <w:t>connection</w:t>
      </w:r>
      <w:proofErr w:type="spellEnd"/>
      <w:r w:rsidRPr="00584CDE">
        <w:rPr>
          <w:rFonts w:cstheme="minorHAnsi"/>
          <w:sz w:val="20"/>
        </w:rPr>
        <w:t xml:space="preserve"> </w:t>
      </w:r>
      <w:proofErr w:type="spellStart"/>
      <w:r w:rsidRPr="00584CDE">
        <w:rPr>
          <w:rFonts w:cstheme="minorHAnsi"/>
          <w:sz w:val="20"/>
        </w:rPr>
        <w:t>using</w:t>
      </w:r>
      <w:proofErr w:type="spellEnd"/>
      <w:r w:rsidRPr="00584CDE">
        <w:rPr>
          <w:rFonts w:cstheme="minorHAnsi"/>
          <w:sz w:val="20"/>
        </w:rPr>
        <w:t xml:space="preserve"> a 9600bps </w:t>
      </w:r>
      <w:proofErr w:type="spellStart"/>
      <w:r w:rsidRPr="00584CDE">
        <w:rPr>
          <w:rFonts w:cstheme="minorHAnsi"/>
          <w:sz w:val="20"/>
        </w:rPr>
        <w:t>baud</w:t>
      </w:r>
      <w:proofErr w:type="spellEnd"/>
      <w:r w:rsidRPr="00584CDE">
        <w:rPr>
          <w:rFonts w:cstheme="minorHAnsi"/>
          <w:sz w:val="20"/>
        </w:rPr>
        <w:t xml:space="preserve"> rate.</w:t>
      </w:r>
    </w:p>
    <w:p w14:paraId="6E4133BF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Serial.begin</w:t>
      </w:r>
      <w:proofErr w:type="spellEnd"/>
      <w:r w:rsidRPr="00584CDE">
        <w:rPr>
          <w:rFonts w:cstheme="minorHAnsi"/>
          <w:sz w:val="20"/>
        </w:rPr>
        <w:t>(9600);</w:t>
      </w:r>
    </w:p>
    <w:p w14:paraId="566B0F6F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</w:p>
    <w:p w14:paraId="643C08A3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84CDE">
        <w:rPr>
          <w:rFonts w:cstheme="minorHAnsi"/>
          <w:color w:val="808080" w:themeColor="background1" w:themeShade="80"/>
          <w:sz w:val="20"/>
        </w:rPr>
        <w:t xml:space="preserve">  //Initialize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I2C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communication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. This will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set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Arduino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up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as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'Master'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device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>.</w:t>
      </w:r>
    </w:p>
    <w:p w14:paraId="6E2443F5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Wire.begin</w:t>
      </w:r>
      <w:proofErr w:type="spellEnd"/>
      <w:r w:rsidRPr="00584CDE">
        <w:rPr>
          <w:rFonts w:cstheme="minorHAnsi"/>
          <w:sz w:val="20"/>
        </w:rPr>
        <w:t>();</w:t>
      </w:r>
    </w:p>
    <w:p w14:paraId="004FF9AE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</w:p>
    <w:p w14:paraId="172A3C70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84CDE">
        <w:rPr>
          <w:rFonts w:cstheme="minorHAnsi"/>
          <w:color w:val="808080" w:themeColor="background1" w:themeShade="80"/>
          <w:sz w:val="20"/>
        </w:rPr>
        <w:t xml:space="preserve">  //Read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WHO_AM_I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register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and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print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result</w:t>
      </w:r>
      <w:proofErr w:type="spellEnd"/>
    </w:p>
    <w:p w14:paraId="4A5D5F51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char</w:t>
      </w:r>
      <w:proofErr w:type="spellEnd"/>
      <w:r w:rsidRPr="00584CDE">
        <w:rPr>
          <w:rFonts w:cstheme="minorHAnsi"/>
          <w:sz w:val="20"/>
        </w:rPr>
        <w:t xml:space="preserve"> </w:t>
      </w:r>
      <w:proofErr w:type="spellStart"/>
      <w:r w:rsidRPr="00584CDE">
        <w:rPr>
          <w:rFonts w:cstheme="minorHAnsi"/>
          <w:sz w:val="20"/>
        </w:rPr>
        <w:t>id</w:t>
      </w:r>
      <w:proofErr w:type="spellEnd"/>
      <w:r w:rsidRPr="00584CDE">
        <w:rPr>
          <w:rFonts w:cstheme="minorHAnsi"/>
          <w:sz w:val="20"/>
        </w:rPr>
        <w:t xml:space="preserve">=0; </w:t>
      </w:r>
    </w:p>
    <w:p w14:paraId="7B1E8B55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id</w:t>
      </w:r>
      <w:proofErr w:type="spellEnd"/>
      <w:r w:rsidRPr="00584CDE">
        <w:rPr>
          <w:rFonts w:cstheme="minorHAnsi"/>
          <w:sz w:val="20"/>
        </w:rPr>
        <w:t xml:space="preserve"> = </w:t>
      </w:r>
      <w:proofErr w:type="spellStart"/>
      <w:r w:rsidRPr="00584CDE">
        <w:rPr>
          <w:rFonts w:cstheme="minorHAnsi"/>
          <w:sz w:val="20"/>
        </w:rPr>
        <w:t>itgRead</w:t>
      </w:r>
      <w:proofErr w:type="spellEnd"/>
      <w:r w:rsidRPr="00584CDE">
        <w:rPr>
          <w:rFonts w:cstheme="minorHAnsi"/>
          <w:sz w:val="20"/>
        </w:rPr>
        <w:t>(</w:t>
      </w:r>
      <w:proofErr w:type="spellStart"/>
      <w:r w:rsidRPr="00584CDE">
        <w:rPr>
          <w:rFonts w:cstheme="minorHAnsi"/>
          <w:sz w:val="20"/>
        </w:rPr>
        <w:t>itgAddress</w:t>
      </w:r>
      <w:proofErr w:type="spellEnd"/>
      <w:r w:rsidRPr="00584CDE">
        <w:rPr>
          <w:rFonts w:cstheme="minorHAnsi"/>
          <w:sz w:val="20"/>
        </w:rPr>
        <w:t xml:space="preserve">, 0x00);  </w:t>
      </w:r>
    </w:p>
    <w:p w14:paraId="5DD43749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Serial.print</w:t>
      </w:r>
      <w:proofErr w:type="spellEnd"/>
      <w:r w:rsidRPr="00584CDE">
        <w:rPr>
          <w:rFonts w:cstheme="minorHAnsi"/>
          <w:sz w:val="20"/>
        </w:rPr>
        <w:t>("ID: ");</w:t>
      </w:r>
    </w:p>
    <w:p w14:paraId="3159CBA7" w14:textId="77777777" w:rsidR="005F0D41" w:rsidRP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</w:t>
      </w:r>
      <w:proofErr w:type="spellStart"/>
      <w:r>
        <w:rPr>
          <w:rFonts w:cstheme="minorHAnsi"/>
          <w:sz w:val="20"/>
        </w:rPr>
        <w:t>Serial.println</w:t>
      </w:r>
      <w:proofErr w:type="spellEnd"/>
      <w:r>
        <w:rPr>
          <w:rFonts w:cstheme="minorHAnsi"/>
          <w:sz w:val="20"/>
        </w:rPr>
        <w:t>(</w:t>
      </w:r>
      <w:proofErr w:type="spellStart"/>
      <w:r>
        <w:rPr>
          <w:rFonts w:cstheme="minorHAnsi"/>
          <w:sz w:val="20"/>
        </w:rPr>
        <w:t>id</w:t>
      </w:r>
      <w:proofErr w:type="spellEnd"/>
      <w:r>
        <w:rPr>
          <w:rFonts w:cstheme="minorHAnsi"/>
          <w:sz w:val="20"/>
        </w:rPr>
        <w:t>, HEX);</w:t>
      </w:r>
    </w:p>
    <w:p w14:paraId="5CE6A13B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84CDE">
        <w:rPr>
          <w:rFonts w:cstheme="minorHAnsi"/>
          <w:color w:val="808080" w:themeColor="background1" w:themeShade="80"/>
          <w:sz w:val="20"/>
        </w:rPr>
        <w:t xml:space="preserve">  //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Configure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gyroscope</w:t>
      </w:r>
      <w:proofErr w:type="spellEnd"/>
    </w:p>
    <w:p w14:paraId="16C42CED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84CDE">
        <w:rPr>
          <w:rFonts w:cstheme="minorHAnsi"/>
          <w:color w:val="808080" w:themeColor="background1" w:themeShade="80"/>
          <w:sz w:val="20"/>
        </w:rPr>
        <w:t xml:space="preserve">  //Set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gyroscope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scale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for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outputs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+/-2000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degrees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per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second</w:t>
      </w:r>
      <w:proofErr w:type="spellEnd"/>
    </w:p>
    <w:p w14:paraId="7EFC476D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itgWrite</w:t>
      </w:r>
      <w:proofErr w:type="spellEnd"/>
      <w:r w:rsidRPr="00584CDE">
        <w:rPr>
          <w:rFonts w:cstheme="minorHAnsi"/>
          <w:sz w:val="20"/>
        </w:rPr>
        <w:t>(</w:t>
      </w:r>
      <w:proofErr w:type="spellStart"/>
      <w:r w:rsidRPr="00584CDE">
        <w:rPr>
          <w:rFonts w:cstheme="minorHAnsi"/>
          <w:sz w:val="20"/>
        </w:rPr>
        <w:t>itgAddress</w:t>
      </w:r>
      <w:proofErr w:type="spellEnd"/>
      <w:r w:rsidRPr="00584CDE">
        <w:rPr>
          <w:rFonts w:cstheme="minorHAnsi"/>
          <w:sz w:val="20"/>
        </w:rPr>
        <w:t>, DLPF_FS, (DLPF_FS_SEL_0|DLPF_FS_SEL_1|DLPF_CFG_0));</w:t>
      </w:r>
    </w:p>
    <w:p w14:paraId="2F4D1DCE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808080" w:themeColor="background1" w:themeShade="80"/>
          <w:sz w:val="20"/>
        </w:rPr>
      </w:pPr>
      <w:r w:rsidRPr="00584CDE">
        <w:rPr>
          <w:rFonts w:cstheme="minorHAnsi"/>
          <w:color w:val="808080" w:themeColor="background1" w:themeShade="80"/>
          <w:sz w:val="20"/>
        </w:rPr>
        <w:t xml:space="preserve">  //Set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the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sample rate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to</w:t>
      </w:r>
      <w:proofErr w:type="spellEnd"/>
      <w:r w:rsidRPr="00584CDE">
        <w:rPr>
          <w:rFonts w:cstheme="minorHAnsi"/>
          <w:color w:val="808080" w:themeColor="background1" w:themeShade="80"/>
          <w:sz w:val="20"/>
        </w:rPr>
        <w:t xml:space="preserve"> 100 </w:t>
      </w:r>
      <w:proofErr w:type="spellStart"/>
      <w:r w:rsidRPr="00584CDE">
        <w:rPr>
          <w:rFonts w:cstheme="minorHAnsi"/>
          <w:color w:val="808080" w:themeColor="background1" w:themeShade="80"/>
          <w:sz w:val="20"/>
        </w:rPr>
        <w:t>hz</w:t>
      </w:r>
      <w:proofErr w:type="spellEnd"/>
    </w:p>
    <w:p w14:paraId="3C7D2F65" w14:textId="77777777" w:rsidR="005F0D41" w:rsidRP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 xml:space="preserve">  </w:t>
      </w:r>
      <w:proofErr w:type="spellStart"/>
      <w:r w:rsidRPr="00584CDE">
        <w:rPr>
          <w:rFonts w:cstheme="minorHAnsi"/>
          <w:sz w:val="20"/>
        </w:rPr>
        <w:t>itgWrite</w:t>
      </w:r>
      <w:proofErr w:type="spellEnd"/>
      <w:r w:rsidRPr="00584CDE">
        <w:rPr>
          <w:rFonts w:cstheme="minorHAnsi"/>
          <w:sz w:val="20"/>
        </w:rPr>
        <w:t>(</w:t>
      </w:r>
      <w:proofErr w:type="spellStart"/>
      <w:r w:rsidRPr="00584CDE">
        <w:rPr>
          <w:rFonts w:cstheme="minorHAnsi"/>
          <w:sz w:val="20"/>
        </w:rPr>
        <w:t>itgAddress</w:t>
      </w:r>
      <w:proofErr w:type="spellEnd"/>
      <w:r w:rsidRPr="00584CDE">
        <w:rPr>
          <w:rFonts w:cstheme="minorHAnsi"/>
          <w:sz w:val="20"/>
        </w:rPr>
        <w:t>, SMPLRT_DIV, 9);</w:t>
      </w:r>
    </w:p>
    <w:p w14:paraId="298FFB14" w14:textId="77777777" w:rsidR="00584CDE" w:rsidRDefault="005F0D41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0"/>
        </w:rPr>
      </w:pPr>
      <w:r w:rsidRPr="00584CDE">
        <w:rPr>
          <w:rFonts w:cstheme="minorHAnsi"/>
          <w:sz w:val="20"/>
        </w:rPr>
        <w:t>}</w:t>
      </w:r>
    </w:p>
    <w:p w14:paraId="139FE963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br w:type="page"/>
      </w:r>
      <w:r>
        <w:lastRenderedPageBreak/>
        <w:t xml:space="preserve">//The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will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X,Y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Serial Terminal</w:t>
      </w:r>
    </w:p>
    <w:p w14:paraId="78C93A80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5AD641E6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68AB0911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//Create variables </w:t>
      </w:r>
      <w:proofErr w:type="spellStart"/>
      <w:r>
        <w:t>to</w:t>
      </w:r>
      <w:proofErr w:type="spellEnd"/>
      <w:r>
        <w:t xml:space="preserve"> hold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0487BC54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xRate</w:t>
      </w:r>
      <w:proofErr w:type="spellEnd"/>
      <w:r>
        <w:t xml:space="preserve">, </w:t>
      </w:r>
      <w:proofErr w:type="spellStart"/>
      <w:r>
        <w:t>yRate</w:t>
      </w:r>
      <w:proofErr w:type="spellEnd"/>
      <w:r>
        <w:t xml:space="preserve">, </w:t>
      </w:r>
      <w:proofErr w:type="spellStart"/>
      <w:r>
        <w:t>zRate</w:t>
      </w:r>
      <w:proofErr w:type="spellEnd"/>
      <w:r>
        <w:t>;</w:t>
      </w:r>
    </w:p>
    <w:p w14:paraId="66508C40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//Read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>
        <w:t>.</w:t>
      </w:r>
    </w:p>
    <w:p w14:paraId="3B2153C2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xRate</w:t>
      </w:r>
      <w:proofErr w:type="spellEnd"/>
      <w:r>
        <w:t xml:space="preserve"> = </w:t>
      </w:r>
      <w:proofErr w:type="spellStart"/>
      <w:r>
        <w:t>readX</w:t>
      </w:r>
      <w:proofErr w:type="spellEnd"/>
      <w:r>
        <w:t>();</w:t>
      </w:r>
    </w:p>
    <w:p w14:paraId="08971185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yRate</w:t>
      </w:r>
      <w:proofErr w:type="spellEnd"/>
      <w:r>
        <w:t xml:space="preserve"> = </w:t>
      </w:r>
      <w:proofErr w:type="spellStart"/>
      <w:r>
        <w:t>readY</w:t>
      </w:r>
      <w:proofErr w:type="spellEnd"/>
      <w:r>
        <w:t>();</w:t>
      </w:r>
    </w:p>
    <w:p w14:paraId="2687DF34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zRate</w:t>
      </w:r>
      <w:proofErr w:type="spellEnd"/>
      <w:r>
        <w:t xml:space="preserve"> = </w:t>
      </w:r>
      <w:proofErr w:type="spellStart"/>
      <w:r>
        <w:t>readZ</w:t>
      </w:r>
      <w:proofErr w:type="spellEnd"/>
      <w:r>
        <w:t>();</w:t>
      </w:r>
    </w:p>
    <w:p w14:paraId="458A9718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//Print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terminal, </w:t>
      </w:r>
      <w:proofErr w:type="spellStart"/>
      <w:r>
        <w:t>seperated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TAB </w:t>
      </w:r>
      <w:proofErr w:type="spellStart"/>
      <w:r>
        <w:t>character</w:t>
      </w:r>
      <w:proofErr w:type="spellEnd"/>
      <w:r>
        <w:t>.</w:t>
      </w:r>
    </w:p>
    <w:p w14:paraId="70D35F50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xRate</w:t>
      </w:r>
      <w:proofErr w:type="spellEnd"/>
      <w:r>
        <w:t>);</w:t>
      </w:r>
    </w:p>
    <w:p w14:paraId="77FC79F8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('\t');</w:t>
      </w:r>
    </w:p>
    <w:p w14:paraId="2BE00D51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yRate</w:t>
      </w:r>
      <w:proofErr w:type="spellEnd"/>
      <w:r>
        <w:t>);</w:t>
      </w:r>
    </w:p>
    <w:p w14:paraId="4D6B9765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('\t');</w:t>
      </w:r>
    </w:p>
    <w:p w14:paraId="339BD5A9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zRate</w:t>
      </w:r>
      <w:proofErr w:type="spellEnd"/>
      <w:r>
        <w:t xml:space="preserve">);  </w:t>
      </w:r>
    </w:p>
    <w:p w14:paraId="7C60714F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AE7D764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//</w:t>
      </w:r>
      <w:proofErr w:type="spellStart"/>
      <w:r>
        <w:t>Wait</w:t>
      </w:r>
      <w:proofErr w:type="spellEnd"/>
      <w:r>
        <w:t xml:space="preserve"> 10ms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 (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rate was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100hz </w:t>
      </w:r>
      <w:proofErr w:type="spellStart"/>
      <w:r>
        <w:t>and</w:t>
      </w:r>
      <w:proofErr w:type="spellEnd"/>
      <w:r>
        <w:t xml:space="preserve"> 1reading per 10ms = 100hz.)</w:t>
      </w:r>
    </w:p>
    <w:p w14:paraId="4B3EDC30" w14:textId="77777777" w:rsidR="00584CDE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delay</w:t>
      </w:r>
      <w:proofErr w:type="spellEnd"/>
      <w:r>
        <w:t>(10);</w:t>
      </w:r>
    </w:p>
    <w:p w14:paraId="4591F481" w14:textId="77777777" w:rsidR="005F0D41" w:rsidRDefault="00584CDE" w:rsidP="0058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0B5DD541" w14:textId="77777777" w:rsidR="00584CDE" w:rsidRDefault="00584CDE" w:rsidP="00584CDE">
      <w:pPr>
        <w:spacing w:after="0"/>
      </w:pPr>
    </w:p>
    <w:p w14:paraId="29CAD0A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//This </w:t>
      </w:r>
      <w:proofErr w:type="spellStart"/>
      <w:r>
        <w:t>function</w:t>
      </w:r>
      <w:proofErr w:type="spellEnd"/>
      <w:r>
        <w:t xml:space="preserve"> will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register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itg-3200.</w:t>
      </w:r>
    </w:p>
    <w:p w14:paraId="64B3F07C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//Parameters:</w:t>
      </w:r>
    </w:p>
    <w:p w14:paraId="661DA00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: The I2C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ITG-3200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0x69.</w:t>
      </w:r>
    </w:p>
    <w:p w14:paraId="19905A33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registerAddress</w:t>
      </w:r>
      <w:proofErr w:type="spellEnd"/>
      <w:r>
        <w:t xml:space="preserve">: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>.</w:t>
      </w:r>
    </w:p>
    <w:p w14:paraId="51E1187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14:paraId="43746113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itgWrite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registerAddress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</w:t>
      </w:r>
      <w:proofErr w:type="spellEnd"/>
      <w:r>
        <w:t>)</w:t>
      </w:r>
    </w:p>
    <w:p w14:paraId="62BCF98E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06BEACC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</w:t>
      </w:r>
      <w:proofErr w:type="spellStart"/>
      <w:r>
        <w:t>Initiate</w:t>
      </w:r>
      <w:proofErr w:type="spellEnd"/>
      <w:r>
        <w:t xml:space="preserve"> a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i2c </w:t>
      </w:r>
      <w:proofErr w:type="spellStart"/>
      <w:r>
        <w:t>device</w:t>
      </w:r>
      <w:proofErr w:type="spellEnd"/>
    </w:p>
    <w:p w14:paraId="5BF63EB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address</w:t>
      </w:r>
      <w:proofErr w:type="spellEnd"/>
      <w:r>
        <w:t>);</w:t>
      </w:r>
    </w:p>
    <w:p w14:paraId="10D164E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//Tell </w:t>
      </w:r>
      <w:proofErr w:type="spellStart"/>
      <w:r>
        <w:t>the</w:t>
      </w:r>
      <w:proofErr w:type="spellEnd"/>
      <w:r>
        <w:t xml:space="preserve"> I2C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4C17B02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registerAddress</w:t>
      </w:r>
      <w:proofErr w:type="spellEnd"/>
      <w:r>
        <w:t>);</w:t>
      </w:r>
    </w:p>
    <w:p w14:paraId="43CDACA6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//Send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44652609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7770F6E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sequence</w:t>
      </w:r>
      <w:proofErr w:type="spellEnd"/>
    </w:p>
    <w:p w14:paraId="43BD726F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55DBD6E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6DCF454F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3A2E428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//This </w:t>
      </w:r>
      <w:proofErr w:type="spellStart"/>
      <w:r>
        <w:t>function</w:t>
      </w:r>
      <w:proofErr w:type="spellEnd"/>
      <w:r>
        <w:t xml:space="preserve"> will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ITG-3200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5B17A12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//Parameters:</w:t>
      </w:r>
    </w:p>
    <w:p w14:paraId="348D5D95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: The I2C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ITG-3200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0x69.</w:t>
      </w:r>
    </w:p>
    <w:p w14:paraId="2E4BFADE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registerAddress</w:t>
      </w:r>
      <w:proofErr w:type="spellEnd"/>
      <w:r>
        <w:t xml:space="preserve">: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</w:p>
    <w:p w14:paraId="33E3D30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//Return:</w:t>
      </w:r>
    </w:p>
    <w:p w14:paraId="46240FE8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: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residing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708318FC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itgRead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registerAddress</w:t>
      </w:r>
      <w:proofErr w:type="spellEnd"/>
      <w:r>
        <w:t>)</w:t>
      </w:r>
    </w:p>
    <w:p w14:paraId="7062765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0C634FD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//This variable will hold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i2c </w:t>
      </w:r>
      <w:proofErr w:type="spellStart"/>
      <w:r>
        <w:t>device</w:t>
      </w:r>
      <w:proofErr w:type="spellEnd"/>
      <w:r>
        <w:t>.</w:t>
      </w:r>
    </w:p>
    <w:p w14:paraId="58F98E7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</w:t>
      </w:r>
      <w:proofErr w:type="spellEnd"/>
      <w:r>
        <w:t>=0;</w:t>
      </w:r>
    </w:p>
    <w:p w14:paraId="78DA618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CDBBDF9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//Send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4513DC23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address</w:t>
      </w:r>
      <w:proofErr w:type="spellEnd"/>
      <w:r>
        <w:t>);</w:t>
      </w:r>
    </w:p>
    <w:p w14:paraId="25F10D19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//Send </w:t>
      </w:r>
      <w:proofErr w:type="spellStart"/>
      <w:r>
        <w:t>the</w:t>
      </w:r>
      <w:proofErr w:type="spellEnd"/>
      <w:r>
        <w:t xml:space="preserve"> Register </w:t>
      </w:r>
      <w:proofErr w:type="spellStart"/>
      <w:r>
        <w:t>Address</w:t>
      </w:r>
      <w:proofErr w:type="spellEnd"/>
    </w:p>
    <w:p w14:paraId="2B903E8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registerAddress</w:t>
      </w:r>
      <w:proofErr w:type="spellEnd"/>
      <w:r>
        <w:t>);</w:t>
      </w:r>
    </w:p>
    <w:p w14:paraId="57BB1DE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4076F97D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2F4E10B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0E33FCC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I2C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9136BB9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address</w:t>
      </w:r>
      <w:proofErr w:type="spellEnd"/>
      <w:r>
        <w:t>);</w:t>
      </w:r>
    </w:p>
    <w:p w14:paraId="4918604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Wire.requestFrom</w:t>
      </w:r>
      <w:proofErr w:type="spellEnd"/>
      <w:r>
        <w:t>(</w:t>
      </w:r>
      <w:proofErr w:type="spellStart"/>
      <w:r>
        <w:t>address</w:t>
      </w:r>
      <w:proofErr w:type="spellEnd"/>
      <w:r>
        <w:t>, 1);</w:t>
      </w:r>
    </w:p>
    <w:p w14:paraId="4732C6AE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1FCEC36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I2C </w:t>
      </w:r>
      <w:proofErr w:type="spellStart"/>
      <w:r>
        <w:t>device</w:t>
      </w:r>
      <w:proofErr w:type="spellEnd"/>
    </w:p>
    <w:p w14:paraId="5EFE95C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Wire.available</w:t>
      </w:r>
      <w:proofErr w:type="spellEnd"/>
      <w:r>
        <w:t>()){</w:t>
      </w:r>
    </w:p>
    <w:p w14:paraId="67C4DC0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//Save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I2C </w:t>
      </w:r>
      <w:proofErr w:type="spellStart"/>
      <w:r>
        <w:t>device</w:t>
      </w:r>
      <w:proofErr w:type="spellEnd"/>
    </w:p>
    <w:p w14:paraId="063A804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();</w:t>
      </w:r>
    </w:p>
    <w:p w14:paraId="0D587F1D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}</w:t>
      </w:r>
    </w:p>
    <w:p w14:paraId="1711220D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7540E2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3EAF1E25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5F244B9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E745A5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20B977F8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063C34D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4EC319F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DC7924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X-Axis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</w:p>
    <w:p w14:paraId="5C43E2E5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//NOTE: This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degrees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.</w:t>
      </w:r>
    </w:p>
    <w:p w14:paraId="3364460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xRate</w:t>
      </w:r>
      <w:proofErr w:type="spellEnd"/>
      <w:r>
        <w:t xml:space="preserve"> = </w:t>
      </w:r>
      <w:proofErr w:type="spellStart"/>
      <w:r>
        <w:t>readX</w:t>
      </w:r>
      <w:proofErr w:type="spellEnd"/>
      <w:r>
        <w:t>();</w:t>
      </w:r>
    </w:p>
    <w:p w14:paraId="28DE73E6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readX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791108B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1D88E765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=0;</w:t>
      </w:r>
    </w:p>
    <w:p w14:paraId="2821D21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GYRO_XOUT_H)&lt;&lt;8;</w:t>
      </w:r>
    </w:p>
    <w:p w14:paraId="3486031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|=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GYRO_XOUT_L);</w:t>
      </w:r>
    </w:p>
    <w:p w14:paraId="143071EE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18F674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15797133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6EF86EA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BBA785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Y-Axis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</w:p>
    <w:p w14:paraId="4BA7F3A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//NOTE: This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degrees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.</w:t>
      </w:r>
    </w:p>
    <w:p w14:paraId="053A46A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yRate</w:t>
      </w:r>
      <w:proofErr w:type="spellEnd"/>
      <w:r>
        <w:t xml:space="preserve"> = </w:t>
      </w:r>
      <w:proofErr w:type="spellStart"/>
      <w:r>
        <w:t>readY</w:t>
      </w:r>
      <w:proofErr w:type="spellEnd"/>
      <w:r>
        <w:t>();</w:t>
      </w:r>
    </w:p>
    <w:p w14:paraId="27B51C0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A003A1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25C060A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=0;</w:t>
      </w:r>
    </w:p>
    <w:p w14:paraId="60482B79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GYRO_YOUT_H)&lt;&lt;8;</w:t>
      </w:r>
    </w:p>
    <w:p w14:paraId="4BB8AE21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|=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GYRO_YOUT_L);</w:t>
      </w:r>
    </w:p>
    <w:p w14:paraId="06FCF46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1396AD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02C475E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>}</w:t>
      </w:r>
    </w:p>
    <w:p w14:paraId="45EBD072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2A881BB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Z-Axis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</w:p>
    <w:p w14:paraId="1585A506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//NOTE: This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degrees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.</w:t>
      </w:r>
    </w:p>
    <w:p w14:paraId="4318929A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zRate</w:t>
      </w:r>
      <w:proofErr w:type="spellEnd"/>
      <w:r>
        <w:t xml:space="preserve"> = </w:t>
      </w:r>
      <w:proofErr w:type="spellStart"/>
      <w:r>
        <w:t>readZ</w:t>
      </w:r>
      <w:proofErr w:type="spellEnd"/>
      <w:r>
        <w:t>();</w:t>
      </w:r>
    </w:p>
    <w:p w14:paraId="20BCEA0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readZ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0A69C37E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167D62D0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=0;</w:t>
      </w:r>
    </w:p>
    <w:p w14:paraId="63447537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GYRO_ZOUT_H)&lt;&lt;8;</w:t>
      </w:r>
    </w:p>
    <w:p w14:paraId="5451ACE6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data</w:t>
      </w:r>
      <w:proofErr w:type="spellEnd"/>
      <w:r>
        <w:t xml:space="preserve"> |= </w:t>
      </w:r>
      <w:proofErr w:type="spellStart"/>
      <w:r>
        <w:t>itgRead</w:t>
      </w:r>
      <w:proofErr w:type="spellEnd"/>
      <w:r>
        <w:t>(</w:t>
      </w:r>
      <w:proofErr w:type="spellStart"/>
      <w:r>
        <w:t>itgAddress</w:t>
      </w:r>
      <w:proofErr w:type="spellEnd"/>
      <w:r>
        <w:t>, GYRO_ZOUT_L);</w:t>
      </w:r>
    </w:p>
    <w:p w14:paraId="5C62DF4D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81D6E74" w14:textId="77777777" w:rsid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7C233E0A" w14:textId="77777777" w:rsidR="00584CDE" w:rsidRPr="00584CDE" w:rsidRDefault="00584CDE" w:rsidP="00584C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sectPr w:rsidR="00584CDE" w:rsidRPr="00584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37"/>
    <w:rsid w:val="00151EEB"/>
    <w:rsid w:val="001C1BCE"/>
    <w:rsid w:val="00225B1B"/>
    <w:rsid w:val="003F7737"/>
    <w:rsid w:val="00584CDE"/>
    <w:rsid w:val="005E6DB1"/>
    <w:rsid w:val="005F0D41"/>
    <w:rsid w:val="007E7C7E"/>
    <w:rsid w:val="008E3549"/>
    <w:rsid w:val="009774F0"/>
    <w:rsid w:val="00A80174"/>
    <w:rsid w:val="00C22F91"/>
    <w:rsid w:val="00C65783"/>
    <w:rsid w:val="00E114D8"/>
    <w:rsid w:val="00E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3B5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7737"/>
  </w:style>
  <w:style w:type="character" w:styleId="Strong">
    <w:name w:val="Strong"/>
    <w:basedOn w:val="DefaultParagraphFont"/>
    <w:uiPriority w:val="22"/>
    <w:qFormat/>
    <w:rsid w:val="003F77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7737"/>
  </w:style>
  <w:style w:type="character" w:styleId="Strong">
    <w:name w:val="Strong"/>
    <w:basedOn w:val="DefaultParagraphFont"/>
    <w:uiPriority w:val="22"/>
    <w:qFormat/>
    <w:rsid w:val="003F77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-</dc:creator>
  <cp:keywords/>
  <dc:description/>
  <cp:lastModifiedBy>m</cp:lastModifiedBy>
  <cp:revision>4</cp:revision>
  <dcterms:created xsi:type="dcterms:W3CDTF">2017-03-18T09:33:00Z</dcterms:created>
  <dcterms:modified xsi:type="dcterms:W3CDTF">2017-03-19T08:32:00Z</dcterms:modified>
</cp:coreProperties>
</file>