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RMM DEPLOYMENT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TEST &amp; PRODUCTION PROCEDURE</w:t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Remote Monitoring &amp; Management — Structured Rollout Guide</w:t>
      </w:r>
    </w:p>
    <w:p>
      <w:pPr>
        <w:spacing w:before="200" w:after="0"/>
      </w:pPr>
      <w:r>
        <w:t xml:space="preserve"/>
      </w:r>
    </w:p>
    <w:p>
      <w:pPr>
        <w:pBdr>
          <w:bottom w:val="single" w:color="1F4E79" w:sz="6" w:space="1"/>
        </w:pBd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&amp; Deployment Procedure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/ Operational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Server Device + 2 Desktops + 2 iPhones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Isolated Test →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&amp; Scope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procedure defines the required steps for safely introducing a new Remote Monitoring and Management (RMM) platform into a production environment. The test phase must be completed successfully and documented before any production deployment is authorized.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Test Environment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 /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own device — RMM server/console will be hosted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Desktop A (Isolated)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device on its own separate network (air-gapped or VLAN-isolated)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Desktop B (Local)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device on your local/internal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iPhone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agent — App Store installation via MDM profile or direct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iPhone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agent — second iOS device for redundancy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RMM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agent package to be deployed across all managed endpoints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55A11" w:sz="4"/>
              <w:left w:val="single" w:color="C55A11" w:sz="4"/>
              <w:bottom w:val="single" w:color="C55A11" w:sz="4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⚠</w:t>
            </w:r>
          </w:p>
        </w:tc>
        <w:tc>
          <w:tcPr>
            <w:tcW w:type="dxa" w:w="8800"/>
            <w:tcBorders>
              <w:top w:val="single" w:color="C55A11" w:sz="4"/>
              <w:left w:val="single" w:color="CCCCCC" w:sz="1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Do NOT deploy to production systems until all Phase 1 and Phase 2 test criteria are marked PASS. A failed test requires root cause analysis before proceeding.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Pre-Conditions &amp; Prerequisites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Before You Begin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all of the following are in place before starting Phase 1: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RMM software license acquired and activation credentials documented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device meets minimum hardware/OS requirements per vendor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Outbound firewall rules reviewed — note all ports required by the RMM vendor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 installer package downloaded and hash-verified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iOS MDM enrollment profile prepared (if required by RMM vendor for iPhones)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Rollback plan documented: know how to fully uninstall the agent and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Backup of server device taken prior to server software 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 log / ticket opened to track this deployment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Network Ports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with your specific RMM vendor. Common ports to confirm are open: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TCP 443 — HTTPS agent-to-server communication (most vendors)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TCP 80 — HTTP fallback or initial registration (vendor-specific)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TCP 5900/5901 — Remote desktop/VNC if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TCP/UDP as specified in vendor documentation for your chosen RMM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1 — Server Setup &amp; Isolated Desktop Test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F4E79" w:sz="4"/>
              <w:left w:val="single" w:color="1F4E79" w:sz="4"/>
              <w:bottom w:val="single" w:color="1F4E79" w:sz="4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PHASE</w:t>
            </w:r>
          </w:p>
        </w:tc>
        <w:tc>
          <w:tcPr>
            <w:tcW w:type="dxa" w:w="7920"/>
            <w:tcBorders>
              <w:top w:val="single" w:color="1F4E79" w:sz="4"/>
              <w:left w:val="single" w:color="CCCCCC" w:sz="1"/>
              <w:bottom w:val="single" w:color="1F4E79" w:sz="4"/>
              <w:right w:val="single" w:color="1F4E79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Server Installation + Desktop A (Isolated Network)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Install and validate the RMM server, then install the agent on the isolated desktop. This is the safest first deployment — any issues are contained.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Install RMM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 into the server device using an administrator account.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the RMM server installer from the official vendor source.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the installer checksum/hash before running.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 installer — follow vendor-specific setup wizard.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Complete initial configuration: set admin credentials, organization name, and server URL.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the web console or client dashboard is accessible locally (localhost or 127.0.0.1).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Note the server IP address or hostname — agents will connect to this address.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Record the agent download URL or package generated by the server console.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Install Agent on Desktop A (Isolated Network)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ℹ</w:t>
            </w:r>
          </w:p>
        </w:tc>
        <w:tc>
          <w:tcPr>
            <w:tcW w:type="dxa" w:w="8800"/>
            <w:tcBorders>
              <w:top w:val="single" w:color="2E75B6" w:sz="4"/>
              <w:left w:val="single" w:color="CCCCCC" w:sz="1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3E5C"/>
                <w:sz w:val="19"/>
                <w:szCs w:val="19"/>
              </w:rPr>
              <w:t xml:space="preserve">Desktop A is on its own isolated network. You will need physical or KVM access, or a one-time jump method, to transfer the agent installer to this machine.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Transfer the agent installer to Desktop A (USB, secure file copy, or temporary network bridge).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 agent installer on Desktop A as administrator.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 the agent to point to the server IP/hostname noted in Step 3.1.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Complete installation and confirm the agent service starts automatically.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 to the RMM server console — verify Desktop A appears as a new managed device within 5 minutes.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device name, OS version, and hardware details are accurately reported.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Phase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80"/>
        <w:gridCol w:w="40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RMM server software installed without errors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Installation log shows 0 errors; service running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admin console accessible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Web/app dashboard loads and accepts login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installer package generated or downloaded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Installer file present and hash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installed on Desktop A (isolated)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No installation errors; service set to auto-start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 appears in RMM console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Device visible within 5 min of agent start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details accurate (name, OS, hardware)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All fields populated correctly in console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connection test to Desktop 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Remote view/control session established successfully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uninstall test (optional rollback test)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Agent removes cleanly; device drops from console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 2 — Local Network Desktop &amp; iPhone Agents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F4E79" w:sz="4"/>
              <w:left w:val="single" w:color="1F4E79" w:sz="4"/>
              <w:bottom w:val="single" w:color="1F4E79" w:sz="4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PHASE</w:t>
            </w:r>
          </w:p>
        </w:tc>
        <w:tc>
          <w:tcPr>
            <w:tcW w:type="dxa" w:w="7920"/>
            <w:tcBorders>
              <w:top w:val="single" w:color="1F4E79" w:sz="4"/>
              <w:left w:val="single" w:color="CCCCCC" w:sz="1"/>
              <w:bottom w:val="single" w:color="1F4E79" w:sz="4"/>
              <w:right w:val="single" w:color="1F4E79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Desktop B (Local Network) + 2 iPhones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Extend agent deployment to your local network desktop, then enroll both iPhones. Validate cross-network visibility and mobile management features.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Install Agent on Desktop B (Local Network)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Desktop B, open a browser or file manager and navigate to the agent download URL from the server console.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the agent installer directly on Desktop 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 installer as administrator.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agent service starts and the device appears in the RMM console.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Desktop B is clearly distinguished from Desktop A in the console (check device names).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a remote desktop session to Desktop B — confirm connectivity and latency are acceptable.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a basic task: run a remote command, check installed software list, or trigger a test alert.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Enroll iPhones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ℹ</w:t>
            </w:r>
          </w:p>
        </w:tc>
        <w:tc>
          <w:tcPr>
            <w:tcW w:type="dxa" w:w="8800"/>
            <w:tcBorders>
              <w:top w:val="single" w:color="2E75B6" w:sz="4"/>
              <w:left w:val="single" w:color="CCCCCC" w:sz="1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3E5C"/>
                <w:sz w:val="19"/>
                <w:szCs w:val="19"/>
              </w:rPr>
              <w:t xml:space="preserve">iOS agent installation depends on your RMM vendor. Options include: direct App Store install, MDM enrollment profile, or vendor-specific supervised enrollment. Check vendor documentation before proceeding.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A — App Store Install (Most Common)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iPhone 1, open the App Store and search for the RMM vendor's mobile app.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Install the app and open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Enter the server address and enrollment token from the RMM console.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Accept any required permissions (location, notifications, VPN profile if required).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Repeat for iPhone 2.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B — MDM Profile Enrollment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From the RMM console, generate a mobile enrollment profile (typically a .mobileconfig file).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Send the profile to each iPhone via email or AirDrop.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each iPhone: Settings &gt; General &gt; VPN &amp; Device Management &gt; Install Profile.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Trust the profile when prompted.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each iPhone appears in the RMM console under mobile devices.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Phase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80"/>
        <w:gridCol w:w="40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B agent installed successfully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No errors; service running and auto-start enabled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B appears in RMM console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Device visible, distinct from Desktop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session to Desktop B functional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Screen share / remote control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command execution on Desktop 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Test command returns expected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1 enrolled and visible in console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Device appears with name, OS version, serial number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2 enrolled and visible in console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Device appears with name, OS version, serial number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mobile inventory visible (iPhones)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Battery, storage, apps, iOS version displayed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or alert test (iPhones)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Test alert received on device within 60 seconds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endpoints visible simultaneously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Server console shows all devices online at once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3 — Full Environment Validation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F4E79" w:sz="4"/>
              <w:left w:val="single" w:color="1F4E79" w:sz="4"/>
              <w:bottom w:val="single" w:color="1F4E79" w:sz="4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PHASE</w:t>
            </w:r>
          </w:p>
        </w:tc>
        <w:tc>
          <w:tcPr>
            <w:tcW w:type="dxa" w:w="7920"/>
            <w:tcBorders>
              <w:top w:val="single" w:color="1F4E79" w:sz="4"/>
              <w:left w:val="single" w:color="CCCCCC" w:sz="1"/>
              <w:bottom w:val="single" w:color="1F4E79" w:sz="4"/>
              <w:right w:val="single" w:color="1F4E79" w:sz="4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End-to-End Functional Testing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With all endpoints enrolled, validate the core RMM feature set across all devices. This phase must be completed before production sign-off.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Core Feature Tests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Perform each of the following tests across all applicable devices. Document results in the sign-off sheet (Section 7).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Monitoring &amp; Alerting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Simulate a CPU spike on Desktop B (run a stress test) — confirm alert triggers in console.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Simulate a low-disk scenario — confirm alert is generated.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alert notification reaches the designated admin (email, SMS, or in-app).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Clear the alert and confirm console returns to normal state.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Remote Access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Establish a remote session to Desktop A (isolated network) — confirm connection succeeds across network boundary.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Establish a remote session to Desktop B (local network) — confirm session quality.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file transfer to/from both desktops if supported by your RMM.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Attempt remote session while a regular user is logged in — verify appropriate permission handling.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Patch Management (if applicable)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Initiate a patch scan on Desktop A and Desktop 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the patch report — confirm accuracy against manually checked Windows Update status.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a patch deployment on Desktop B (non-critical patch) in a maintenance window.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Security &amp; Access Control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that agent-to-server traffic is encrypted (HTTPS/TLS).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that admin console login requires MFA (if supported — enable if not).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role-based access: if multi-user admin is planned, create a read-only user and verify they cannot make changes.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audit logs — confirm all test actions above are logged.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Phase 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80"/>
        <w:gridCol w:w="40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alert triggered and received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Alert in console + admin notification within 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alert triggered and received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Alert in console + admin notification within 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cleared cleanly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Console returns to green/normal 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session to Desktop A (isolated net)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Session established; file/clipboard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session to Desktop B (local net)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Session established; file/clipboard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scan completed on both desktops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Report generated; no scan errors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Agent-to-server traffic is encrypted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TLS/HTTPS confirmed via browser or Wireshark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console MFA enabled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Login requires second factor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captures all admin actions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All test actions visible in log with timestamps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endpoints stable after 24hr online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2D"/>
                <w:sz w:val="19"/>
                <w:szCs w:val="19"/>
              </w:rPr>
              <w:t xml:space="preserve">No unexpected disconnects or errors in console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Production Deployment Authorization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55A11" w:sz="4"/>
              <w:left w:val="single" w:color="C55A11" w:sz="4"/>
              <w:bottom w:val="single" w:color="C55A11" w:sz="4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⚠</w:t>
            </w:r>
          </w:p>
        </w:tc>
        <w:tc>
          <w:tcPr>
            <w:tcW w:type="dxa" w:w="8800"/>
            <w:tcBorders>
              <w:top w:val="single" w:color="C55A11" w:sz="4"/>
              <w:left w:val="single" w:color="CCCCCC" w:sz="1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Production deployment is ONLY authorized after all Phase 1, 2, and 3 checklist items are marked PASS and the sign-off in Section 7 is completed.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Go/No-Go Criteria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of the following must be true before production rollout: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checklist items in Phases 1, 2, and 3 are marked PASS with no outstanding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Rollback procedure has been tested and documented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credentials and recovery keys are stored securely (password manager or vault)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 deployment package is version-controlled and labeled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Stakeholder or team lead sign-off obtained (Section 7)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Production Rollout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 or document the exact agent configuration used in testing (server URL, org token, settings).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Plan the rollout in maintenance windows to minimize disruption.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Deploy agents to production endpoints in small batches (5-10 devices at a time), not all at once.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each batch, verify devices appear in the console and are reporting correctly.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Monitor for 24 hours post-deployment before proceeding to the next batch.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mobile devices, distribute the enrollment profile or app link via your existing MDM or device management workflow.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full rollout, conduct a final audit: total enrolled vs. expected device count.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Close the change ticket with final enrollment count and any observed issues.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Sign-Off &amp; Completion Record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+ Desktop A (Isolated)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B + 2 iPhones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 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Validation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 Tested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Uninstall &amp; Re-enroll Verified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Authorized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Criteria Met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Rollout 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Production Devices Enrolled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ℹ</w:t>
            </w:r>
          </w:p>
        </w:tc>
        <w:tc>
          <w:tcPr>
            <w:tcW w:type="dxa" w:w="8800"/>
            <w:tcBorders>
              <w:top w:val="single" w:color="2E75B6" w:sz="4"/>
              <w:left w:val="single" w:color="CCCCCC" w:sz="1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3E5C"/>
                <w:sz w:val="19"/>
                <w:szCs w:val="19"/>
              </w:rPr>
              <w:t xml:space="preserve">Retain this completed document for compliance, audit, and future reference. Store alongside the change ticket for this deployment.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 [Page]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RMM DEPLOYMENT PROCEDURE</w:t>
    </w:r>
    <w:r>
      <w:rPr>
        <w:rFonts w:ascii="Arial" w:cs="Arial" w:eastAsia="Arial" w:hAnsi="Arial"/>
        <w:color w:val="888888"/>
        <w:sz w:val="18"/>
        <w:szCs w:val="18"/>
      </w:rPr>
      <w:t xml:space="preserve">   |   TESTING &amp; PRODUCTION ROLLOUT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2026-03-08T15:23:56.716Z</dcterms:created>
  <dcterms:modified xsi:type="dcterms:W3CDTF">2026-03-08T15:23:56.716Z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