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8763D" w:rsidR="001B5932" w:rsidP="43EDD520" w:rsidRDefault="00E8763D" w14:paraId="18FEC5F8" w14:textId="56D5359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63CDD815" w14:textId="52139AC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41E28C91" w14:textId="7BC979F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49BE7989" w14:textId="712A883A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5FA3D385" w14:textId="407F91AF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28D6E04F" w14:textId="6326BEA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031BD590" w14:textId="06B44209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43EDD520" w:rsidRDefault="00E8763D" w14:paraId="43DFF932" w14:textId="4B51A3F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E8763D" w:rsidR="001B5932" w:rsidP="714BA89B" w:rsidRDefault="00E8763D" w14:paraId="525DE24F" w14:textId="53E7CA17">
      <w:pPr>
        <w:pStyle w:val="Ttulo"/>
      </w:pPr>
    </w:p>
    <w:p w:rsidRPr="00E8763D" w:rsidR="001B5932" w:rsidP="714BA89B" w:rsidRDefault="00E8763D" w14:paraId="66847B1C" w14:textId="7B5473DF">
      <w:pPr>
        <w:pStyle w:val="Ttulo"/>
        <w:rPr>
          <w:rFonts w:ascii="Calibri" w:hAnsi="Calibri" w:cs="Calibri" w:asciiTheme="minorAscii" w:hAnsiTheme="minorAscii" w:cstheme="minorAscii"/>
          <w:i w:val="0"/>
          <w:iCs w:val="0"/>
          <w:sz w:val="52"/>
          <w:szCs w:val="52"/>
        </w:rPr>
      </w:pPr>
      <w:r w:rsidRPr="714BA89B" w:rsidR="00E8763D">
        <w:rPr>
          <w:rFonts w:ascii="Calibri" w:hAnsi="Calibri" w:cs="Calibri" w:asciiTheme="minorAscii" w:hAnsiTheme="minorAscii" w:cstheme="minorAscii"/>
          <w:i w:val="0"/>
          <w:iCs w:val="0"/>
          <w:sz w:val="32"/>
          <w:szCs w:val="32"/>
        </w:rPr>
        <w:t xml:space="preserve">Documento de </w:t>
      </w:r>
      <w:r w:rsidRPr="714BA89B" w:rsidR="00695B66">
        <w:rPr>
          <w:rFonts w:ascii="Calibri" w:hAnsi="Calibri" w:cs="Calibri" w:asciiTheme="minorAscii" w:hAnsiTheme="minorAscii" w:cstheme="minorAscii"/>
          <w:i w:val="0"/>
          <w:iCs w:val="0"/>
          <w:sz w:val="32"/>
          <w:szCs w:val="32"/>
        </w:rPr>
        <w:t>Plan de Pruebas</w:t>
      </w:r>
    </w:p>
    <w:p w:rsidRPr="00E8763D" w:rsidR="001B5932" w:rsidP="714BA89B" w:rsidRDefault="00E8763D" w14:paraId="0373BE76" w14:textId="4688AE01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  <w:bookmarkStart w:name="_Toc257309325" w:id="0"/>
      <w:bookmarkStart w:name="_Toc257309422" w:id="1"/>
      <w:r w:rsidRPr="43EDD520" w:rsidR="738D1CCE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 xml:space="preserve">PROYECTO: </w:t>
      </w:r>
      <w:bookmarkEnd w:id="0"/>
      <w:bookmarkEnd w:id="1"/>
    </w:p>
    <w:p w:rsidRPr="00E8763D" w:rsidR="001B5932" w:rsidP="43EDD520" w:rsidRDefault="001B5932" w14:paraId="203DF391" w14:textId="0E1C505F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</w:p>
    <w:p w:rsidRPr="00E8763D" w:rsidR="001B5932" w:rsidP="43EDD520" w:rsidRDefault="001B5932" w14:paraId="105920FE" w14:textId="707FEF9D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</w:p>
    <w:p w:rsidRPr="00E8763D" w:rsidR="001B5932" w:rsidP="43EDD520" w:rsidRDefault="001B5932" w14:paraId="0A5E6DD1" w14:textId="55A574C0">
      <w:pPr>
        <w:pStyle w:val="Ttulo"/>
        <w:jc w:val="center"/>
        <w:rPr>
          <w:noProof w:val="0"/>
          <w:lang w:val="es-ES"/>
        </w:rPr>
      </w:pPr>
      <w:r w:rsidRPr="43EDD520" w:rsidR="6727EB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Integrantes – Año 2024</w:t>
      </w:r>
    </w:p>
    <w:tbl>
      <w:tblPr>
        <w:tblStyle w:val="Tablanormal"/>
        <w:tblW w:w="0" w:type="auto"/>
        <w:tblInd w:w="2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43EDD520" w:rsidTr="43EDD520" w14:paraId="127CA77D">
        <w:trPr>
          <w:trHeight w:val="330"/>
        </w:trPr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2310812C" w14:textId="28C0B0E6">
            <w:pPr>
              <w:widowControl w:val="0"/>
              <w:spacing w:before="40" w:after="4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414C6080" w14:textId="02764A08">
            <w:pPr>
              <w:widowControl w:val="0"/>
              <w:spacing w:before="40" w:after="4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es-MX"/>
              </w:rPr>
              <w:t>E-Mail</w:t>
            </w:r>
          </w:p>
        </w:tc>
      </w:tr>
      <w:tr w:rsidR="43EDD520" w:rsidTr="43EDD520" w14:paraId="1DDD986B">
        <w:trPr>
          <w:trHeight w:val="330"/>
        </w:trPr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6B1373F3" w14:textId="14F86579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Dimeglio Saade Tadeo</w:t>
            </w:r>
          </w:p>
        </w:tc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547D0DD0" w14:textId="2998FE7D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hyperlink r:id="R4aa6d650bb384f0f">
              <w:r w:rsidRPr="43EDD520" w:rsidR="43EDD520">
                <w:rPr>
                  <w:rStyle w:val="Hipervnculo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alumno24.tadeo.dimeglio@ipm.edu.ar</w:t>
              </w:r>
            </w:hyperlink>
          </w:p>
        </w:tc>
      </w:tr>
      <w:tr w:rsidR="43EDD520" w:rsidTr="43EDD520" w14:paraId="3AD3326B">
        <w:trPr>
          <w:trHeight w:val="300"/>
        </w:trPr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5ABA30AD" w14:textId="4E621085">
            <w:pPr>
              <w:pStyle w:val="Tabletext"/>
              <w:keepLines w:val="1"/>
              <w:widowControl w:val="0"/>
              <w:spacing w:before="0" w:beforeAutospacing="off" w:after="120" w:afterAutospacing="off" w:line="240" w:lineRule="atLeast"/>
              <w:ind w:left="175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Sgro Leonel Brian</w:t>
            </w:r>
          </w:p>
        </w:tc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1E292EBD" w14:textId="2C4633E5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hyperlink r:id="R0ad29b855ba946be">
              <w:r w:rsidRPr="43EDD520" w:rsidR="43EDD520">
                <w:rPr>
                  <w:rStyle w:val="Hipervnculo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Alumno24.sgro.leonel@ipm.edu.ar</w:t>
              </w:r>
            </w:hyperlink>
          </w:p>
        </w:tc>
      </w:tr>
      <w:tr w:rsidR="43EDD520" w:rsidTr="43EDD520" w14:paraId="7D4C0BB4">
        <w:trPr>
          <w:trHeight w:val="315"/>
        </w:trPr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53F2FD4B" w14:textId="63D40DFB">
            <w:pPr>
              <w:pStyle w:val="Tabletext"/>
              <w:keepLines w:val="1"/>
              <w:widowControl w:val="0"/>
              <w:spacing w:after="120" w:line="240" w:lineRule="atLeast"/>
              <w:ind w:left="175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Ruckj Aragona Tiago</w:t>
            </w:r>
          </w:p>
        </w:tc>
        <w:tc>
          <w:tcPr>
            <w:tcW w:w="425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3EDD520" w:rsidP="43EDD520" w:rsidRDefault="43EDD520" w14:paraId="01BFF51D" w14:textId="1F275494">
            <w:pPr>
              <w:pStyle w:val="Tabletext"/>
              <w:keepLines w:val="1"/>
              <w:widowControl w:val="0"/>
              <w:spacing w:after="120" w:line="240" w:lineRule="atLeast"/>
              <w:ind w:lef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MX"/>
              </w:rPr>
            </w:pPr>
            <w:hyperlink r:id="Re1d153d6574040de">
              <w:r w:rsidRPr="43EDD520" w:rsidR="43EDD520">
                <w:rPr>
                  <w:rStyle w:val="Hipervnculo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  <w:lang w:val="es-ES"/>
                </w:rPr>
                <w:t>alumno24.ruckj.tiago@ipm.edu.ar</w:t>
              </w:r>
            </w:hyperlink>
          </w:p>
        </w:tc>
      </w:tr>
    </w:tbl>
    <w:p w:rsidRPr="00E8763D" w:rsidR="00A4243A" w:rsidP="43EDD520" w:rsidRDefault="00A4243A" w14:paraId="52758430" w14:textId="5E12CBEE">
      <w:pPr>
        <w:pStyle w:val="Ttulo"/>
        <w:rPr>
          <w:rFonts w:ascii="Calibri" w:hAnsi="Calibri" w:cs="Calibri" w:asciiTheme="minorAscii" w:hAnsiTheme="minorAscii" w:cstheme="minorAscii"/>
          <w:sz w:val="48"/>
          <w:szCs w:val="48"/>
        </w:rPr>
      </w:pPr>
    </w:p>
    <w:p w:rsidR="43EDD520" w:rsidP="43EDD520" w:rsidRDefault="43EDD520" w14:paraId="63593925" w14:textId="1F6E9255">
      <w:pPr>
        <w:pStyle w:val="Ttulo"/>
        <w:rPr>
          <w:rFonts w:ascii="Calibri" w:hAnsi="Calibri" w:cs="Calibri" w:asciiTheme="minorAscii" w:hAnsiTheme="minorAscii" w:cstheme="minorAscii"/>
          <w:sz w:val="48"/>
          <w:szCs w:val="48"/>
        </w:rPr>
      </w:pPr>
    </w:p>
    <w:p w:rsidR="43EDD520" w:rsidP="43EDD520" w:rsidRDefault="43EDD520" w14:paraId="418ED264" w14:textId="49EB3B33">
      <w:pPr>
        <w:pStyle w:val="Ttulo"/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28"/>
          <w:szCs w:val="28"/>
        </w:rPr>
      </w:pPr>
    </w:p>
    <w:p w:rsidRPr="00E8763D" w:rsidR="00A4243A" w:rsidP="00A4243A" w:rsidRDefault="00A4243A" w14:paraId="6AD094E6" w14:textId="77777777">
      <w:pPr>
        <w:rPr>
          <w:rFonts w:asciiTheme="minorHAnsi" w:hAnsiTheme="minorHAnsi" w:cstheme="minorHAnsi"/>
        </w:rPr>
      </w:pPr>
    </w:p>
    <w:p w:rsidRPr="00E8763D" w:rsidR="00E567AC" w:rsidP="00E567AC" w:rsidRDefault="00E567AC" w14:paraId="7C997A37" w14:textId="77777777">
      <w:pPr>
        <w:pStyle w:val="Ttulo"/>
        <w:rPr>
          <w:rFonts w:asciiTheme="minorHAnsi" w:hAnsiTheme="minorHAnsi" w:cstheme="minorHAnsi"/>
          <w:bCs w:val="0"/>
          <w:i w:val="0"/>
          <w:iCs w:val="0"/>
          <w:sz w:val="28"/>
          <w:lang w:val="es-MX" w:eastAsia="en-US"/>
        </w:rPr>
      </w:pPr>
      <w:r w:rsidRPr="00E8763D">
        <w:rPr>
          <w:rFonts w:asciiTheme="minorHAnsi" w:hAnsiTheme="minorHAnsi" w:cstheme="minorHAnsi"/>
          <w:bCs w:val="0"/>
          <w:i w:val="0"/>
          <w:iCs w:val="0"/>
          <w:sz w:val="28"/>
          <w:lang w:val="es-MX" w:eastAsia="en-US"/>
        </w:rPr>
        <w:t>Historial de Revisión</w:t>
      </w:r>
    </w:p>
    <w:tbl>
      <w:tblPr>
        <w:tblW w:w="9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Pr="00E8763D" w:rsidR="00E567AC" w:rsidTr="43EDD520" w14:paraId="15A603B7" w14:textId="77777777">
        <w:trPr>
          <w:trHeight w:val="480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8763D" w:rsidR="00E567AC" w:rsidP="00E567AC" w:rsidRDefault="00E567AC" w14:paraId="26F28339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 w:eastAsia="en-US"/>
              </w:rPr>
            </w:pPr>
            <w:r w:rsidRPr="00E8763D">
              <w:rPr>
                <w:rFonts w:asciiTheme="minorHAnsi" w:hAnsiTheme="minorHAnsi" w:cstheme="minorHAnsi"/>
                <w:color w:val="FFFFFF"/>
                <w:lang w:val="es-MX" w:eastAsia="en-US"/>
              </w:rPr>
              <w:t>Fecha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8763D" w:rsidR="00E567AC" w:rsidP="00E567AC" w:rsidRDefault="00E567AC" w14:paraId="40A0E345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 w:eastAsia="en-US"/>
              </w:rPr>
            </w:pPr>
            <w:r w:rsidRPr="00E8763D">
              <w:rPr>
                <w:rFonts w:asciiTheme="minorHAnsi" w:hAnsiTheme="minorHAnsi" w:cstheme="minorHAnsi"/>
                <w:color w:val="FFFFFF"/>
                <w:lang w:val="es-MX" w:eastAsia="en-US"/>
              </w:rPr>
              <w:t>Versión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8763D" w:rsidR="00E567AC" w:rsidP="00E567AC" w:rsidRDefault="00E567AC" w14:paraId="773BA56E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 w:eastAsia="en-US"/>
              </w:rPr>
            </w:pPr>
            <w:r w:rsidRPr="00E8763D">
              <w:rPr>
                <w:rFonts w:asciiTheme="minorHAnsi" w:hAnsiTheme="minorHAnsi" w:cstheme="minorHAnsi"/>
                <w:color w:val="FFFFFF"/>
                <w:lang w:val="es-MX" w:eastAsia="en-US"/>
              </w:rPr>
              <w:t>Descripción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E8763D" w:rsidR="00E567AC" w:rsidP="714BA89B" w:rsidRDefault="00E567AC" w14:paraId="46466539" w14:textId="3CBBF0A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color w:val="FFFFFF"/>
                <w:lang w:val="es-MX" w:eastAsia="en-US"/>
              </w:rPr>
            </w:pPr>
            <w:r w:rsidRPr="714BA89B" w:rsidR="00E567AC">
              <w:rPr>
                <w:rFonts w:ascii="Calibri" w:hAnsi="Calibri" w:cs="Calibri" w:asciiTheme="minorAscii" w:hAnsiTheme="minorAscii" w:cstheme="minorAscii"/>
                <w:color w:val="FFFFFF" w:themeColor="background1" w:themeTint="FF" w:themeShade="FF"/>
                <w:lang w:val="es-MX" w:eastAsia="en-US"/>
              </w:rPr>
              <w:t>Autor</w:t>
            </w:r>
            <w:r w:rsidRPr="714BA89B" w:rsidR="3B6D2E58">
              <w:rPr>
                <w:rFonts w:ascii="Calibri" w:hAnsi="Calibri" w:cs="Calibri" w:asciiTheme="minorAscii" w:hAnsiTheme="minorAscii" w:cstheme="minorAscii"/>
                <w:color w:val="FFFFFF" w:themeColor="background1" w:themeTint="FF" w:themeShade="FF"/>
                <w:lang w:val="es-MX" w:eastAsia="en-US"/>
              </w:rPr>
              <w:t>es</w:t>
            </w:r>
          </w:p>
        </w:tc>
      </w:tr>
      <w:tr w:rsidRPr="00E8763D" w:rsidR="00E567AC" w:rsidTr="43EDD520" w14:paraId="420683E2" w14:textId="77777777">
        <w:trPr>
          <w:trHeight w:val="420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1CE94C50" w14:textId="1994E51D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791AD07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29/05/24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3D2161D2" w14:textId="05457574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791AD07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1.0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44B27713" w14:textId="1CC4C6F7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791AD07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Se completo el archivo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0D8F002D" w14:textId="0C07D0D8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Leonel 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Sgro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 Brian / N/A</w:t>
            </w:r>
          </w:p>
        </w:tc>
      </w:tr>
      <w:tr w:rsidRPr="00E8763D" w:rsidR="00E567AC" w:rsidTr="43EDD520" w14:paraId="519945CC" w14:textId="77777777">
        <w:trPr>
          <w:trHeight w:val="510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0EFE3E29" w14:textId="2DB1B952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29/05/24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4AA36231" w14:textId="3541C7D4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1.1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78FACD96" w14:textId="0B8FA506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Correcion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 y 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modificación</w:t>
            </w: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 xml:space="preserve"> de archivo (General)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E8763D" w:rsidR="00E567AC" w:rsidP="43EDD520" w:rsidRDefault="00E567AC" w14:paraId="48ADE0E3" w14:textId="4552C955">
            <w:pPr>
              <w:pStyle w:val="Encabezado"/>
              <w:tabs>
                <w:tab w:val="clear" w:pos="4419"/>
                <w:tab w:val="clear" w:pos="8838"/>
                <w:tab w:val="center" w:pos="4320"/>
                <w:tab w:val="right" w:pos="8640"/>
              </w:tabs>
              <w:spacing w:after="120"/>
              <w:jc w:val="center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</w:pPr>
            <w:r w:rsidRPr="43EDD520" w:rsidR="38193F1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 w:eastAsia="en-US"/>
              </w:rPr>
              <w:t>Dimeglio Saade Tadeo / N/A</w:t>
            </w:r>
          </w:p>
        </w:tc>
      </w:tr>
    </w:tbl>
    <w:p w:rsidR="43EDD520" w:rsidRDefault="43EDD520" w14:paraId="226C4269" w14:textId="32BFEBFA"/>
    <w:p w:rsidR="43EDD520" w:rsidRDefault="43EDD520" w14:paraId="750DC98A" w14:textId="47244F09"/>
    <w:p w:rsidRPr="00E8763D" w:rsidR="00E567AC" w:rsidP="00E567AC" w:rsidRDefault="00E567AC" w14:paraId="1B5E3283" w14:textId="77777777">
      <w:pPr>
        <w:pStyle w:val="Ttulo"/>
        <w:rPr>
          <w:rFonts w:asciiTheme="minorHAnsi" w:hAnsiTheme="minorHAnsi" w:cstheme="minorHAnsi"/>
          <w:bCs w:val="0"/>
          <w:i w:val="0"/>
          <w:iCs w:val="0"/>
          <w:sz w:val="28"/>
          <w:lang w:val="es-MX" w:eastAsia="en-US"/>
        </w:rPr>
      </w:pPr>
    </w:p>
    <w:p w:rsidRPr="00E8763D" w:rsidR="00E567AC" w:rsidRDefault="00E567AC" w14:paraId="07C496AC" w14:textId="77777777">
      <w:pPr>
        <w:rPr>
          <w:rFonts w:asciiTheme="minorHAnsi" w:hAnsiTheme="minorHAnsi" w:cstheme="minorHAnsi"/>
        </w:rPr>
      </w:pPr>
    </w:p>
    <w:p w:rsidRPr="00E8763D" w:rsidR="001B5932" w:rsidRDefault="001B5932" w14:paraId="1BD4F81D" w14:textId="77777777">
      <w:pPr>
        <w:rPr>
          <w:rFonts w:asciiTheme="minorHAnsi" w:hAnsiTheme="minorHAnsi" w:cstheme="minorHAnsi"/>
        </w:rPr>
      </w:pPr>
    </w:p>
    <w:p w:rsidRPr="00E8763D" w:rsidR="00695B66" w:rsidRDefault="00695B66" w14:paraId="543F29C8" w14:textId="77777777">
      <w:pPr>
        <w:rPr>
          <w:rFonts w:asciiTheme="minorHAnsi" w:hAnsiTheme="minorHAnsi" w:cstheme="minorHAnsi"/>
        </w:rPr>
      </w:pPr>
    </w:p>
    <w:p w:rsidRPr="00E8763D" w:rsidR="00695B66" w:rsidRDefault="00695B66" w14:paraId="1632AECE" w14:textId="77777777">
      <w:pPr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br w:type="page"/>
      </w:r>
    </w:p>
    <w:p w:rsidRPr="00E8763D" w:rsidR="001B5932" w:rsidRDefault="001B5932" w14:paraId="3168E3D0" w14:textId="77777777">
      <w:pPr>
        <w:jc w:val="both"/>
        <w:rPr>
          <w:rFonts w:asciiTheme="minorHAnsi" w:hAnsiTheme="minorHAnsi" w:cstheme="minorHAnsi"/>
        </w:rPr>
      </w:pPr>
    </w:p>
    <w:p w:rsidRPr="00E8763D" w:rsidR="008A73C6" w:rsidP="008A73C6" w:rsidRDefault="008A73C6" w14:paraId="1FF86746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52" w:id="2"/>
      <w:r w:rsidRPr="00E8763D">
        <w:rPr>
          <w:rFonts w:asciiTheme="minorHAnsi" w:hAnsiTheme="minorHAnsi" w:cstheme="minorHAnsi"/>
          <w:b/>
          <w:bCs/>
        </w:rPr>
        <w:t>Objetivos</w:t>
      </w:r>
      <w:bookmarkEnd w:id="2"/>
    </w:p>
    <w:p w:rsidRPr="00E8763D" w:rsidR="001B5932" w:rsidRDefault="001B5932" w14:paraId="179EB190" w14:textId="77777777">
      <w:pPr>
        <w:jc w:val="both"/>
        <w:rPr>
          <w:rFonts w:asciiTheme="minorHAnsi" w:hAnsiTheme="minorHAnsi" w:cstheme="minorHAnsi"/>
        </w:rPr>
      </w:pPr>
    </w:p>
    <w:p w:rsidR="202665B7" w:rsidP="43EDD520" w:rsidRDefault="202665B7" w14:paraId="0D96415E" w14:textId="09303836">
      <w:pPr>
        <w:pStyle w:val="Textoindependiente"/>
        <w:widowControl w:val="1"/>
        <w:spacing w:before="0" w:after="0"/>
        <w:jc w:val="both"/>
      </w:pPr>
      <w:r w:rsidRPr="43EDD520" w:rsidR="20266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s-ES"/>
        </w:rPr>
        <w:t xml:space="preserve">Este documento tiene como objetivo principal presentar las estrategias establecidas para verificar que el sistema desarrollado cumpla con los requisitos especificados y funcione correctamente. </w:t>
      </w:r>
      <w:r w:rsidRPr="43EDD520" w:rsidR="202665B7">
        <w:rPr>
          <w:noProof w:val="0"/>
          <w:lang w:val="es-ES"/>
        </w:rPr>
        <w:t xml:space="preserve"> </w:t>
      </w:r>
    </w:p>
    <w:p w:rsidR="43EDD520" w:rsidP="43EDD520" w:rsidRDefault="43EDD520" w14:paraId="38186192" w14:textId="3178B780">
      <w:pPr>
        <w:pStyle w:val="Textoindependiente"/>
        <w:rPr>
          <w:rFonts w:ascii="Calibri" w:hAnsi="Calibri" w:cs="Calibri" w:asciiTheme="minorAscii" w:hAnsiTheme="minorAscii" w:cstheme="minorAscii"/>
        </w:rPr>
      </w:pPr>
    </w:p>
    <w:p w:rsidRPr="00E8763D" w:rsidR="00F0474A" w:rsidRDefault="00F0474A" w14:paraId="520CC86E" w14:textId="77777777">
      <w:pPr>
        <w:jc w:val="both"/>
        <w:rPr>
          <w:rFonts w:asciiTheme="minorHAnsi" w:hAnsiTheme="minorHAnsi" w:cstheme="minorHAnsi"/>
          <w:color w:val="000000"/>
          <w:szCs w:val="28"/>
        </w:rPr>
      </w:pPr>
    </w:p>
    <w:p w:rsidRPr="00E8763D" w:rsidR="001B5932" w:rsidRDefault="001B5932" w14:paraId="4F7211BB" w14:textId="77777777">
      <w:pPr>
        <w:jc w:val="both"/>
        <w:rPr>
          <w:rFonts w:asciiTheme="minorHAnsi" w:hAnsiTheme="minorHAnsi" w:cstheme="minorHAnsi"/>
        </w:rPr>
      </w:pPr>
    </w:p>
    <w:p w:rsidRPr="00E8763D" w:rsidR="008A73C6" w:rsidP="008A73C6" w:rsidRDefault="008A73C6" w14:paraId="661F10BE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54" w:id="3"/>
      <w:r w:rsidRPr="00E8763D">
        <w:rPr>
          <w:rFonts w:asciiTheme="minorHAnsi" w:hAnsiTheme="minorHAnsi" w:cstheme="minorHAnsi"/>
          <w:b/>
          <w:bCs/>
        </w:rPr>
        <w:t xml:space="preserve">Alcance Funcional del </w:t>
      </w:r>
      <w:proofErr w:type="spellStart"/>
      <w:r w:rsidRPr="00E8763D">
        <w:rPr>
          <w:rFonts w:asciiTheme="minorHAnsi" w:hAnsiTheme="minorHAnsi" w:cstheme="minorHAnsi"/>
          <w:b/>
          <w:bCs/>
        </w:rPr>
        <w:t>Testing</w:t>
      </w:r>
      <w:bookmarkEnd w:id="3"/>
      <w:proofErr w:type="spellEnd"/>
    </w:p>
    <w:p w:rsidRPr="00E8763D" w:rsidR="008A73C6" w:rsidP="008A73C6" w:rsidRDefault="008A73C6" w14:paraId="50D232BF" w14:textId="77777777">
      <w:pPr>
        <w:pStyle w:val="Ttulo2"/>
        <w:rPr>
          <w:rFonts w:asciiTheme="minorHAnsi" w:hAnsiTheme="minorHAnsi" w:cstheme="minorHAnsi"/>
        </w:rPr>
      </w:pPr>
      <w:bookmarkStart w:name="_Toc209328655" w:id="4"/>
    </w:p>
    <w:p w:rsidRPr="00E8763D" w:rsidR="008A73C6" w:rsidP="008A73C6" w:rsidRDefault="008A73C6" w14:paraId="2AF1AE8B" w14:textId="77777777">
      <w:pPr>
        <w:pStyle w:val="Ttulo2"/>
        <w:ind w:left="0"/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t>Funcionalidades que serán probadas</w:t>
      </w:r>
      <w:bookmarkEnd w:id="4"/>
    </w:p>
    <w:p w:rsidRPr="00E8763D" w:rsidR="008A73C6" w:rsidP="008A73C6" w:rsidRDefault="008A73C6" w14:paraId="14C1C638" w14:textId="77777777">
      <w:pPr>
        <w:rPr>
          <w:rFonts w:asciiTheme="minorHAnsi" w:hAnsiTheme="minorHAnsi" w:cstheme="minorHAnsi"/>
        </w:rPr>
      </w:pPr>
    </w:p>
    <w:p w:rsidRPr="00E8763D" w:rsidR="008A73C6" w:rsidP="714BA89B" w:rsidRDefault="008A73C6" w14:paraId="68DDFCE7" w14:textId="1C137689">
      <w:pPr>
        <w:pStyle w:val="Textoindependiente"/>
        <w:rPr>
          <w:rFonts w:ascii="Calibri" w:hAnsi="Calibri" w:cs="Calibri" w:asciiTheme="minorAscii" w:hAnsiTheme="minorAscii" w:cstheme="minorAscii"/>
        </w:rPr>
      </w:pPr>
      <w:r w:rsidRPr="714BA89B" w:rsidR="008A73C6">
        <w:rPr>
          <w:rFonts w:ascii="Calibri" w:hAnsi="Calibri" w:cs="Calibri" w:asciiTheme="minorAscii" w:hAnsiTheme="minorAscii" w:cstheme="minorAscii"/>
        </w:rPr>
        <w:t xml:space="preserve">A </w:t>
      </w:r>
      <w:r w:rsidRPr="714BA89B" w:rsidR="5C0C82A5">
        <w:rPr>
          <w:rFonts w:ascii="Calibri" w:hAnsi="Calibri" w:cs="Calibri" w:asciiTheme="minorAscii" w:hAnsiTheme="minorAscii" w:cstheme="minorAscii"/>
        </w:rPr>
        <w:t>continuación,</w:t>
      </w:r>
      <w:r w:rsidRPr="714BA89B" w:rsidR="008A73C6">
        <w:rPr>
          <w:rFonts w:ascii="Calibri" w:hAnsi="Calibri" w:cs="Calibri" w:asciiTheme="minorAscii" w:hAnsiTheme="minorAscii" w:cstheme="minorAscii"/>
        </w:rPr>
        <w:t xml:space="preserve"> se detallan los casos de prueba a diseñar por cada uno de los casos de uso definidos en el documento de análisis detallado del sistema:</w:t>
      </w:r>
    </w:p>
    <w:p w:rsidRPr="00E8763D" w:rsidR="008A73C6" w:rsidP="008A73C6" w:rsidRDefault="008A73C6" w14:paraId="273C0A5A" w14:textId="77777777">
      <w:pPr>
        <w:rPr>
          <w:rFonts w:asciiTheme="minorHAnsi" w:hAnsiTheme="minorHAnsi" w:cstheme="minorHAnsi"/>
        </w:rPr>
      </w:pPr>
    </w:p>
    <w:tbl>
      <w:tblPr>
        <w:tblW w:w="8528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485"/>
        <w:gridCol w:w="1455"/>
        <w:gridCol w:w="3480"/>
        <w:gridCol w:w="660"/>
        <w:gridCol w:w="1448"/>
      </w:tblGrid>
      <w:tr w:rsidRPr="00E8763D" w:rsidR="008A73C6" w:rsidTr="43EDD520" w14:paraId="1EA913C9" w14:textId="77777777">
        <w:tc>
          <w:tcPr>
            <w:tcW w:w="1485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4565EFC5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Componente Funcional</w:t>
            </w:r>
          </w:p>
        </w:tc>
        <w:tc>
          <w:tcPr>
            <w:tcW w:w="1455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72AC2092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Caso de Uso</w:t>
            </w:r>
          </w:p>
        </w:tc>
        <w:tc>
          <w:tcPr>
            <w:tcW w:w="3480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506A703B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  <w:tc>
          <w:tcPr>
            <w:tcW w:w="660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1E60768E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Prioridad de Prueba</w:t>
            </w:r>
          </w:p>
        </w:tc>
        <w:tc>
          <w:tcPr>
            <w:tcW w:w="1448" w:type="dxa"/>
            <w:shd w:val="clear" w:color="auto" w:fill="D9D9D9" w:themeFill="background1" w:themeFillShade="D9"/>
            <w:tcMar/>
            <w:vAlign w:val="center"/>
          </w:tcPr>
          <w:p w:rsidRPr="00E8763D" w:rsidR="008A73C6" w:rsidP="001D23CF" w:rsidRDefault="008A73C6" w14:paraId="75B0E75F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Cantidad de Casos de Prueba a Diseñar</w:t>
            </w:r>
          </w:p>
        </w:tc>
      </w:tr>
      <w:tr w:rsidRPr="00E8763D" w:rsidR="008A73C6" w:rsidTr="43EDD520" w14:paraId="758632EF" w14:textId="77777777">
        <w:tc>
          <w:tcPr>
            <w:tcW w:w="1485" w:type="dxa"/>
            <w:tcMar/>
            <w:vAlign w:val="center"/>
          </w:tcPr>
          <w:p w:rsidR="43EDD520" w:rsidP="43EDD520" w:rsidRDefault="43EDD520" w14:paraId="2667CDA3" w14:textId="7E2CB587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Reconocimiento</w:t>
            </w:r>
          </w:p>
          <w:p w:rsidR="43EDD520" w:rsidP="43EDD520" w:rsidRDefault="43EDD520" w14:paraId="04AD459F" w14:textId="1979D60E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es-ES"/>
              </w:rPr>
              <w:t>de usuario</w:t>
            </w:r>
          </w:p>
        </w:tc>
        <w:tc>
          <w:tcPr>
            <w:tcW w:w="1455" w:type="dxa"/>
            <w:tcMar/>
            <w:vAlign w:val="center"/>
          </w:tcPr>
          <w:p w:rsidR="43EDD520" w:rsidP="43EDD520" w:rsidRDefault="43EDD520" w14:paraId="50A8AD62" w14:textId="37782067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Asistente virtual interactivo</w:t>
            </w:r>
          </w:p>
        </w:tc>
        <w:tc>
          <w:tcPr>
            <w:tcW w:w="3480" w:type="dxa"/>
            <w:tcMar/>
            <w:vAlign w:val="center"/>
          </w:tcPr>
          <w:p w:rsidR="43EDD520" w:rsidP="43EDD520" w:rsidRDefault="43EDD520" w14:paraId="7F18C8A8" w14:textId="76622AE2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Reconoce al usuario que se ubique frente a la cámara, si es un usuario frecuente o que tenga interacciones previas, se cargara su historial para una mejor experiencia.</w:t>
            </w:r>
            <w:r>
              <w:br/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En el caso de ser un nuevo usuario le genera su propio historial.</w:t>
            </w:r>
          </w:p>
        </w:tc>
        <w:tc>
          <w:tcPr>
            <w:tcW w:w="660" w:type="dxa"/>
            <w:tcMar/>
            <w:vAlign w:val="center"/>
          </w:tcPr>
          <w:p w:rsidR="43EDD520" w:rsidP="43EDD520" w:rsidRDefault="43EDD520" w14:paraId="4D2948F6" w14:textId="5AF38787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1448" w:type="dxa"/>
            <w:tcMar/>
            <w:vAlign w:val="center"/>
          </w:tcPr>
          <w:p w:rsidR="43EDD520" w:rsidP="43EDD520" w:rsidRDefault="43EDD520" w14:paraId="1DC4EF18" w14:textId="59538DE0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SIETE casos posibles</w:t>
            </w:r>
          </w:p>
        </w:tc>
      </w:tr>
      <w:tr w:rsidR="43EDD520" w:rsidTr="43EDD520" w14:paraId="473C4DBF">
        <w:trPr>
          <w:trHeight w:val="300"/>
        </w:trPr>
        <w:tc>
          <w:tcPr>
            <w:tcW w:w="1485" w:type="dxa"/>
            <w:tcMar/>
            <w:vAlign w:val="center"/>
          </w:tcPr>
          <w:p w:rsidR="43EDD520" w:rsidP="43EDD520" w:rsidRDefault="43EDD520" w14:paraId="2559DD16" w14:textId="580F0EB7">
            <w:pPr>
              <w:pStyle w:val="Normal"/>
              <w:widowControl w:val="1"/>
              <w:spacing w:before="0" w:after="0"/>
              <w:ind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43EDD520" w:rsidP="43EDD520" w:rsidRDefault="43EDD520" w14:paraId="62989E98" w14:textId="6C14E5F5">
            <w:pPr>
              <w:widowControl w:val="1"/>
              <w:spacing w:before="0" w:after="0"/>
              <w:ind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Reconocimiento de solicitud</w:t>
            </w:r>
          </w:p>
        </w:tc>
        <w:tc>
          <w:tcPr>
            <w:tcW w:w="1455" w:type="dxa"/>
            <w:tcMar/>
            <w:vAlign w:val="center"/>
          </w:tcPr>
          <w:p w:rsidR="43EDD520" w:rsidP="43EDD520" w:rsidRDefault="43EDD520" w14:paraId="62ABF055" w14:textId="6DD291D9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Asistente virtual interactivo</w:t>
            </w:r>
          </w:p>
        </w:tc>
        <w:tc>
          <w:tcPr>
            <w:tcW w:w="3480" w:type="dxa"/>
            <w:tcMar/>
            <w:vAlign w:val="center"/>
          </w:tcPr>
          <w:p w:rsidR="43EDD520" w:rsidP="43EDD520" w:rsidRDefault="43EDD520" w14:paraId="6DF78E58" w14:textId="11F8EFC4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Luego de que el sistema reconozca la petición </w:t>
            </w:r>
            <w:r w:rsidRPr="43EDD520" w:rsidR="1C5E80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del </w:t>
            </w:r>
            <w:r w:rsidRPr="43EDD520" w:rsidR="33EB24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usuario a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través del micrófono.  Procesa una respuesta basada en </w:t>
            </w:r>
            <w:r w:rsidRPr="43EDD520" w:rsidR="0AF3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los criterios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puestos sobre las posibles respuestas que puede </w:t>
            </w:r>
            <w:r w:rsidRPr="43EDD520" w:rsidR="65499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dar.</w:t>
            </w:r>
          </w:p>
        </w:tc>
        <w:tc>
          <w:tcPr>
            <w:tcW w:w="660" w:type="dxa"/>
            <w:tcMar/>
            <w:vAlign w:val="center"/>
          </w:tcPr>
          <w:p w:rsidR="43EDD520" w:rsidP="43EDD520" w:rsidRDefault="43EDD520" w14:paraId="5B15D4B5" w14:textId="25EEC616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1448" w:type="dxa"/>
            <w:tcMar/>
            <w:vAlign w:val="center"/>
          </w:tcPr>
          <w:p w:rsidR="43EDD520" w:rsidP="43EDD520" w:rsidRDefault="43EDD520" w14:paraId="382ADABC" w14:textId="57AC1FF9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DOS casos posibles</w:t>
            </w:r>
          </w:p>
        </w:tc>
      </w:tr>
      <w:tr w:rsidR="43EDD520" w:rsidTr="43EDD520" w14:paraId="18AD4362">
        <w:trPr>
          <w:trHeight w:val="300"/>
        </w:trPr>
        <w:tc>
          <w:tcPr>
            <w:tcW w:w="1485" w:type="dxa"/>
            <w:tcMar/>
            <w:vAlign w:val="center"/>
          </w:tcPr>
          <w:p w:rsidR="43EDD520" w:rsidP="43EDD520" w:rsidRDefault="43EDD520" w14:paraId="442684E2" w14:textId="5667F188">
            <w:pPr>
              <w:pStyle w:val="Normal"/>
              <w:widowControl w:val="1"/>
              <w:spacing w:before="0" w:after="0"/>
              <w:ind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43EDD520" w:rsidP="43EDD520" w:rsidRDefault="43EDD520" w14:paraId="65487D7A" w14:textId="4C16C71C">
            <w:pPr>
              <w:widowControl w:val="1"/>
              <w:spacing w:before="0" w:after="0"/>
              <w:ind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Devolución de solicitud</w:t>
            </w:r>
          </w:p>
        </w:tc>
        <w:tc>
          <w:tcPr>
            <w:tcW w:w="1455" w:type="dxa"/>
            <w:tcMar/>
            <w:vAlign w:val="center"/>
          </w:tcPr>
          <w:p w:rsidR="43EDD520" w:rsidP="43EDD520" w:rsidRDefault="43EDD520" w14:paraId="4FF3E1C3" w14:textId="285E4571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Asistente virtual interactivo</w:t>
            </w:r>
          </w:p>
        </w:tc>
        <w:tc>
          <w:tcPr>
            <w:tcW w:w="3480" w:type="dxa"/>
            <w:tcMar/>
            <w:vAlign w:val="center"/>
          </w:tcPr>
          <w:p w:rsidR="26CE71BF" w:rsidP="43EDD520" w:rsidRDefault="26CE71BF" w14:paraId="2FF32BCC" w14:textId="2179D867">
            <w:pPr>
              <w:widowControl w:val="1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</w:pPr>
            <w:r w:rsidRPr="43EDD520" w:rsidR="26CE71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Tras la respuesta generada, esta se convierte en una línea de audio entregada al usuario por los parlantes.</w:t>
            </w:r>
          </w:p>
        </w:tc>
        <w:tc>
          <w:tcPr>
            <w:tcW w:w="660" w:type="dxa"/>
            <w:tcMar/>
            <w:vAlign w:val="center"/>
          </w:tcPr>
          <w:p w:rsidR="43EDD520" w:rsidP="43EDD520" w:rsidRDefault="43EDD520" w14:paraId="63648C10" w14:textId="1DE3D432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ALTA</w:t>
            </w:r>
          </w:p>
        </w:tc>
        <w:tc>
          <w:tcPr>
            <w:tcW w:w="1448" w:type="dxa"/>
            <w:tcMar/>
            <w:vAlign w:val="center"/>
          </w:tcPr>
          <w:p w:rsidR="43EDD520" w:rsidP="43EDD520" w:rsidRDefault="43EDD520" w14:paraId="0F053180" w14:textId="1D017729">
            <w:pPr>
              <w:widowControl w:val="1"/>
              <w:spacing w:before="0" w:after="0"/>
              <w:ind w:left="20" w:right="5" w:hanging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UN caso posible</w:t>
            </w:r>
          </w:p>
        </w:tc>
      </w:tr>
    </w:tbl>
    <w:p w:rsidR="43EDD520" w:rsidRDefault="43EDD520" w14:paraId="43200608" w14:textId="6A0D5EF1"/>
    <w:p w:rsidR="43EDD520" w:rsidRDefault="43EDD520" w14:paraId="3620830C" w14:textId="0178B156"/>
    <w:p w:rsidRPr="00E8763D" w:rsidR="001B5932" w:rsidRDefault="001B5932" w14:paraId="7FE67ED5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343CBA" w:rsidP="714BA89B" w:rsidRDefault="00343CBA" w14:paraId="489CAE22" w14:textId="2937FEC4">
      <w:pPr>
        <w:pStyle w:val="Textoindependiente"/>
        <w:rPr>
          <w:rFonts w:ascii="Calibri" w:hAnsi="Calibri" w:cs="Calibri" w:asciiTheme="minorAscii" w:hAnsiTheme="minorAscii" w:cstheme="minorAscii"/>
        </w:rPr>
      </w:pPr>
      <w:r w:rsidRPr="714BA89B" w:rsidR="00343CBA">
        <w:rPr>
          <w:rFonts w:ascii="Calibri" w:hAnsi="Calibri" w:cs="Calibri" w:asciiTheme="minorAscii" w:hAnsiTheme="minorAscii" w:cstheme="minorAscii"/>
        </w:rPr>
        <w:t xml:space="preserve">A </w:t>
      </w:r>
      <w:r w:rsidRPr="714BA89B" w:rsidR="2093CC19">
        <w:rPr>
          <w:rFonts w:ascii="Calibri" w:hAnsi="Calibri" w:cs="Calibri" w:asciiTheme="minorAscii" w:hAnsiTheme="minorAscii" w:cstheme="minorAscii"/>
        </w:rPr>
        <w:t>continuación,</w:t>
      </w:r>
      <w:r w:rsidRPr="714BA89B" w:rsidR="00343CBA">
        <w:rPr>
          <w:rFonts w:ascii="Calibri" w:hAnsi="Calibri" w:cs="Calibri" w:asciiTheme="minorAscii" w:hAnsiTheme="minorAscii" w:cstheme="minorAscii"/>
        </w:rPr>
        <w:t xml:space="preserve"> se detallan los casos de uso definidos en el documento de análisis detallado del sistema que no serán probados:</w:t>
      </w:r>
    </w:p>
    <w:p w:rsidRPr="00E8763D" w:rsidR="00343CBA" w:rsidP="00343CBA" w:rsidRDefault="00343CBA" w14:paraId="3DD138D3" w14:textId="77777777">
      <w:pPr>
        <w:rPr>
          <w:rFonts w:asciiTheme="minorHAnsi" w:hAnsiTheme="minorHAnsi" w:cstheme="minorHAnsi"/>
          <w:lang w:val="es-AR"/>
        </w:rPr>
      </w:pPr>
    </w:p>
    <w:tbl>
      <w:tblPr>
        <w:tblW w:w="839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365"/>
        <w:gridCol w:w="1280"/>
        <w:gridCol w:w="3383"/>
        <w:gridCol w:w="1172"/>
        <w:gridCol w:w="1190"/>
      </w:tblGrid>
      <w:tr w:rsidRPr="00E8763D" w:rsidR="00343CBA" w:rsidTr="43EDD520" w14:paraId="4F5B6752" w14:textId="77777777">
        <w:trPr>
          <w:trHeight w:val="300"/>
        </w:trPr>
        <w:tc>
          <w:tcPr>
            <w:tcW w:w="1365" w:type="dxa"/>
            <w:shd w:val="clear" w:color="auto" w:fill="D9D9D9" w:themeFill="background1" w:themeFillShade="D9"/>
            <w:tcMar/>
            <w:vAlign w:val="center"/>
          </w:tcPr>
          <w:p w:rsidRPr="00E8763D" w:rsidR="00343CBA" w:rsidP="001D23CF" w:rsidRDefault="00343CBA" w14:paraId="1E7DD4C4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Componente Funcional</w:t>
            </w:r>
          </w:p>
        </w:tc>
        <w:tc>
          <w:tcPr>
            <w:tcW w:w="1280" w:type="dxa"/>
            <w:shd w:val="clear" w:color="auto" w:fill="D9D9D9" w:themeFill="background1" w:themeFillShade="D9"/>
            <w:tcMar/>
            <w:vAlign w:val="center"/>
          </w:tcPr>
          <w:p w:rsidRPr="00E8763D" w:rsidR="00343CBA" w:rsidP="001D23CF" w:rsidRDefault="00343CBA" w14:paraId="5C581C13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Caso de Uso</w:t>
            </w:r>
          </w:p>
        </w:tc>
        <w:tc>
          <w:tcPr>
            <w:tcW w:w="3383" w:type="dxa"/>
            <w:shd w:val="clear" w:color="auto" w:fill="D9D9D9" w:themeFill="background1" w:themeFillShade="D9"/>
            <w:tcMar/>
            <w:vAlign w:val="center"/>
          </w:tcPr>
          <w:p w:rsidRPr="00E8763D" w:rsidR="00343CBA" w:rsidP="001D23CF" w:rsidRDefault="00343CBA" w14:paraId="3B39D992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  <w:tc>
          <w:tcPr>
            <w:tcW w:w="1172" w:type="dxa"/>
            <w:shd w:val="clear" w:color="auto" w:fill="D9D9D9" w:themeFill="background1" w:themeFillShade="D9"/>
            <w:tcMar/>
            <w:vAlign w:val="center"/>
          </w:tcPr>
          <w:p w:rsidRPr="00E8763D" w:rsidR="00343CBA" w:rsidP="001D23CF" w:rsidRDefault="00343CBA" w14:paraId="355C999F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Prioridad de Prueba</w:t>
            </w:r>
          </w:p>
        </w:tc>
        <w:tc>
          <w:tcPr>
            <w:tcW w:w="1190" w:type="dxa"/>
            <w:shd w:val="clear" w:color="auto" w:fill="D9D9D9" w:themeFill="background1" w:themeFillShade="D9"/>
            <w:tcMar/>
            <w:vAlign w:val="center"/>
          </w:tcPr>
          <w:p w:rsidRPr="00E8763D" w:rsidR="00343CBA" w:rsidP="43EDD520" w:rsidRDefault="00343CBA" w14:paraId="3C7E2B99" w14:textId="77777777">
            <w:pPr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/>
              </w:rPr>
            </w:pPr>
            <w:bookmarkStart w:name="_Int_bDtCgfjG" w:id="1829447765"/>
            <w:r w:rsidRPr="43EDD520" w:rsidR="166E43D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000000" w:themeColor="text1" w:themeTint="FF" w:themeShade="FF"/>
              </w:rPr>
              <w:t>Cantidad de Casos de Prueba a Diseñar</w:t>
            </w:r>
            <w:bookmarkEnd w:id="1829447765"/>
          </w:p>
        </w:tc>
      </w:tr>
      <w:tr w:rsidRPr="00E8763D" w:rsidR="00343CBA" w:rsidTr="43EDD520" w14:paraId="222213EB" w14:textId="77777777">
        <w:trPr>
          <w:trHeight w:val="300"/>
        </w:trPr>
        <w:tc>
          <w:tcPr>
            <w:tcW w:w="1365" w:type="dxa"/>
            <w:tcMar/>
            <w:vAlign w:val="center"/>
          </w:tcPr>
          <w:p w:rsidRPr="00E8763D" w:rsidR="00343CBA" w:rsidP="43EDD520" w:rsidRDefault="00343CBA" w14:paraId="6CC8160A" w14:textId="5007236F">
            <w:pPr>
              <w:widowControl w:val="1"/>
              <w:snapToGrid w:val="0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13F78E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Procesamiento de datos</w:t>
            </w:r>
          </w:p>
          <w:p w:rsidRPr="00E8763D" w:rsidR="00343CBA" w:rsidP="43EDD520" w:rsidRDefault="00343CBA" w14:paraId="00978D5C" w14:textId="02A83F94">
            <w:pPr>
              <w:pStyle w:val="Normal"/>
              <w:snapToGrid w:val="0"/>
              <w:ind w:left="20" w:right="5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80" w:type="dxa"/>
            <w:tcMar/>
            <w:vAlign w:val="center"/>
          </w:tcPr>
          <w:p w:rsidR="43EDD520" w:rsidP="43EDD520" w:rsidRDefault="43EDD520" w14:paraId="7776737A" w14:textId="2FCA0190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Asistente virtual interactivo</w:t>
            </w:r>
          </w:p>
        </w:tc>
        <w:tc>
          <w:tcPr>
            <w:tcW w:w="3383" w:type="dxa"/>
            <w:tcMar/>
            <w:vAlign w:val="center"/>
          </w:tcPr>
          <w:p w:rsidR="43EDD520" w:rsidP="43EDD520" w:rsidRDefault="43EDD520" w14:paraId="50D0DFB6" w14:textId="2DA685BE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Procesamiento de tanto de la generación de la respuesta como el tiempo estimado en la 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devolución de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esta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.</w:t>
            </w:r>
          </w:p>
        </w:tc>
        <w:tc>
          <w:tcPr>
            <w:tcW w:w="1172" w:type="dxa"/>
            <w:tcMar/>
            <w:vAlign w:val="center"/>
          </w:tcPr>
          <w:p w:rsidR="43EDD520" w:rsidP="43EDD520" w:rsidRDefault="43EDD520" w14:paraId="0DB51DEB" w14:textId="14489309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1190" w:type="dxa"/>
            <w:tcMar/>
            <w:vAlign w:val="center"/>
          </w:tcPr>
          <w:p w:rsidR="43EDD520" w:rsidP="43EDD520" w:rsidRDefault="43EDD520" w14:paraId="7844A895" w14:textId="4C213D6E">
            <w:pPr>
              <w:widowControl w:val="1"/>
              <w:spacing w:before="0" w:after="0"/>
              <w:ind w:left="20" w:right="5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-</w:t>
            </w:r>
          </w:p>
        </w:tc>
      </w:tr>
    </w:tbl>
    <w:p w:rsidR="43EDD520" w:rsidRDefault="43EDD520" w14:paraId="6ABB3E6C" w14:textId="1F051AD9"/>
    <w:p w:rsidRPr="00E8763D" w:rsidR="00343CBA" w:rsidRDefault="00343CBA" w14:paraId="2AE49979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RDefault="009809C9" w14:paraId="1EE083D6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RDefault="009809C9" w14:paraId="262E6A28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P="009809C9" w:rsidRDefault="009809C9" w14:paraId="5DAB49F6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57" w:id="5"/>
      <w:r w:rsidRPr="00E8763D">
        <w:rPr>
          <w:rFonts w:asciiTheme="minorHAnsi" w:hAnsiTheme="minorHAnsi" w:cstheme="minorHAnsi"/>
          <w:b/>
          <w:bCs/>
        </w:rPr>
        <w:t xml:space="preserve">Estrategia de </w:t>
      </w:r>
      <w:proofErr w:type="spellStart"/>
      <w:r w:rsidRPr="00E8763D">
        <w:rPr>
          <w:rFonts w:asciiTheme="minorHAnsi" w:hAnsiTheme="minorHAnsi" w:cstheme="minorHAnsi"/>
          <w:b/>
          <w:bCs/>
        </w:rPr>
        <w:t>Testing</w:t>
      </w:r>
      <w:bookmarkEnd w:id="5"/>
      <w:proofErr w:type="spellEnd"/>
    </w:p>
    <w:p w:rsidRPr="00E8763D" w:rsidR="009809C9" w:rsidP="009809C9" w:rsidRDefault="009809C9" w14:paraId="0F413C82" w14:textId="77777777">
      <w:pPr>
        <w:rPr>
          <w:rFonts w:asciiTheme="minorHAnsi" w:hAnsiTheme="minorHAnsi" w:cstheme="minorHAnsi"/>
        </w:rPr>
      </w:pPr>
    </w:p>
    <w:p w:rsidRPr="00E8763D" w:rsidR="009809C9" w:rsidP="009809C9" w:rsidRDefault="009809C9" w14:paraId="54BB0E68" w14:textId="77777777">
      <w:pPr>
        <w:pStyle w:val="Textoindependiente"/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t xml:space="preserve">Se describe a continuación la estrategia global de </w:t>
      </w:r>
      <w:proofErr w:type="spellStart"/>
      <w:r w:rsidRPr="00E8763D">
        <w:rPr>
          <w:rFonts w:asciiTheme="minorHAnsi" w:hAnsiTheme="minorHAnsi" w:cstheme="minorHAnsi"/>
        </w:rPr>
        <w:t>testing</w:t>
      </w:r>
      <w:proofErr w:type="spellEnd"/>
      <w:r w:rsidRPr="00E8763D">
        <w:rPr>
          <w:rFonts w:asciiTheme="minorHAnsi" w:hAnsiTheme="minorHAnsi" w:cstheme="minorHAnsi"/>
        </w:rPr>
        <w:t xml:space="preserve"> para llevar adelante las pruebas como así también los distintos tipos de pruebas a realizar:</w:t>
      </w:r>
    </w:p>
    <w:p w:rsidRPr="00E8763D" w:rsidR="009809C9" w:rsidP="009809C9" w:rsidRDefault="009809C9" w14:paraId="27249B0D" w14:textId="77777777">
      <w:pPr>
        <w:pStyle w:val="Ttulo2"/>
        <w:ind w:left="0"/>
        <w:rPr>
          <w:rFonts w:asciiTheme="minorHAnsi" w:hAnsiTheme="minorHAnsi" w:cstheme="minorHAnsi"/>
        </w:rPr>
      </w:pPr>
    </w:p>
    <w:p w:rsidRPr="00E8763D" w:rsidR="009809C9" w:rsidP="43EDD520" w:rsidRDefault="009809C9" w14:paraId="425D1172" w14:textId="77777777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  <w:bookmarkStart w:name="_Toc209328658" w:id="6"/>
      <w:bookmarkStart w:name="_Toc209328659" w:id="7"/>
      <w:r w:rsidRPr="43EDD520" w:rsidR="68A60B36">
        <w:rPr>
          <w:rFonts w:ascii="Calibri" w:hAnsi="Calibri" w:cs="Calibri" w:asciiTheme="minorAscii" w:hAnsiTheme="minorAscii" w:cstheme="minorAscii"/>
        </w:rPr>
        <w:t xml:space="preserve">Estrategia Global del </w:t>
      </w:r>
      <w:r w:rsidRPr="43EDD520" w:rsidR="68A60B36">
        <w:rPr>
          <w:rFonts w:ascii="Calibri" w:hAnsi="Calibri" w:cs="Calibri" w:asciiTheme="minorAscii" w:hAnsiTheme="minorAscii" w:cstheme="minorAscii"/>
        </w:rPr>
        <w:t>Testing</w:t>
      </w:r>
      <w:bookmarkEnd w:id="6"/>
    </w:p>
    <w:p w:rsidR="5B772491" w:rsidP="43EDD520" w:rsidRDefault="5B772491" w14:paraId="63FE80E3" w14:textId="2F24F533">
      <w:pPr>
        <w:keepNext w:val="1"/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Garantizar que el modelo de IA desarrollado cumpla con los requisitos solicitados por el usuario, sea preciso y ético. </w:t>
      </w:r>
    </w:p>
    <w:p w:rsidR="43EDD520" w:rsidP="43EDD520" w:rsidRDefault="43EDD520" w14:paraId="6D26B00F" w14:textId="6056C5D5">
      <w:pPr>
        <w:widowControl w:val="1"/>
        <w:spacing w:before="0" w:after="0"/>
        <w:ind w:lef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43EDD520" w:rsidP="43EDD520" w:rsidRDefault="43EDD520" w14:paraId="7A529292" w14:textId="085ECE77">
      <w:pPr>
        <w:pStyle w:val="Normal"/>
      </w:pPr>
      <w:bookmarkEnd w:id="7"/>
    </w:p>
    <w:p w:rsidR="5B772491" w:rsidP="43EDD520" w:rsidRDefault="5B772491" w14:paraId="2FBE2F0C" w14:textId="7852979B">
      <w:pPr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Prueba de detección y seguimiento visual:</w:t>
      </w:r>
    </w:p>
    <w:p w:rsidR="5B772491" w:rsidP="43EDD520" w:rsidRDefault="5B772491" w14:paraId="053831A4" w14:textId="302A6568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Verificar que la IA pueda detectar la presencia de una persona frente a la cámara.</w:t>
      </w:r>
    </w:p>
    <w:p w:rsidR="5B772491" w:rsidP="43EDD520" w:rsidRDefault="5B772491" w14:paraId="22B9E344" w14:textId="1331C24F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Probar la capacidad de la IA para seguir el movimiento de la persona dentro del campo de visión de la cámara.</w:t>
      </w:r>
    </w:p>
    <w:p w:rsidR="5B772491" w:rsidP="43EDD520" w:rsidRDefault="5B772491" w14:paraId="361A685A" w14:textId="7419E79D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Evaluar la precisión de la detección y el seguimiento en diferentes condiciones de iluminación y fondos</w:t>
      </w:r>
    </w:p>
    <w:p w:rsidR="5B772491" w:rsidP="43EDD520" w:rsidRDefault="5B772491" w14:paraId="676F87F2" w14:textId="1EF94FCA">
      <w:pPr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Prueba de detección de voz:</w:t>
      </w:r>
    </w:p>
    <w:p w:rsidR="5B772491" w:rsidP="43EDD520" w:rsidRDefault="5B772491" w14:paraId="11255409" w14:textId="27967E67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Confirmar que el sistema puede captar y procesar correctamente las solicitudes de voz a través del micrófono.</w:t>
      </w:r>
    </w:p>
    <w:p w:rsidR="5B772491" w:rsidP="43EDD520" w:rsidRDefault="5B772491" w14:paraId="7B3DE5ED" w14:textId="4F3D2604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Evaluar la precisión del reconocimiento de voz en diferentes condiciones ambientales y con distintos acentos y velocidades de habla.</w:t>
      </w:r>
    </w:p>
    <w:p w:rsidR="5B772491" w:rsidP="43EDD520" w:rsidRDefault="5B772491" w14:paraId="2CD778D5" w14:textId="7C5664FB">
      <w:pPr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Prueba de comprensión del lenguaje natural:</w:t>
      </w:r>
    </w:p>
    <w:p w:rsidR="5B772491" w:rsidP="43EDD520" w:rsidRDefault="5B772491" w14:paraId="0160647D" w14:textId="76B3C9B4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Verificar que la IA comprenda correctamente las solicitudes y consultas expresadas en lenguaje natural.</w:t>
      </w:r>
    </w:p>
    <w:p w:rsidR="5B772491" w:rsidP="43EDD520" w:rsidRDefault="5B772491" w14:paraId="47EBBE9E" w14:textId="7E5946F8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Probar la capacidad de la IA para interpretar y procesar preguntas, comandos y solicitudes complejas.</w:t>
      </w:r>
    </w:p>
    <w:p w:rsidR="5B772491" w:rsidP="43EDD520" w:rsidRDefault="5B772491" w14:paraId="31D68957" w14:textId="62107DD2">
      <w:pPr>
        <w:widowControl w:val="1"/>
        <w:spacing w:before="0" w:after="0"/>
        <w:ind w:left="0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Prueba de interacción persona-máquina:</w:t>
      </w:r>
    </w:p>
    <w:p w:rsidR="5B772491" w:rsidP="43EDD520" w:rsidRDefault="5B772491" w14:paraId="4D2B3BC4" w14:textId="4AC64E03">
      <w:pPr>
        <w:pStyle w:val="Textoindependiente"/>
        <w:widowControl w:val="1"/>
        <w:tabs>
          <w:tab w:val="clear" w:leader="none" w:pos="708"/>
        </w:tabs>
        <w:spacing w:before="0" w:after="0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Realizar pruebas de extremo a extremo que simulen la interacción completa entre el usuario y la IA, desde la detección inicial hasta la respuesta final.</w:t>
      </w:r>
    </w:p>
    <w:p w:rsidR="5B772491" w:rsidP="43EDD520" w:rsidRDefault="5B772491" w14:paraId="28D1A7C3" w14:textId="4B622047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Verificar la fluidez y la naturalidad de la interacción, asegurándose de que el sistema responda de manera rápida y precisa a las acciones del usuario.</w:t>
      </w:r>
    </w:p>
    <w:p w:rsidR="5B772491" w:rsidP="43EDD520" w:rsidRDefault="5B772491" w14:paraId="358D0A65" w14:textId="75F1E2CA">
      <w:pPr>
        <w:widowControl w:val="1"/>
        <w:spacing w:before="0" w:after="283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Evaluación de la precisión y el rendimiento:</w:t>
      </w:r>
    </w:p>
    <w:p w:rsidR="5B772491" w:rsidP="43EDD520" w:rsidRDefault="5B772491" w14:paraId="6E1A8361" w14:textId="4F991227">
      <w:pPr>
        <w:pStyle w:val="Textoindependiente"/>
        <w:widowControl w:val="1"/>
        <w:tabs>
          <w:tab w:val="clear" w:leader="none" w:pos="708"/>
        </w:tabs>
        <w:spacing w:before="0" w:after="283"/>
        <w:ind w:left="707" w:hanging="283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Realizar pruebas de rendimiento para evaluar la velocidad </w:t>
      </w: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del</w:t>
      </w:r>
      <w:r w:rsidRPr="43EDD520" w:rsidR="5B772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uso de recursos y la escalabilidad del modelo.</w:t>
      </w:r>
    </w:p>
    <w:p w:rsidR="43EDD520" w:rsidP="43EDD520" w:rsidRDefault="43EDD520" w14:paraId="11C9FA00" w14:textId="5280CDAE">
      <w:pPr>
        <w:pStyle w:val="Normal"/>
      </w:pPr>
    </w:p>
    <w:p w:rsidRPr="00E8763D" w:rsidR="009809C9" w:rsidRDefault="009809C9" w14:paraId="49D38F78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RDefault="009809C9" w14:paraId="5433D552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RDefault="009809C9" w14:paraId="638B85C0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9809C9" w:rsidP="009809C9" w:rsidRDefault="009809C9" w14:paraId="7A970438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65" w:id="13"/>
      <w:r w:rsidRPr="00E8763D">
        <w:rPr>
          <w:rFonts w:asciiTheme="minorHAnsi" w:hAnsiTheme="minorHAnsi" w:cstheme="minorHAnsi"/>
          <w:b/>
          <w:bCs/>
        </w:rPr>
        <w:t>Definición de Criterios</w:t>
      </w:r>
      <w:bookmarkEnd w:id="13"/>
    </w:p>
    <w:p w:rsidRPr="00E8763D" w:rsidR="009809C9" w:rsidP="009809C9" w:rsidRDefault="009809C9" w14:paraId="0E89C0A6" w14:textId="77777777">
      <w:pPr>
        <w:pStyle w:val="Ttulo2"/>
        <w:ind w:left="0"/>
        <w:rPr>
          <w:rFonts w:asciiTheme="minorHAnsi" w:hAnsiTheme="minorHAnsi" w:cstheme="minorHAnsi"/>
        </w:rPr>
      </w:pPr>
      <w:bookmarkStart w:name="_Toc209328666" w:id="14"/>
    </w:p>
    <w:p w:rsidRPr="00E8763D" w:rsidR="009809C9" w:rsidP="009809C9" w:rsidRDefault="009809C9" w14:paraId="55B04DC9" w14:textId="77777777">
      <w:pPr>
        <w:pStyle w:val="Ttulo2"/>
        <w:ind w:left="0"/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t>Clasificación de Severidad de Defectos</w:t>
      </w:r>
      <w:bookmarkEnd w:id="14"/>
    </w:p>
    <w:p w:rsidRPr="00E8763D" w:rsidR="009809C9" w:rsidP="009809C9" w:rsidRDefault="009809C9" w14:paraId="67A4FBAC" w14:textId="77777777">
      <w:pPr>
        <w:rPr>
          <w:rFonts w:asciiTheme="minorHAnsi" w:hAnsiTheme="minorHAnsi" w:cstheme="minorHAnsi"/>
        </w:rPr>
      </w:pPr>
    </w:p>
    <w:p w:rsidRPr="00E8763D" w:rsidR="009809C9" w:rsidP="43EDD520" w:rsidRDefault="009809C9" w14:paraId="3F57E5A7" w14:textId="49DAF1BA">
      <w:pPr>
        <w:pStyle w:val="Textoindependiente"/>
        <w:rPr>
          <w:rFonts w:ascii="Calibri" w:hAnsi="Calibri" w:cs="Calibri" w:asciiTheme="minorAscii" w:hAnsiTheme="minorAscii" w:cstheme="minorAscii"/>
        </w:rPr>
      </w:pPr>
      <w:r w:rsidRPr="43EDD520" w:rsidR="68A60B36">
        <w:rPr>
          <w:rFonts w:ascii="Calibri" w:hAnsi="Calibri" w:cs="Calibri" w:asciiTheme="minorAscii" w:hAnsiTheme="minorAscii" w:cstheme="minorAscii"/>
        </w:rPr>
        <w:t xml:space="preserve">A </w:t>
      </w:r>
      <w:r w:rsidRPr="43EDD520" w:rsidR="09564145">
        <w:rPr>
          <w:rFonts w:ascii="Calibri" w:hAnsi="Calibri" w:cs="Calibri" w:asciiTheme="minorAscii" w:hAnsiTheme="minorAscii" w:cstheme="minorAscii"/>
        </w:rPr>
        <w:t>continuación,</w:t>
      </w:r>
      <w:r w:rsidRPr="43EDD520" w:rsidR="68A60B36">
        <w:rPr>
          <w:rFonts w:ascii="Calibri" w:hAnsi="Calibri" w:cs="Calibri" w:asciiTheme="minorAscii" w:hAnsiTheme="minorAscii" w:cstheme="minorAscii"/>
        </w:rPr>
        <w:t xml:space="preserve"> se definen los distintos tipos de severidades según la gravedad de los defectos:</w:t>
      </w:r>
    </w:p>
    <w:p w:rsidRPr="00E8763D" w:rsidR="009809C9" w:rsidP="001D23CF" w:rsidRDefault="009809C9" w14:paraId="2A120E49" w14:textId="77777777">
      <w:pPr>
        <w:jc w:val="center"/>
        <w:rPr>
          <w:rFonts w:asciiTheme="minorHAnsi" w:hAnsiTheme="minorHAnsi" w:cstheme="minorHAnsi"/>
          <w:b/>
          <w:color w:val="000000"/>
        </w:rPr>
      </w:pPr>
    </w:p>
    <w:p w:rsidRPr="00E8763D" w:rsidR="00695B66" w:rsidP="001D23CF" w:rsidRDefault="00695B66" w14:paraId="11BADF76" w14:textId="77777777">
      <w:pPr>
        <w:jc w:val="center"/>
        <w:rPr>
          <w:rFonts w:asciiTheme="minorHAnsi" w:hAnsiTheme="minorHAnsi" w:cstheme="minorHAnsi"/>
          <w:b/>
          <w:color w:val="000000"/>
        </w:rPr>
      </w:pPr>
    </w:p>
    <w:tbl>
      <w:tblPr>
        <w:tblW w:w="7959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6529"/>
      </w:tblGrid>
      <w:tr w:rsidRPr="00E8763D" w:rsidR="009809C9" w:rsidTr="43EDD520" w14:paraId="425BBAF7" w14:textId="77777777">
        <w:tc>
          <w:tcPr>
            <w:tcW w:w="1430" w:type="dxa"/>
            <w:shd w:val="clear" w:color="auto" w:fill="D9D9D9" w:themeFill="background1" w:themeFillShade="D9"/>
            <w:tcMar/>
          </w:tcPr>
          <w:p w:rsidRPr="00E8763D" w:rsidR="009809C9" w:rsidP="001D23CF" w:rsidRDefault="009809C9" w14:paraId="491B7CA5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Categoría</w:t>
            </w:r>
          </w:p>
        </w:tc>
        <w:tc>
          <w:tcPr>
            <w:tcW w:w="6529" w:type="dxa"/>
            <w:shd w:val="clear" w:color="auto" w:fill="D9D9D9" w:themeFill="background1" w:themeFillShade="D9"/>
            <w:tcMar/>
          </w:tcPr>
          <w:p w:rsidRPr="00E8763D" w:rsidR="009809C9" w:rsidP="001D23CF" w:rsidRDefault="009809C9" w14:paraId="3E89AA6C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</w:tr>
      <w:tr w:rsidRPr="00E8763D" w:rsidR="009809C9" w:rsidTr="43EDD520" w14:paraId="5830AF60" w14:textId="77777777">
        <w:tc>
          <w:tcPr>
            <w:tcW w:w="1430" w:type="dxa"/>
            <w:tcMar/>
            <w:vAlign w:val="center"/>
          </w:tcPr>
          <w:p w:rsidR="43EDD520" w:rsidP="43EDD520" w:rsidRDefault="43EDD520" w14:paraId="02793964" w14:textId="48C3F8B9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Cosmética </w:t>
            </w:r>
          </w:p>
        </w:tc>
        <w:tc>
          <w:tcPr>
            <w:tcW w:w="6529" w:type="dxa"/>
            <w:tcMar/>
          </w:tcPr>
          <w:p w:rsidR="43EDD520" w:rsidP="43EDD520" w:rsidRDefault="43EDD520" w14:paraId="5F0BB0EA" w14:textId="08B990BA">
            <w:pPr>
              <w:widowControl w:val="1"/>
              <w:spacing w:before="0" w:beforeAutospacing="off" w:after="0" w:afterAutospacing="off" w:line="240" w:lineRule="auto"/>
              <w:ind w:left="0" w:righ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Falla en la proyección 3D del avatar</w:t>
            </w:r>
          </w:p>
        </w:tc>
      </w:tr>
      <w:tr w:rsidRPr="00E8763D" w:rsidR="009809C9" w:rsidTr="43EDD520" w14:paraId="708155C8" w14:textId="77777777">
        <w:tc>
          <w:tcPr>
            <w:tcW w:w="1430" w:type="dxa"/>
            <w:tcMar/>
            <w:vAlign w:val="center"/>
          </w:tcPr>
          <w:p w:rsidR="43EDD520" w:rsidP="43EDD520" w:rsidRDefault="43EDD520" w14:paraId="12A3762B" w14:textId="6A926B53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6529" w:type="dxa"/>
            <w:tcMar/>
          </w:tcPr>
          <w:p w:rsidR="43EDD520" w:rsidP="43EDD520" w:rsidRDefault="43EDD520" w14:paraId="70D334C6" w14:textId="42B4E599">
            <w:pPr>
              <w:widowControl w:val="1"/>
              <w:spacing w:before="0" w:after="0" w:line="240" w:lineRule="auto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Error en el reconocimiento de voz</w:t>
            </w:r>
          </w:p>
        </w:tc>
      </w:tr>
      <w:tr w:rsidRPr="00E8763D" w:rsidR="009809C9" w:rsidTr="43EDD520" w14:paraId="03680D64" w14:textId="77777777">
        <w:tc>
          <w:tcPr>
            <w:tcW w:w="1430" w:type="dxa"/>
            <w:tcMar/>
            <w:vAlign w:val="center"/>
          </w:tcPr>
          <w:p w:rsidR="43EDD520" w:rsidP="43EDD520" w:rsidRDefault="43EDD520" w14:paraId="711C1480" w14:textId="21B6D815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Crítica </w:t>
            </w:r>
          </w:p>
        </w:tc>
        <w:tc>
          <w:tcPr>
            <w:tcW w:w="6529" w:type="dxa"/>
            <w:tcMar/>
          </w:tcPr>
          <w:p w:rsidR="43EDD520" w:rsidP="43EDD520" w:rsidRDefault="43EDD520" w14:paraId="04AA2EA6" w14:textId="3470A8B5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Interrupción de la red escolar</w:t>
            </w:r>
          </w:p>
        </w:tc>
      </w:tr>
      <w:tr w:rsidRPr="00E8763D" w:rsidR="009809C9" w:rsidTr="43EDD520" w14:paraId="18E70AD8" w14:textId="77777777">
        <w:tc>
          <w:tcPr>
            <w:tcW w:w="1430" w:type="dxa"/>
            <w:tcMar/>
            <w:vAlign w:val="center"/>
          </w:tcPr>
          <w:p w:rsidR="43EDD520" w:rsidP="43EDD520" w:rsidRDefault="43EDD520" w14:paraId="139B4E54" w14:textId="62355B16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6529" w:type="dxa"/>
            <w:tcMar/>
          </w:tcPr>
          <w:p w:rsidR="43EDD520" w:rsidP="43EDD520" w:rsidRDefault="43EDD520" w14:paraId="10E943A2" w14:textId="2AE93CB4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Falla del hardware (cámara o micrófono)</w:t>
            </w:r>
          </w:p>
        </w:tc>
      </w:tr>
      <w:tr w:rsidR="43EDD520" w:rsidTr="43EDD520" w14:paraId="095E3115">
        <w:trPr>
          <w:trHeight w:val="300"/>
        </w:trPr>
        <w:tc>
          <w:tcPr>
            <w:tcW w:w="1430" w:type="dxa"/>
            <w:tcMar/>
            <w:vAlign w:val="center"/>
          </w:tcPr>
          <w:p w:rsidR="43EDD520" w:rsidP="43EDD520" w:rsidRDefault="43EDD520" w14:paraId="68805327" w14:textId="1D47FDFB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6529" w:type="dxa"/>
            <w:tcMar/>
          </w:tcPr>
          <w:p w:rsidR="43EDD520" w:rsidP="43EDD520" w:rsidRDefault="43EDD520" w14:paraId="31B6D3B6" w14:textId="2A4F5DE9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Problemas de privacidad de datos</w:t>
            </w:r>
          </w:p>
        </w:tc>
      </w:tr>
    </w:tbl>
    <w:p w:rsidRPr="00E8763D" w:rsidR="009809C9" w:rsidP="009809C9" w:rsidRDefault="009809C9" w14:paraId="7297B12B" w14:textId="77777777">
      <w:pPr>
        <w:rPr>
          <w:rFonts w:asciiTheme="minorHAnsi" w:hAnsiTheme="minorHAnsi" w:cstheme="minorHAnsi"/>
        </w:rPr>
      </w:pPr>
    </w:p>
    <w:p w:rsidRPr="00E8763D" w:rsidR="009809C9" w:rsidP="43EDD520" w:rsidRDefault="009809C9" w14:paraId="4074C15F" w14:textId="77777777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  <w:bookmarkStart w:name="_Toc209328667" w:id="15"/>
      <w:bookmarkStart w:name="_Toc209328668" w:id="16"/>
      <w:r w:rsidRPr="43EDD520" w:rsidR="68A60B36">
        <w:rPr>
          <w:rFonts w:ascii="Calibri" w:hAnsi="Calibri" w:cs="Calibri" w:asciiTheme="minorAscii" w:hAnsiTheme="minorAscii" w:cstheme="minorAscii"/>
        </w:rPr>
        <w:t>Criterios de Aceptación</w:t>
      </w:r>
      <w:bookmarkEnd w:id="15"/>
    </w:p>
    <w:p w:rsidRPr="00E8763D" w:rsidR="009809C9" w:rsidP="43EDD520" w:rsidRDefault="009809C9" w14:paraId="6EB7C83B" w14:textId="0B26A04C">
      <w:pPr>
        <w:pStyle w:val="ListParagraph"/>
        <w:widowControl w:val="1"/>
        <w:numPr>
          <w:ilvl w:val="0"/>
          <w:numId w:val="17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reconocer y seguir los movimientos de una persona frente a la cámara de manera precisa y consistente.</w:t>
      </w:r>
    </w:p>
    <w:p w:rsidRPr="00E8763D" w:rsidR="009809C9" w:rsidP="43EDD520" w:rsidRDefault="009809C9" w14:paraId="7E6F72E3" w14:textId="5DE20458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Medición: La IA debe seguir al menos el 75% de los movimientos de la persona sin pérdida de seguimiento.</w:t>
      </w:r>
    </w:p>
    <w:p w:rsidRPr="00E8763D" w:rsidR="009809C9" w:rsidP="43EDD520" w:rsidRDefault="009809C9" w14:paraId="23435FBB" w14:textId="4BC3A363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Realizar pruebas con diferentes velocidades y direcciones de movimiento para garantizar la precisión del seguimiento.</w:t>
      </w:r>
    </w:p>
    <w:p w:rsidRPr="00E8763D" w:rsidR="009809C9" w:rsidP="43EDD520" w:rsidRDefault="009809C9" w14:paraId="75ABFA71" w14:textId="3E711E15">
      <w:pPr>
        <w:widowControl w:val="1"/>
        <w:spacing w:before="0" w:after="0"/>
        <w:ind w:left="1414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E8763D" w:rsidR="009809C9" w:rsidP="43EDD520" w:rsidRDefault="009809C9" w14:paraId="659F5F7B" w14:textId="1F003576">
      <w:pPr>
        <w:pStyle w:val="ListParagraph"/>
        <w:widowControl w:val="1"/>
        <w:numPr>
          <w:ilvl w:val="0"/>
          <w:numId w:val="17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entender y responder correctamente a las solicitudes verbales realizadas por el usuario.</w:t>
      </w:r>
    </w:p>
    <w:p w:rsidRPr="00E8763D" w:rsidR="009809C9" w:rsidP="43EDD520" w:rsidRDefault="009809C9" w14:paraId="68C36AE2" w14:textId="451BAA39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Medición: La IA debe comprender correctamente al menos el 80% de las solicitudes verbales.</w:t>
      </w:r>
    </w:p>
    <w:p w:rsidRPr="00E8763D" w:rsidR="009809C9" w:rsidP="43EDD520" w:rsidRDefault="009809C9" w14:paraId="1437A0DC" w14:textId="4250EC68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Realizar pruebas con una variedad de solicitudes verbales en diferentes acentos para evaluar la comprensión de la IA.</w:t>
      </w:r>
    </w:p>
    <w:p w:rsidRPr="00E8763D" w:rsidR="009809C9" w:rsidP="43EDD520" w:rsidRDefault="009809C9" w14:paraId="54A14BE0" w14:textId="132B9771">
      <w:pPr>
        <w:widowControl w:val="1"/>
        <w:spacing w:before="0" w:after="0"/>
        <w:ind w:left="1414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E8763D" w:rsidR="009809C9" w:rsidP="43EDD520" w:rsidRDefault="009809C9" w14:paraId="523B1EEE" w14:textId="26FDDF5E">
      <w:pPr>
        <w:pStyle w:val="ListParagraph"/>
        <w:widowControl w:val="1"/>
        <w:numPr>
          <w:ilvl w:val="0"/>
          <w:numId w:val="17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generar respuestas relevantes y útiles a las consultas del usuario.</w:t>
      </w:r>
    </w:p>
    <w:p w:rsidRPr="00E8763D" w:rsidR="009809C9" w:rsidP="43EDD520" w:rsidRDefault="009809C9" w14:paraId="4BA53437" w14:textId="3AFC7A98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Medición: Al menos el 90% de las respuestas generadas por la IA deben ser relevantes y proporcionar información precisa.</w:t>
      </w:r>
    </w:p>
    <w:p w:rsidRPr="00E8763D" w:rsidR="009809C9" w:rsidP="43EDD520" w:rsidRDefault="009809C9" w14:paraId="64F52D43" w14:textId="62C70F5B">
      <w:pPr>
        <w:pStyle w:val="Textoindependiente"/>
        <w:widowControl w:val="1"/>
        <w:tabs>
          <w:tab w:val="clear" w:leader="none" w:pos="708"/>
        </w:tabs>
        <w:spacing w:before="0" w:after="283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1D1F4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Revisar manualmente las respuestas generadas por la IA durante las pruebas para evaluar su relevancia y precisión.</w:t>
      </w:r>
    </w:p>
    <w:p w:rsidRPr="00E8763D" w:rsidR="009809C9" w:rsidP="43EDD520" w:rsidRDefault="009809C9" w14:paraId="6122D8C8" w14:textId="51647FD1">
      <w:pPr>
        <w:pStyle w:val="Normal"/>
      </w:pPr>
    </w:p>
    <w:p w:rsidRPr="00E8763D" w:rsidR="009809C9" w:rsidP="43EDD520" w:rsidRDefault="009809C9" w14:paraId="7DD50077" w14:textId="39AE313D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48ABEF9F" w14:textId="0D78D9E3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16773653" w14:textId="25E814E7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5F78A57F" w14:textId="45A31556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352DBE6E" w14:textId="1ACA4122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9809C9" w:rsidP="43EDD520" w:rsidRDefault="009809C9" w14:paraId="5A2B3200" w14:textId="06131D5E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  <w:r w:rsidRPr="43EDD520" w:rsidR="68A60B36">
        <w:rPr>
          <w:rFonts w:ascii="Calibri" w:hAnsi="Calibri" w:cs="Calibri" w:asciiTheme="minorAscii" w:hAnsiTheme="minorAscii" w:cstheme="minorAscii"/>
        </w:rPr>
        <w:t>Criterios de Detección</w:t>
      </w:r>
      <w:bookmarkEnd w:id="16"/>
    </w:p>
    <w:p w:rsidRPr="00E8763D" w:rsidR="009809C9" w:rsidP="43EDD520" w:rsidRDefault="009809C9" w14:paraId="39BA326F" w14:textId="06D25AB9">
      <w:pPr>
        <w:pStyle w:val="ListParagraph"/>
        <w:widowControl w:val="1"/>
        <w:numPr>
          <w:ilvl w:val="0"/>
          <w:numId w:val="25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detectar la presencia de una persona frente a la cámara en un tiempo de respuesta aceptable.</w:t>
      </w:r>
    </w:p>
    <w:p w:rsidRPr="00E8763D" w:rsidR="009809C9" w:rsidP="43EDD520" w:rsidRDefault="009809C9" w14:paraId="07BA01A3" w14:textId="3649A3EE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Umbral: La detección de la persona debe ocurrir en menos de 30 segundo desde que la persona ingresa al campo de visión de la cámara.</w:t>
      </w:r>
    </w:p>
    <w:p w:rsidRPr="00E8763D" w:rsidR="009809C9" w:rsidP="43EDD520" w:rsidRDefault="009809C9" w14:paraId="3F60FED8" w14:textId="71FE7FD8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Medir el tiempo que tarda la IA en detectar a una persona en diferentes situaciones y condiciones de iluminación.</w:t>
      </w:r>
    </w:p>
    <w:p w:rsidRPr="00E8763D" w:rsidR="009809C9" w:rsidP="43EDD520" w:rsidRDefault="009809C9" w14:paraId="4094DEBB" w14:textId="08E6CA03">
      <w:pPr>
        <w:widowControl w:val="1"/>
        <w:spacing w:before="0" w:after="0"/>
        <w:ind w:left="1414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E8763D" w:rsidR="009809C9" w:rsidP="43EDD520" w:rsidRDefault="009809C9" w14:paraId="5B2F55B4" w14:textId="5CDD5E7A">
      <w:pPr>
        <w:widowControl w:val="1"/>
        <w:spacing w:before="0" w:after="0"/>
        <w:ind w:left="1414" w:hang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Pr="00E8763D" w:rsidR="009809C9" w:rsidP="43EDD520" w:rsidRDefault="009809C9" w14:paraId="2C1222C3" w14:textId="799C34B0">
      <w:pPr>
        <w:pStyle w:val="ListParagraph"/>
        <w:widowControl w:val="1"/>
        <w:numPr>
          <w:ilvl w:val="0"/>
          <w:numId w:val="25"/>
        </w:numPr>
        <w:tabs>
          <w:tab w:val="clear" w:leader="none" w:pos="708"/>
        </w:tabs>
        <w:spacing w:before="0" w:after="283"/>
        <w:ind w:left="707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 IA debe captar y filtrar las solicitudes verbales relevantes, ignorando el ruido ambiental y otros sonidos no relevantes.</w:t>
      </w:r>
    </w:p>
    <w:p w:rsidRPr="00E8763D" w:rsidR="009809C9" w:rsidP="43EDD520" w:rsidRDefault="009809C9" w14:paraId="1C30513C" w14:textId="02A01831">
      <w:pPr>
        <w:pStyle w:val="Textoindependiente"/>
        <w:widowControl w:val="1"/>
        <w:tabs>
          <w:tab w:val="clear" w:leader="none" w:pos="708"/>
        </w:tabs>
        <w:spacing w:before="0" w:after="0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Umbral: La IA debe filtrar al menos el 75% del ruido ambiental y centrarse en las solicitudes verbales del usuario.</w:t>
      </w:r>
    </w:p>
    <w:p w:rsidRPr="00E8763D" w:rsidR="009809C9" w:rsidP="43EDD520" w:rsidRDefault="009809C9" w14:paraId="6CDC4A5E" w14:textId="7958093E">
      <w:pPr>
        <w:pStyle w:val="Textoindependiente"/>
        <w:widowControl w:val="1"/>
        <w:tabs>
          <w:tab w:val="clear" w:leader="none" w:pos="708"/>
        </w:tabs>
        <w:spacing w:before="0" w:after="283"/>
        <w:ind w:left="1414" w:hanging="283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43EDD520" w:rsidR="40513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Verificación: Realizar pruebas en entornos con diferentes niveles de ruido para evaluar la capacidad de la IA para filtrar el ruido no deseado.</w:t>
      </w:r>
    </w:p>
    <w:p w:rsidRPr="00E8763D" w:rsidR="009809C9" w:rsidP="43EDD520" w:rsidRDefault="009809C9" w14:paraId="462A17B2" w14:textId="638720FE">
      <w:pPr>
        <w:pStyle w:val="Normal"/>
      </w:pPr>
    </w:p>
    <w:p w:rsidRPr="00E8763D" w:rsidR="00834633" w:rsidP="00834633" w:rsidRDefault="00834633" w14:paraId="57DBDE81" w14:textId="77777777">
      <w:pPr>
        <w:rPr>
          <w:rFonts w:asciiTheme="minorHAnsi" w:hAnsiTheme="minorHAnsi" w:cstheme="minorHAnsi"/>
        </w:rPr>
      </w:pPr>
    </w:p>
    <w:p w:rsidRPr="00E8763D" w:rsidR="00834633" w:rsidP="00834633" w:rsidRDefault="00834633" w14:paraId="28F3E8B6" w14:textId="77777777">
      <w:pPr>
        <w:rPr>
          <w:rFonts w:asciiTheme="minorHAnsi" w:hAnsiTheme="minorHAnsi" w:cstheme="minorHAnsi"/>
        </w:rPr>
      </w:pPr>
    </w:p>
    <w:p w:rsidRPr="00E8763D" w:rsidR="00834633" w:rsidP="00834633" w:rsidRDefault="00834633" w14:paraId="30334C89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209328669" w:id="17"/>
      <w:r w:rsidRPr="00E8763D">
        <w:rPr>
          <w:rFonts w:asciiTheme="minorHAnsi" w:hAnsiTheme="minorHAnsi" w:cstheme="minorHAnsi"/>
          <w:b/>
          <w:bCs/>
        </w:rPr>
        <w:t xml:space="preserve">Ambiente de </w:t>
      </w:r>
      <w:proofErr w:type="spellStart"/>
      <w:r w:rsidRPr="00E8763D">
        <w:rPr>
          <w:rFonts w:asciiTheme="minorHAnsi" w:hAnsiTheme="minorHAnsi" w:cstheme="minorHAnsi"/>
          <w:b/>
          <w:bCs/>
        </w:rPr>
        <w:t>Testing</w:t>
      </w:r>
      <w:bookmarkEnd w:id="17"/>
      <w:proofErr w:type="spellEnd"/>
    </w:p>
    <w:p w:rsidRPr="00E8763D" w:rsidR="00834633" w:rsidP="001D23CF" w:rsidRDefault="00834633" w14:paraId="3B0BE302" w14:textId="77777777">
      <w:pPr>
        <w:pStyle w:val="vieta1"/>
        <w:rPr>
          <w:rFonts w:asciiTheme="minorHAnsi" w:hAnsiTheme="minorHAnsi" w:cstheme="minorHAnsi"/>
        </w:rPr>
      </w:pPr>
    </w:p>
    <w:p w:rsidRPr="00E8763D" w:rsidR="00834633" w:rsidP="00834633" w:rsidRDefault="00834633" w14:paraId="5210A941" w14:textId="77777777">
      <w:pPr>
        <w:pStyle w:val="Textoindependiente"/>
        <w:rPr>
          <w:rFonts w:asciiTheme="minorHAnsi" w:hAnsiTheme="minorHAnsi" w:cstheme="minorHAnsi"/>
        </w:rPr>
      </w:pPr>
      <w:r w:rsidRPr="00E8763D">
        <w:rPr>
          <w:rFonts w:asciiTheme="minorHAnsi" w:hAnsiTheme="minorHAnsi" w:cstheme="minorHAnsi"/>
        </w:rPr>
        <w:t xml:space="preserve">A </w:t>
      </w:r>
      <w:proofErr w:type="gramStart"/>
      <w:r w:rsidRPr="00E8763D">
        <w:rPr>
          <w:rFonts w:asciiTheme="minorHAnsi" w:hAnsiTheme="minorHAnsi" w:cstheme="minorHAnsi"/>
        </w:rPr>
        <w:t>continuación</w:t>
      </w:r>
      <w:proofErr w:type="gramEnd"/>
      <w:r w:rsidRPr="00E8763D">
        <w:rPr>
          <w:rFonts w:asciiTheme="minorHAnsi" w:hAnsiTheme="minorHAnsi" w:cstheme="minorHAnsi"/>
        </w:rPr>
        <w:t xml:space="preserve"> se detallan los requerimientos de infraestructura para la realización de las pruebas:</w:t>
      </w:r>
    </w:p>
    <w:p w:rsidRPr="00E8763D" w:rsidR="00834633" w:rsidP="00834633" w:rsidRDefault="00834633" w14:paraId="643A012C" w14:textId="77777777">
      <w:pPr>
        <w:pStyle w:val="Textoindependiente"/>
        <w:rPr>
          <w:rFonts w:asciiTheme="minorHAnsi" w:hAnsiTheme="minorHAnsi" w:cstheme="minorHAnsi"/>
        </w:rPr>
      </w:pPr>
    </w:p>
    <w:p w:rsidRPr="00E8763D" w:rsidR="00834633" w:rsidP="00834633" w:rsidRDefault="00834633" w14:paraId="204BD7AB" w14:textId="77777777">
      <w:pPr>
        <w:pStyle w:val="Ttulo2"/>
        <w:ind w:left="0"/>
        <w:rPr>
          <w:rFonts w:asciiTheme="minorHAnsi" w:hAnsiTheme="minorHAnsi" w:cstheme="minorHAnsi"/>
        </w:rPr>
      </w:pPr>
      <w:bookmarkStart w:name="_Toc209328670" w:id="18"/>
      <w:r w:rsidRPr="00E8763D">
        <w:rPr>
          <w:rFonts w:asciiTheme="minorHAnsi" w:hAnsiTheme="minorHAnsi" w:cstheme="minorHAnsi"/>
        </w:rPr>
        <w:t>Servidor de Pruebas</w:t>
      </w:r>
      <w:bookmarkEnd w:id="18"/>
    </w:p>
    <w:p w:rsidRPr="00E8763D" w:rsidR="009809C9" w:rsidP="009809C9" w:rsidRDefault="009809C9" w14:paraId="189D7711" w14:textId="77777777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300"/>
      </w:tblGrid>
      <w:tr w:rsidRPr="00E8763D" w:rsidR="00834633" w:rsidTr="43EDD520" w14:paraId="125315A7" w14:textId="77777777">
        <w:tc>
          <w:tcPr>
            <w:tcW w:w="8460" w:type="dxa"/>
            <w:gridSpan w:val="2"/>
            <w:shd w:val="clear" w:color="auto" w:fill="D9D9D9" w:themeFill="background1" w:themeFillShade="D9"/>
            <w:tcMar/>
          </w:tcPr>
          <w:p w:rsidRPr="00E8763D" w:rsidR="00834633" w:rsidP="00CF30A8" w:rsidRDefault="001D23CF" w14:paraId="6BED86A3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Servidor de Base de Datos</w:t>
            </w:r>
          </w:p>
        </w:tc>
      </w:tr>
      <w:tr w:rsidRPr="00E8763D" w:rsidR="00834633" w:rsidTr="43EDD520" w14:paraId="1B0210DC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187253A7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Base de Datos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74FFF90B" w14:textId="3D0CC731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0641951D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  <w:tr w:rsidRPr="00E8763D" w:rsidR="00834633" w:rsidTr="43EDD520" w14:paraId="78A3C981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394D971F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Hostname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70AB59E0" w14:textId="7A0B1A5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6675925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  <w:tr w:rsidRPr="00E8763D" w:rsidR="00834633" w:rsidTr="43EDD520" w14:paraId="28201795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3E763FB1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Port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59763D72" w14:textId="4B340024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3433ECB2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</w:tbl>
    <w:p w:rsidRPr="00E8763D" w:rsidR="00834633" w:rsidP="43EDD520" w:rsidRDefault="00834633" w14:paraId="72356872" w14:textId="77777777">
      <w:pPr>
        <w:jc w:val="center"/>
        <w:rPr>
          <w:rFonts w:ascii="Calibri" w:hAnsi="Calibri" w:cs="Calibri" w:asciiTheme="minorAscii" w:hAnsiTheme="minorAscii" w:cstheme="minorAsci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300"/>
      </w:tblGrid>
      <w:tr w:rsidRPr="00E8763D" w:rsidR="00834633" w:rsidTr="43EDD520" w14:paraId="1DA4AB0C" w14:textId="77777777">
        <w:tc>
          <w:tcPr>
            <w:tcW w:w="846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E8763D" w:rsidR="00834633" w:rsidP="00CF30A8" w:rsidRDefault="001D23CF" w14:paraId="05F4DBE6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Servidor de Aplicación</w:t>
            </w:r>
          </w:p>
        </w:tc>
      </w:tr>
      <w:tr w:rsidRPr="00E8763D" w:rsidR="00834633" w:rsidTr="43EDD520" w14:paraId="3CB47534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5142B071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Configuración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0677CB07" w14:textId="66974A85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43EDD520" w:rsidR="34C4D774">
              <w:rPr>
                <w:rFonts w:ascii="Calibri" w:hAnsi="Calibri" w:cs="Calibri" w:asciiTheme="minorAscii" w:hAnsiTheme="minorAscii" w:cstheme="minorAscii"/>
                <w:lang w:val="en-US"/>
              </w:rPr>
              <w:t>N/A</w:t>
            </w:r>
          </w:p>
        </w:tc>
      </w:tr>
      <w:tr w:rsidRPr="00E8763D" w:rsidR="00834633" w:rsidTr="43EDD520" w14:paraId="46019449" w14:textId="77777777"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7201256D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Hostname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3105C920" w14:textId="5B772708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44F05568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  <w:tr w:rsidRPr="00E8763D" w:rsidR="00834633" w:rsidTr="43EDD520" w14:paraId="453ACBE8" w14:textId="77777777">
        <w:trPr>
          <w:trHeight w:val="238"/>
        </w:trPr>
        <w:tc>
          <w:tcPr>
            <w:tcW w:w="216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45A28F2F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Port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085BCFAD" w14:textId="7BCC1876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45FD60D4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</w:tbl>
    <w:p w:rsidRPr="00E8763D" w:rsidR="00834633" w:rsidP="009809C9" w:rsidRDefault="00834633" w14:paraId="7BAD55A0" w14:textId="77777777">
      <w:pPr>
        <w:rPr>
          <w:rFonts w:asciiTheme="minorHAnsi" w:hAnsiTheme="minorHAnsi" w:cstheme="minorHAnsi"/>
        </w:rPr>
      </w:pPr>
    </w:p>
    <w:p w:rsidR="43EDD520" w:rsidP="43EDD520" w:rsidRDefault="43EDD520" w14:paraId="55B0310A" w14:textId="1D99EC79">
      <w:pPr>
        <w:pStyle w:val="Ttulo2"/>
        <w:ind w:left="0"/>
        <w:rPr>
          <w:rFonts w:ascii="Calibri" w:hAnsi="Calibri" w:cs="Calibri" w:asciiTheme="minorAscii" w:hAnsiTheme="minorAscii" w:cstheme="minorAscii"/>
        </w:rPr>
      </w:pPr>
    </w:p>
    <w:p w:rsidRPr="00E8763D" w:rsidR="00834633" w:rsidP="00834633" w:rsidRDefault="00834633" w14:paraId="43BACCDE" w14:textId="77777777">
      <w:pPr>
        <w:pStyle w:val="Ttulo2"/>
        <w:ind w:left="0"/>
        <w:rPr>
          <w:rFonts w:asciiTheme="minorHAnsi" w:hAnsiTheme="minorHAnsi" w:cstheme="minorHAnsi"/>
        </w:rPr>
      </w:pPr>
      <w:bookmarkStart w:name="_Toc209328671" w:id="19"/>
      <w:r w:rsidRPr="00E8763D">
        <w:rPr>
          <w:rFonts w:asciiTheme="minorHAnsi" w:hAnsiTheme="minorHAnsi" w:cstheme="minorHAnsi"/>
        </w:rPr>
        <w:t>Cliente de Pruebas</w:t>
      </w:r>
      <w:bookmarkEnd w:id="19"/>
    </w:p>
    <w:p w:rsidRPr="00E8763D" w:rsidR="00834633" w:rsidP="00834633" w:rsidRDefault="00834633" w14:paraId="7052304B" w14:textId="77777777">
      <w:pPr>
        <w:pStyle w:val="Ttulo2"/>
        <w:ind w:left="0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300"/>
      </w:tblGrid>
      <w:tr w:rsidRPr="00E8763D" w:rsidR="00834633" w:rsidTr="43EDD520" w14:paraId="3A6D810A" w14:textId="77777777">
        <w:trPr>
          <w:trHeight w:val="300"/>
        </w:trPr>
        <w:tc>
          <w:tcPr>
            <w:tcW w:w="853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E8763D" w:rsidR="00834633" w:rsidP="00CF30A8" w:rsidRDefault="00834633" w14:paraId="1C13B0AC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Puesto de Trabajo</w:t>
            </w:r>
          </w:p>
        </w:tc>
      </w:tr>
      <w:tr w:rsidRPr="00E8763D" w:rsidR="00834633" w:rsidTr="43EDD520" w14:paraId="4AAAFBDB" w14:textId="77777777">
        <w:tc>
          <w:tcPr>
            <w:tcW w:w="2230" w:type="dxa"/>
            <w:shd w:val="clear" w:color="auto" w:fill="D9D9D9" w:themeFill="background1" w:themeFillShade="D9"/>
            <w:tcMar/>
            <w:vAlign w:val="center"/>
          </w:tcPr>
          <w:p w:rsidRPr="00E8763D" w:rsidR="00834633" w:rsidP="43EDD520" w:rsidRDefault="00834633" w14:paraId="15FC2C36" w14:textId="77777777">
            <w:pPr>
              <w:pStyle w:val="vieta1"/>
              <w:jc w:val="center"/>
              <w:rPr>
                <w:rFonts w:ascii="Calibri" w:hAnsi="Calibri" w:cs="Calibri" w:asciiTheme="minorAscii" w:hAnsiTheme="minorAscii" w:cstheme="minorAscii"/>
                <w:color w:val="000000"/>
              </w:rPr>
            </w:pPr>
            <w:r w:rsidRPr="43EDD520" w:rsidR="22EF42A0">
              <w:rPr>
                <w:rFonts w:ascii="Calibri" w:hAnsi="Calibri" w:cs="Calibri" w:asciiTheme="minorAscii" w:hAnsiTheme="minorAscii" w:cstheme="minorAscii"/>
              </w:rPr>
              <w:t>Configuración</w:t>
            </w:r>
          </w:p>
        </w:tc>
        <w:tc>
          <w:tcPr>
            <w:tcW w:w="6300" w:type="dxa"/>
            <w:tcMar/>
          </w:tcPr>
          <w:p w:rsidRPr="00E8763D" w:rsidR="00834633" w:rsidP="43EDD520" w:rsidRDefault="00834633" w14:paraId="0638C35A" w14:textId="72194632"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43EDD520" w:rsidR="227263BB">
              <w:rPr>
                <w:rFonts w:ascii="Calibri" w:hAnsi="Calibri" w:cs="Calibri" w:asciiTheme="minorAscii" w:hAnsiTheme="minorAscii" w:cstheme="minorAscii"/>
              </w:rPr>
              <w:t>N/A</w:t>
            </w:r>
          </w:p>
        </w:tc>
      </w:tr>
    </w:tbl>
    <w:p w:rsidRPr="00E8763D" w:rsidR="00834633" w:rsidP="009809C9" w:rsidRDefault="00834633" w14:paraId="1C8CE830" w14:textId="77777777">
      <w:pPr>
        <w:rPr>
          <w:rFonts w:asciiTheme="minorHAnsi" w:hAnsiTheme="minorHAnsi" w:cstheme="minorHAnsi"/>
        </w:rPr>
      </w:pPr>
    </w:p>
    <w:p w:rsidRPr="00E8763D" w:rsidR="00834633" w:rsidP="009809C9" w:rsidRDefault="00834633" w14:paraId="64B434EE" w14:textId="77777777">
      <w:pPr>
        <w:rPr>
          <w:rFonts w:asciiTheme="minorHAnsi" w:hAnsiTheme="minorHAnsi" w:cstheme="minorHAnsi"/>
        </w:rPr>
      </w:pPr>
    </w:p>
    <w:p w:rsidRPr="00E8763D" w:rsidR="00834633" w:rsidP="009809C9" w:rsidRDefault="00834633" w14:paraId="705F70D7" w14:textId="77777777">
      <w:pPr>
        <w:rPr>
          <w:rFonts w:asciiTheme="minorHAnsi" w:hAnsiTheme="minorHAnsi" w:cstheme="minorHAnsi"/>
        </w:rPr>
      </w:pPr>
    </w:p>
    <w:p w:rsidRPr="00E8763D" w:rsidR="00834633" w:rsidP="00834633" w:rsidRDefault="00834633" w14:paraId="1878D4E7" w14:textId="77777777">
      <w:pPr>
        <w:pStyle w:val="Ttulo1"/>
        <w:rPr>
          <w:rFonts w:asciiTheme="minorHAnsi" w:hAnsiTheme="minorHAnsi" w:cstheme="minorHAnsi"/>
          <w:b/>
          <w:bCs/>
        </w:rPr>
      </w:pPr>
      <w:bookmarkStart w:name="_Toc197946989" w:id="20"/>
      <w:bookmarkStart w:name="_Toc209328673" w:id="21"/>
      <w:r w:rsidRPr="00E8763D">
        <w:rPr>
          <w:rFonts w:asciiTheme="minorHAnsi" w:hAnsiTheme="minorHAnsi" w:cstheme="minorHAnsi"/>
          <w:b/>
          <w:bCs/>
        </w:rPr>
        <w:t xml:space="preserve">Riesgos </w:t>
      </w:r>
      <w:bookmarkEnd w:id="20"/>
      <w:r w:rsidRPr="00E8763D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E8763D">
        <w:rPr>
          <w:rFonts w:asciiTheme="minorHAnsi" w:hAnsiTheme="minorHAnsi" w:cstheme="minorHAnsi"/>
          <w:b/>
          <w:bCs/>
        </w:rPr>
        <w:t>Testing</w:t>
      </w:r>
      <w:bookmarkEnd w:id="21"/>
      <w:proofErr w:type="spellEnd"/>
    </w:p>
    <w:p w:rsidRPr="00E8763D" w:rsidR="00834633" w:rsidP="43EDD520" w:rsidRDefault="00834633" w14:paraId="6E8C71DD" w14:textId="6E2A29D1">
      <w:pPr>
        <w:pStyle w:val="Textoindependiente"/>
        <w:rPr>
          <w:rFonts w:ascii="Calibri" w:hAnsi="Calibri" w:cs="Calibri" w:asciiTheme="minorAscii" w:hAnsiTheme="minorAscii" w:cstheme="minorAscii"/>
        </w:rPr>
      </w:pPr>
      <w:r w:rsidRPr="43EDD520" w:rsidR="22EF42A0">
        <w:rPr>
          <w:rFonts w:ascii="Calibri" w:hAnsi="Calibri" w:cs="Calibri" w:asciiTheme="minorAscii" w:hAnsiTheme="minorAscii" w:cstheme="minorAscii"/>
        </w:rPr>
        <w:t xml:space="preserve">A </w:t>
      </w:r>
      <w:r w:rsidRPr="43EDD520" w:rsidR="613D0BE1">
        <w:rPr>
          <w:rFonts w:ascii="Calibri" w:hAnsi="Calibri" w:cs="Calibri" w:asciiTheme="minorAscii" w:hAnsiTheme="minorAscii" w:cstheme="minorAscii"/>
        </w:rPr>
        <w:t>continuación,</w:t>
      </w:r>
      <w:r w:rsidRPr="43EDD520" w:rsidR="22EF42A0">
        <w:rPr>
          <w:rFonts w:ascii="Calibri" w:hAnsi="Calibri" w:cs="Calibri" w:asciiTheme="minorAscii" w:hAnsiTheme="minorAscii" w:cstheme="minorAscii"/>
        </w:rPr>
        <w:t xml:space="preserve"> se detallan los riesgos asociados al </w:t>
      </w:r>
      <w:r w:rsidRPr="43EDD520" w:rsidR="22EF42A0">
        <w:rPr>
          <w:rFonts w:ascii="Calibri" w:hAnsi="Calibri" w:cs="Calibri" w:asciiTheme="minorAscii" w:hAnsiTheme="minorAscii" w:cstheme="minorAscii"/>
        </w:rPr>
        <w:t>testing</w:t>
      </w:r>
      <w:r w:rsidRPr="43EDD520" w:rsidR="22EF42A0">
        <w:rPr>
          <w:rFonts w:ascii="Calibri" w:hAnsi="Calibri" w:cs="Calibri" w:asciiTheme="minorAscii" w:hAnsiTheme="minorAscii" w:cstheme="minorAscii"/>
        </w:rPr>
        <w:t>:</w:t>
      </w:r>
    </w:p>
    <w:p w:rsidRPr="00E8763D" w:rsidR="00834633" w:rsidP="001D23CF" w:rsidRDefault="00834633" w14:paraId="1CF92439" w14:textId="77777777">
      <w:pPr>
        <w:jc w:val="center"/>
        <w:rPr>
          <w:rFonts w:asciiTheme="minorHAnsi" w:hAnsiTheme="minorHAnsi" w:cstheme="minorHAnsi"/>
          <w:b/>
          <w:color w:val="000000"/>
        </w:rPr>
      </w:pPr>
    </w:p>
    <w:tbl>
      <w:tblPr>
        <w:tblW w:w="8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"/>
        <w:gridCol w:w="2085"/>
        <w:gridCol w:w="1245"/>
        <w:gridCol w:w="2460"/>
        <w:gridCol w:w="2535"/>
      </w:tblGrid>
      <w:tr w:rsidRPr="00E8763D" w:rsidR="00834633" w:rsidTr="43EDD520" w14:paraId="155E8E5C" w14:textId="77777777">
        <w:tc>
          <w:tcPr>
            <w:tcW w:w="330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1CEF58C7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ID</w:t>
            </w:r>
          </w:p>
        </w:tc>
        <w:tc>
          <w:tcPr>
            <w:tcW w:w="2085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252D9B5E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  <w:tc>
          <w:tcPr>
            <w:tcW w:w="1245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61AE2D27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Responsable</w:t>
            </w:r>
          </w:p>
        </w:tc>
        <w:tc>
          <w:tcPr>
            <w:tcW w:w="2460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7207205C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Mitigación</w:t>
            </w:r>
          </w:p>
        </w:tc>
        <w:tc>
          <w:tcPr>
            <w:tcW w:w="2535" w:type="dxa"/>
            <w:shd w:val="clear" w:color="auto" w:fill="D9D9D9" w:themeFill="background1" w:themeFillShade="D9"/>
            <w:tcMar/>
          </w:tcPr>
          <w:p w:rsidRPr="00E8763D" w:rsidR="00834633" w:rsidP="00CF30A8" w:rsidRDefault="00834633" w14:paraId="1671588B" w14:textId="77777777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8763D">
              <w:rPr>
                <w:rFonts w:asciiTheme="minorHAnsi" w:hAnsiTheme="minorHAnsi" w:cstheme="minorHAnsi"/>
                <w:b/>
                <w:color w:val="000000"/>
              </w:rPr>
              <w:t>Contingencia</w:t>
            </w:r>
          </w:p>
        </w:tc>
      </w:tr>
      <w:tr w:rsidRPr="00E8763D" w:rsidR="00834633" w:rsidTr="43EDD520" w14:paraId="41F4F538" w14:textId="77777777">
        <w:tc>
          <w:tcPr>
            <w:tcW w:w="330" w:type="dxa"/>
            <w:tcMar/>
            <w:vAlign w:val="center"/>
          </w:tcPr>
          <w:p w:rsidR="43EDD520" w:rsidP="43EDD520" w:rsidRDefault="43EDD520" w14:paraId="77E31FEE" w14:textId="2A2DEA96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00</w:t>
            </w:r>
          </w:p>
        </w:tc>
        <w:tc>
          <w:tcPr>
            <w:tcW w:w="2085" w:type="dxa"/>
            <w:tcMar/>
          </w:tcPr>
          <w:p w:rsidR="43EDD520" w:rsidP="43EDD520" w:rsidRDefault="43EDD520" w14:paraId="12553DAD" w14:textId="3FDC93BC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Imparcialidad </w:t>
            </w:r>
            <w:r w:rsidRPr="43EDD520" w:rsidR="43EDD5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en los resultados o respuestas </w:t>
            </w:r>
          </w:p>
        </w:tc>
        <w:tc>
          <w:tcPr>
            <w:tcW w:w="1245" w:type="dxa"/>
            <w:tcMar/>
          </w:tcPr>
          <w:p w:rsidR="43EDD520" w:rsidP="43EDD520" w:rsidRDefault="43EDD520" w14:paraId="2CF54212" w14:textId="538B8571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Equipo de desarrollo de IA</w:t>
            </w:r>
          </w:p>
        </w:tc>
        <w:tc>
          <w:tcPr>
            <w:tcW w:w="2460" w:type="dxa"/>
            <w:tcMar/>
            <w:vAlign w:val="center"/>
          </w:tcPr>
          <w:p w:rsidR="43EDD520" w:rsidP="43EDD520" w:rsidRDefault="43EDD520" w14:paraId="200EB9AB" w14:textId="05192B22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Realizar </w:t>
            </w:r>
            <w:r w:rsidRPr="43EDD520" w:rsidR="65F275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pruebas y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ajustes en el modelo para garantizar la equidad y la imparcialidad. </w:t>
            </w:r>
          </w:p>
        </w:tc>
        <w:tc>
          <w:tcPr>
            <w:tcW w:w="2535" w:type="dxa"/>
            <w:tcMar/>
          </w:tcPr>
          <w:p w:rsidR="43EDD520" w:rsidP="43EDD520" w:rsidRDefault="43EDD520" w14:paraId="75B23539" w14:textId="2F2C103D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Implementar normas de regulación de conducta para identificar y corregir estas imparcialidades. </w:t>
            </w:r>
          </w:p>
        </w:tc>
      </w:tr>
      <w:tr w:rsidR="43EDD520" w:rsidTr="43EDD520" w14:paraId="1A8EB05E">
        <w:trPr>
          <w:trHeight w:val="300"/>
        </w:trPr>
        <w:tc>
          <w:tcPr>
            <w:tcW w:w="330" w:type="dxa"/>
            <w:tcMar/>
            <w:vAlign w:val="center"/>
          </w:tcPr>
          <w:p w:rsidR="43EDD520" w:rsidP="43EDD520" w:rsidRDefault="43EDD520" w14:paraId="4003D06F" w14:textId="26F5E154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01</w:t>
            </w:r>
          </w:p>
        </w:tc>
        <w:tc>
          <w:tcPr>
            <w:tcW w:w="2085" w:type="dxa"/>
            <w:tcMar/>
          </w:tcPr>
          <w:p w:rsidR="43EDD520" w:rsidP="43EDD520" w:rsidRDefault="43EDD520" w14:paraId="6406C6CE" w14:textId="4ACCA177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Mal funcionamiento de la integración hardware-software </w:t>
            </w:r>
          </w:p>
        </w:tc>
        <w:tc>
          <w:tcPr>
            <w:tcW w:w="1245" w:type="dxa"/>
            <w:tcMar/>
          </w:tcPr>
          <w:p w:rsidR="43EDD520" w:rsidP="43EDD520" w:rsidRDefault="43EDD520" w14:paraId="4569125A" w14:textId="47A9F5BF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Equipo de desarrollo de IA</w:t>
            </w:r>
          </w:p>
        </w:tc>
        <w:tc>
          <w:tcPr>
            <w:tcW w:w="2460" w:type="dxa"/>
            <w:tcMar/>
            <w:vAlign w:val="center"/>
          </w:tcPr>
          <w:p w:rsidR="43EDD520" w:rsidP="43EDD520" w:rsidRDefault="43EDD520" w14:paraId="3A53AC68" w14:textId="09ED32C4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Realizar pruebas integrales de integración para garantizar la compatibilidad entre hardware y software </w:t>
            </w:r>
          </w:p>
        </w:tc>
        <w:tc>
          <w:tcPr>
            <w:tcW w:w="2535" w:type="dxa"/>
            <w:tcMar/>
          </w:tcPr>
          <w:p w:rsidR="43EDD520" w:rsidP="43EDD520" w:rsidRDefault="43EDD520" w14:paraId="3E28BC34" w14:textId="6F4847B1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Mantener una documentación clara y detallada sobre la integración de estos. En caso de mal funcionamiento, el equipo puede referirse a esta documentación para identificar rápidamente los posibles puntos de falla y resolver los problemas de integración de manera más eficiente. </w:t>
            </w:r>
          </w:p>
        </w:tc>
      </w:tr>
      <w:tr w:rsidR="43EDD520" w:rsidTr="43EDD520" w14:paraId="4DAC5481">
        <w:trPr>
          <w:trHeight w:val="300"/>
        </w:trPr>
        <w:tc>
          <w:tcPr>
            <w:tcW w:w="330" w:type="dxa"/>
            <w:tcMar/>
            <w:vAlign w:val="center"/>
          </w:tcPr>
          <w:p w:rsidR="43EDD520" w:rsidP="43EDD520" w:rsidRDefault="43EDD520" w14:paraId="506C3222" w14:textId="6787A8A2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02</w:t>
            </w:r>
          </w:p>
        </w:tc>
        <w:tc>
          <w:tcPr>
            <w:tcW w:w="2085" w:type="dxa"/>
            <w:tcMar/>
          </w:tcPr>
          <w:p w:rsidR="43EDD520" w:rsidP="43EDD520" w:rsidRDefault="43EDD520" w14:paraId="2C2A48DC" w14:textId="5AF1793B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Problemas de compatibilidad con dispositivos de entrada de audio/video </w:t>
            </w:r>
          </w:p>
        </w:tc>
        <w:tc>
          <w:tcPr>
            <w:tcW w:w="1245" w:type="dxa"/>
            <w:tcMar/>
          </w:tcPr>
          <w:p w:rsidR="43EDD520" w:rsidP="43EDD520" w:rsidRDefault="43EDD520" w14:paraId="6097023C" w14:textId="64977B26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Equipo de desarrollo de IA</w:t>
            </w:r>
          </w:p>
        </w:tc>
        <w:tc>
          <w:tcPr>
            <w:tcW w:w="2460" w:type="dxa"/>
            <w:tcMar/>
            <w:vAlign w:val="center"/>
          </w:tcPr>
          <w:p w:rsidR="43EDD520" w:rsidP="43EDD520" w:rsidRDefault="43EDD520" w14:paraId="128B9514" w14:textId="6B2E7D3E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Realizar pruebas de compatibilidad con una amplia gama de dispositivos de entrada de audio y video. </w:t>
            </w:r>
          </w:p>
        </w:tc>
        <w:tc>
          <w:tcPr>
            <w:tcW w:w="2535" w:type="dxa"/>
            <w:tcMar/>
          </w:tcPr>
          <w:p w:rsidR="43EDD520" w:rsidP="43EDD520" w:rsidRDefault="43EDD520" w14:paraId="37BAF4A8" w14:textId="2439C2C5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Mantener una base de datos actualizada de dispositivos compatibles y sus configuraciones recomendadas.</w:t>
            </w:r>
          </w:p>
        </w:tc>
      </w:tr>
    </w:tbl>
    <w:p w:rsidRPr="00E8763D" w:rsidR="00834633" w:rsidP="009809C9" w:rsidRDefault="00834633" w14:paraId="6D703511" w14:textId="77777777">
      <w:pPr>
        <w:rPr>
          <w:rFonts w:asciiTheme="minorHAnsi" w:hAnsiTheme="minorHAnsi" w:cstheme="minorHAnsi"/>
        </w:rPr>
      </w:pPr>
    </w:p>
    <w:p w:rsidRPr="00E8763D" w:rsidR="002244C4" w:rsidP="009809C9" w:rsidRDefault="002244C4" w14:paraId="04B0B136" w14:textId="77777777">
      <w:pPr>
        <w:rPr>
          <w:rFonts w:asciiTheme="minorHAnsi" w:hAnsiTheme="minorHAnsi" w:cstheme="minorHAnsi"/>
        </w:rPr>
      </w:pPr>
    </w:p>
    <w:p w:rsidRPr="00E8763D" w:rsidR="002244C4" w:rsidP="43EDD520" w:rsidRDefault="002244C4" w14:paraId="17A83840" w14:textId="47D6D9A7">
      <w:pPr>
        <w:pStyle w:val="Ttulo1"/>
        <w:rPr>
          <w:rFonts w:ascii="Calibri" w:hAnsi="Calibri" w:cs="Calibri" w:asciiTheme="minorAscii" w:hAnsiTheme="minorAscii" w:cstheme="minorAscii"/>
          <w:b w:val="1"/>
          <w:bCs w:val="1"/>
        </w:rPr>
      </w:pPr>
    </w:p>
    <w:p w:rsidRPr="00E8763D" w:rsidR="002244C4" w:rsidP="43EDD520" w:rsidRDefault="002244C4" w14:paraId="098B049D" w14:textId="1F0F19AE">
      <w:pPr>
        <w:pStyle w:val="Ttulo1"/>
        <w:rPr>
          <w:rFonts w:ascii="Calibri" w:hAnsi="Calibri" w:cs="Calibri" w:asciiTheme="minorAscii" w:hAnsiTheme="minorAscii" w:cstheme="minorAscii"/>
          <w:b w:val="1"/>
          <w:bCs w:val="1"/>
        </w:rPr>
      </w:pPr>
      <w:r w:rsidRPr="43EDD520" w:rsidR="58A7111E">
        <w:rPr>
          <w:rFonts w:ascii="Calibri" w:hAnsi="Calibri" w:cs="Calibri" w:asciiTheme="minorAscii" w:hAnsiTheme="minorAscii" w:cstheme="minorAscii"/>
          <w:b w:val="1"/>
          <w:bCs w:val="1"/>
        </w:rPr>
        <w:t>Planilla de casos de Prueba</w:t>
      </w:r>
    </w:p>
    <w:p w:rsidRPr="00E8763D" w:rsidR="002244C4" w:rsidP="002244C4" w:rsidRDefault="002244C4" w14:paraId="1B3A50B1" w14:textId="66254FA2">
      <w:pPr/>
    </w:p>
    <w:tbl>
      <w:tblPr>
        <w:tblStyle w:val="Tab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1575"/>
        <w:gridCol w:w="2490"/>
        <w:gridCol w:w="4035"/>
      </w:tblGrid>
      <w:tr w:rsidR="43EDD520" w:rsidTr="43EDD520" w14:paraId="631EF67C">
        <w:trPr>
          <w:trHeight w:val="300"/>
        </w:trPr>
        <w:tc>
          <w:tcPr>
            <w:tcW w:w="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43A09F1B" w14:textId="0BC77F18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ID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11C42640" w14:textId="0EC17E8B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4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01A090C4" w14:textId="7DEA78F7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7C846825" w14:textId="7CAA9540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3EDD520" w:rsidR="43EDD5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s-ES"/>
              </w:rPr>
              <w:t>Resultado</w:t>
            </w:r>
          </w:p>
        </w:tc>
      </w:tr>
      <w:tr w:rsidR="43EDD520" w:rsidTr="43EDD520" w14:paraId="6D0BD0FA">
        <w:trPr>
          <w:trHeight w:val="300"/>
        </w:trPr>
        <w:tc>
          <w:tcPr>
            <w:tcW w:w="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1751C0AA" w14:textId="055AAF78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00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4E521D87" w14:textId="2D5A650B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Solicitud de información básica</w:t>
            </w:r>
          </w:p>
        </w:tc>
        <w:tc>
          <w:tcPr>
            <w:tcW w:w="24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0E8B0492" w14:textId="6EDFBEE1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El usuario dice "¿Qué tiempo hace hoy?" al micrófono.</w:t>
            </w:r>
          </w:p>
        </w:tc>
        <w:tc>
          <w:tcPr>
            <w:tcW w:w="4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6546BD6D" w14:textId="476844F7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La IA procesa la solicitud, consulta un servicio meteorológico, y responde con la información actual del clima en la ubicación del usuario.</w:t>
            </w:r>
          </w:p>
        </w:tc>
      </w:tr>
      <w:tr w:rsidR="43EDD520" w:rsidTr="43EDD520" w14:paraId="4E75DC81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3CED0A71" w14:textId="23C00E66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01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1CA64877" w14:textId="62F8B060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Interacción fallida - Entrada de audio no válida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5BAB0BB9" w14:textId="4DF51B64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El usuario emite un ruido no identificable al micrófono.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5D71D0AA" w14:textId="0C2AF181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La IA no puede entender la entrada de audio y responde con un mensaje de "No se pudo entender la solicitud, por favor intenta de nuevo".</w:t>
            </w:r>
          </w:p>
        </w:tc>
      </w:tr>
      <w:tr w:rsidR="43EDD520" w:rsidTr="43EDD520" w14:paraId="52FBA1E3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4BF9E5CB" w14:textId="429F9F4A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02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5FC7DE80" w14:textId="7BFAADAC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Interacción fallida - Imagen de mala calidad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115957EF" w14:textId="2D7A8CD0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Se muestra una imagen borrosa a la cámara.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63376CF7" w14:textId="7BEE7540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La IA no puede identificar correctamente a la persona debido a la mala calidad de la imagen </w:t>
            </w:r>
          </w:p>
        </w:tc>
      </w:tr>
      <w:tr w:rsidR="43EDD520" w:rsidTr="43EDD520" w14:paraId="0212AA3E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182B3897" w14:textId="7F1ECF7A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03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78FBB05F" w14:textId="044AE57B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Fallo del micrófono 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07458F65" w14:textId="135C7F98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micrófono no está funcionando correctamente y no recibe ninguna entrada de audio. 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26E85562" w14:textId="2B44ADD9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La IA </w:t>
            </w:r>
            <w:r w:rsidRPr="43EDD520" w:rsidR="2A809C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no detecta</w:t>
            </w: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 entrada de audio y no da una respuesta a la petición. </w:t>
            </w:r>
          </w:p>
        </w:tc>
      </w:tr>
      <w:tr w:rsidR="43EDD520" w:rsidTr="43EDD520" w14:paraId="7E9FD95C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23EBC543" w14:textId="641950B7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04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50DA7C41" w14:textId="4B2D2F62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Interrupción durante una solicitud 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485A94DA" w14:textId="5EB0D9A1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usuario hace una solicitud válida al micrófono, pero es interrumpido por ruido externo. 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1FF9A35D" w14:textId="041D8AF0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La IA detecta la interrupción y procesa la solicitud hasta antes de la interrupción. En el caso en el que este incompleta la solicitud no da una respuesta y pide que se vuelva a consultar. </w:t>
            </w:r>
          </w:p>
        </w:tc>
      </w:tr>
      <w:tr w:rsidR="43EDD520" w:rsidTr="43EDD520" w14:paraId="1253BBDE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6F5AA0D0" w14:textId="70313277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05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7CE19A5E" w14:textId="533814E8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Solicitud con errores de pronunciación 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0ED7A142" w14:textId="486397D0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usuario pronuncia mal una solicitud como al micrófono. 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2C2BAFB2" w14:textId="59209DDF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La IA reconoce el error de pronunciación, corrige la solicitud y responde con la información solicitada correctamente. </w:t>
            </w:r>
          </w:p>
        </w:tc>
      </w:tr>
      <w:tr w:rsidR="43EDD520" w:rsidTr="43EDD520" w14:paraId="54E17770">
        <w:trPr>
          <w:trHeight w:val="300"/>
        </w:trPr>
        <w:tc>
          <w:tcPr>
            <w:tcW w:w="36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138F53DC" w14:textId="5767E0A0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06</w:t>
            </w:r>
          </w:p>
        </w:tc>
        <w:tc>
          <w:tcPr>
            <w:tcW w:w="157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4F28F69B" w14:textId="7A538B44">
            <w:pPr>
              <w:widowControl w:val="1"/>
              <w:tabs>
                <w:tab w:val="clear" w:leader="none" w:pos="708"/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before="0" w:after="0"/>
              <w:ind w:left="0" w:hanging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Solicitud de información no disponible </w:t>
            </w:r>
          </w:p>
        </w:tc>
        <w:tc>
          <w:tcPr>
            <w:tcW w:w="2490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top"/>
          </w:tcPr>
          <w:p w:rsidR="43EDD520" w:rsidP="43EDD520" w:rsidRDefault="43EDD520" w14:paraId="5F084D2F" w14:textId="5279FCF1">
            <w:pPr>
              <w:widowControl w:val="1"/>
              <w:spacing w:before="0" w:beforeAutospacing="off" w:after="0" w:afterAutospacing="off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 xml:space="preserve">El usuario dice "¿Cuál es el último resultado del partido de fútbol?" al micrófono. </w:t>
            </w:r>
          </w:p>
        </w:tc>
        <w:tc>
          <w:tcPr>
            <w:tcW w:w="4035" w:type="dxa"/>
            <w:tcBorders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43EDD520" w:rsidP="43EDD520" w:rsidRDefault="43EDD520" w14:paraId="3D1D9010" w14:textId="30C3FE5C">
            <w:pPr>
              <w:widowControl w:val="1"/>
              <w:spacing w:before="0" w:after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3EDD520" w:rsidR="43EDD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ES"/>
              </w:rPr>
              <w:t>La IA procesa la solicitud, pero no puede encontrar la información solicitada y responde con un mensaje de "Lo siento, no tengo esa información disponible en este momento".</w:t>
            </w:r>
          </w:p>
        </w:tc>
      </w:tr>
    </w:tbl>
    <w:p w:rsidRPr="00E8763D" w:rsidR="002244C4" w:rsidP="43EDD520" w:rsidRDefault="002244C4" w14:paraId="7539E65A" w14:textId="03AB821A">
      <w:pPr>
        <w:pStyle w:val="Normal"/>
        <w:rPr>
          <w:rFonts w:ascii="Calibri" w:hAnsi="Calibri" w:cs="Calibri" w:asciiTheme="minorAscii" w:hAnsiTheme="minorAscii" w:cstheme="minorAscii"/>
        </w:rPr>
      </w:pPr>
    </w:p>
    <w:sectPr w:rsidRPr="00E8763D" w:rsidR="002244C4" w:rsidSect="008B1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orient="portrait" w:code="9"/>
      <w:pgMar w:top="1701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7C16" w:rsidRDefault="00747C16" w14:paraId="02E376ED" w14:textId="77777777">
      <w:r>
        <w:separator/>
      </w:r>
    </w:p>
  </w:endnote>
  <w:endnote w:type="continuationSeparator" w:id="0">
    <w:p w:rsidR="00747C16" w:rsidRDefault="00747C16" w14:paraId="5F5E67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882" w:rsidRDefault="002C2882" w14:paraId="02639B9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C08A1" w:rsidR="001B5932" w:rsidRDefault="001B5932" w14:paraId="7DCC8EB9" w14:textId="46B9DAFC">
    <w:pPr>
      <w:pStyle w:val="Piedepgina"/>
      <w:jc w:val="center"/>
      <w:rPr>
        <w:rFonts w:ascii="Arial" w:hAnsi="Arial" w:cs="Arial"/>
      </w:rPr>
    </w:pPr>
    <w:r w:rsidRPr="004C08A1" w:rsidR="43EDD520">
      <w:rPr>
        <w:rFonts w:ascii="Arial" w:hAnsi="Arial" w:cs="Arial"/>
        <w:snapToGrid w:val="0"/>
      </w:rPr>
      <w:t xml:space="preserve">Página </w:t>
    </w:r>
    <w:r w:rsidRPr="43EDD520">
      <w:rPr>
        <w:rFonts w:ascii="Arial" w:hAnsi="Arial" w:cs="Arial"/>
        <w:noProof/>
        <w:snapToGrid w:val="0"/>
      </w:rPr>
      <w:fldChar w:fldCharType="begin"/>
    </w:r>
    <w:r w:rsidRPr="004C08A1">
      <w:rPr>
        <w:rFonts w:ascii="Arial" w:hAnsi="Arial" w:cs="Arial"/>
        <w:snapToGrid w:val="0"/>
      </w:rPr>
      <w:instrText xml:space="preserve"> PAGE </w:instrText>
    </w:r>
    <w:r w:rsidRPr="004C08A1">
      <w:rPr>
        <w:rFonts w:ascii="Arial" w:hAnsi="Arial" w:cs="Arial"/>
        <w:snapToGrid w:val="0"/>
      </w:rPr>
      <w:fldChar w:fldCharType="separate"/>
    </w:r>
    <w:r w:rsidRPr="004C08A1" w:rsidR="43EDD520">
      <w:rPr>
        <w:rFonts w:ascii="Arial" w:hAnsi="Arial" w:cs="Arial"/>
        <w:noProof/>
        <w:snapToGrid w:val="0"/>
      </w:rPr>
      <w:t>4</w:t>
    </w:r>
    <w:r w:rsidRPr="43EDD520">
      <w:rPr>
        <w:rFonts w:ascii="Arial" w:hAnsi="Arial" w:cs="Arial"/>
        <w:noProof/>
        <w:snapToGrid w:val="0"/>
      </w:rPr>
      <w:fldChar w:fldCharType="end"/>
    </w:r>
    <w:r w:rsidRPr="004C08A1" w:rsidR="43EDD520">
      <w:rPr>
        <w:rFonts w:ascii="Arial" w:hAnsi="Arial" w:cs="Arial"/>
        <w:snapToGrid w:val="0"/>
      </w:rPr>
      <w:t xml:space="preserve"> de</w:t>
    </w:r>
    <w:r w:rsidRPr="004C08A1" w:rsidR="43EDD520">
      <w:rPr>
        <w:rFonts w:ascii="Arial" w:hAnsi="Arial" w:cs="Arial"/>
        <w:snapToGrid w:val="0"/>
      </w:rPr>
      <w:t xml:space="preserve"> </w:t>
    </w:r>
    <w:r w:rsidRPr="43EDD520" w:rsidR="43EDD520">
      <w:rPr>
        <w:rFonts w:ascii="Arial" w:hAnsi="Arial" w:cs="Arial"/>
        <w:noProof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882" w:rsidRDefault="002C2882" w14:paraId="1730F70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7C16" w:rsidRDefault="00747C16" w14:paraId="1E072308" w14:textId="77777777">
      <w:r>
        <w:separator/>
      </w:r>
    </w:p>
  </w:footnote>
  <w:footnote w:type="continuationSeparator" w:id="0">
    <w:p w:rsidR="00747C16" w:rsidRDefault="00747C16" w14:paraId="76167A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882" w:rsidRDefault="002C2882" w14:paraId="722AA0D0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0187" w:type="dxa"/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814"/>
      <w:gridCol w:w="3249"/>
      <w:gridCol w:w="3249"/>
      <w:gridCol w:w="1875"/>
    </w:tblGrid>
    <w:tr w:rsidRPr="00E8763D" w:rsidR="006744C8" w:rsidTr="43EDD520" w14:paraId="4AA78341" w14:textId="77777777">
      <w:trPr>
        <w:cantSplit/>
        <w:trHeight w:val="345"/>
      </w:trPr>
      <w:tc>
        <w:tcPr>
          <w:tcW w:w="1814" w:type="dxa"/>
          <w:vMerge w:val="restart"/>
          <w:tcMar/>
          <w:vAlign w:val="center"/>
        </w:tcPr>
        <w:p w:rsidRPr="00E8763D" w:rsidR="006744C8" w:rsidP="006744C8" w:rsidRDefault="006744C8" w14:paraId="60D2E59A" w14:textId="6F1DB785">
          <w:pPr>
            <w:jc w:val="center"/>
            <w:rPr>
              <w:rFonts w:asciiTheme="minorHAnsi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62166E9D" wp14:editId="119E5C46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gridSpan w:val="2"/>
          <w:tcMar/>
          <w:vAlign w:val="center"/>
        </w:tcPr>
        <w:p w:rsidRPr="00E8763D" w:rsidR="006744C8" w:rsidP="43EDD520" w:rsidRDefault="006744C8" w14:paraId="15BF418E" w14:textId="28593EA3">
          <w:pPr>
            <w:pStyle w:val="Normal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center"/>
          </w:pPr>
          <w:r w:rsidRPr="43EDD520" w:rsidR="43EDD520">
            <w:rPr>
              <w:rFonts w:cs="Calibri" w:cstheme="minorAscii"/>
              <w:b w:val="1"/>
              <w:bCs w:val="1"/>
            </w:rPr>
            <w:t>AI Assistant</w:t>
          </w:r>
        </w:p>
      </w:tc>
      <w:tc>
        <w:tcPr>
          <w:tcW w:w="1875" w:type="dxa"/>
          <w:vMerge w:val="restart"/>
          <w:tcMar/>
          <w:vAlign w:val="center"/>
        </w:tcPr>
        <w:p w:rsidRPr="00E8763D" w:rsidR="006744C8" w:rsidP="43EDD520" w:rsidRDefault="006744C8" w14:paraId="6542B1AF" w14:textId="663B950D">
          <w:pPr>
            <w:pStyle w:val="Normal"/>
            <w:tabs>
              <w:tab w:val="left" w:pos="1135"/>
            </w:tabs>
            <w:ind w:right="68"/>
            <w:jc w:val="center"/>
          </w:pPr>
          <w:r w:rsidR="43EDD520">
            <w:drawing>
              <wp:inline wp14:editId="0ADB5BD0" wp14:anchorId="6B6B9BEB">
                <wp:extent cx="1057275" cy="933450"/>
                <wp:effectExtent l="0" t="0" r="0" b="0"/>
                <wp:docPr id="186367545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7cc87460b024fd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E8763D" w:rsidR="006744C8" w:rsidTr="43EDD520" w14:paraId="272BDDD2" w14:textId="77777777">
      <w:trPr>
        <w:cantSplit/>
        <w:trHeight w:val="345"/>
      </w:trPr>
      <w:tc>
        <w:tcPr>
          <w:tcW w:w="1814" w:type="dxa"/>
          <w:vMerge/>
          <w:tcMar/>
        </w:tcPr>
        <w:p w:rsidRPr="00E8763D" w:rsidR="006744C8" w:rsidP="006744C8" w:rsidRDefault="006744C8" w14:paraId="1763380C" w14:textId="77777777">
          <w:pPr>
            <w:rPr>
              <w:rFonts w:asciiTheme="minorHAnsi" w:hAnsiTheme="minorHAnsi" w:cstheme="minorHAnsi"/>
              <w:lang w:val="es-AR"/>
            </w:rPr>
          </w:pPr>
        </w:p>
      </w:tc>
      <w:tc>
        <w:tcPr>
          <w:tcW w:w="6498" w:type="dxa"/>
          <w:gridSpan w:val="2"/>
          <w:tcMar/>
          <w:vAlign w:val="center"/>
        </w:tcPr>
        <w:p w:rsidRPr="00E8763D" w:rsidR="006744C8" w:rsidP="006744C8" w:rsidRDefault="006744C8" w14:paraId="5469D942" w14:textId="33D7AE48">
          <w:pPr>
            <w:jc w:val="center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  <w:lang w:val="es-AR"/>
            </w:rPr>
            <w:t>Prácticas Profesionalizantes</w:t>
          </w:r>
        </w:p>
      </w:tc>
      <w:tc>
        <w:tcPr>
          <w:tcW w:w="1875" w:type="dxa"/>
          <w:vMerge/>
          <w:tcMar/>
        </w:tcPr>
        <w:p w:rsidRPr="00E8763D" w:rsidR="006744C8" w:rsidP="006744C8" w:rsidRDefault="006744C8" w14:paraId="7BC09BF4" w14:textId="77777777">
          <w:pPr>
            <w:rPr>
              <w:rFonts w:asciiTheme="minorHAnsi" w:hAnsiTheme="minorHAnsi" w:cstheme="minorHAnsi"/>
            </w:rPr>
          </w:pPr>
        </w:p>
      </w:tc>
    </w:tr>
    <w:tr w:rsidRPr="00E8763D" w:rsidR="006744C8" w:rsidTr="43EDD520" w14:paraId="3363C180" w14:textId="77777777">
      <w:trPr>
        <w:cantSplit/>
        <w:trHeight w:val="270"/>
      </w:trPr>
      <w:tc>
        <w:tcPr>
          <w:tcW w:w="1814" w:type="dxa"/>
          <w:vMerge/>
          <w:tcMar/>
        </w:tcPr>
        <w:p w:rsidRPr="00E8763D" w:rsidR="006744C8" w:rsidP="006744C8" w:rsidRDefault="006744C8" w14:paraId="58E996A2" w14:textId="77777777">
          <w:pPr>
            <w:rPr>
              <w:rFonts w:asciiTheme="minorHAnsi" w:hAnsiTheme="minorHAnsi" w:cstheme="minorHAnsi"/>
            </w:rPr>
          </w:pPr>
        </w:p>
      </w:tc>
      <w:tc>
        <w:tcPr>
          <w:tcW w:w="3249" w:type="dxa"/>
          <w:tcMar/>
          <w:vAlign w:val="center"/>
        </w:tcPr>
        <w:p w:rsidRPr="00E8763D" w:rsidR="006744C8" w:rsidP="43EDD520" w:rsidRDefault="006744C8" w14:paraId="14449A6C" w14:textId="792A3247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</w:rPr>
          </w:pPr>
          <w:r w:rsidRPr="43EDD520" w:rsidR="43EDD520">
            <w:rPr>
              <w:rFonts w:ascii="Calibri" w:hAnsi="Calibri" w:cs="Calibri" w:asciiTheme="minorAscii" w:hAnsiTheme="minorAscii" w:cstheme="minorAscii"/>
              <w:b w:val="1"/>
              <w:bCs w:val="1"/>
            </w:rPr>
            <w:t>Versión 1.</w:t>
          </w:r>
          <w:r w:rsidRPr="43EDD520" w:rsidR="43EDD520">
            <w:rPr>
              <w:rFonts w:ascii="Calibri" w:hAnsi="Calibri" w:cs="Calibri" w:asciiTheme="minorAscii" w:hAnsiTheme="minorAscii" w:cstheme="minorAscii"/>
              <w:b w:val="1"/>
              <w:bCs w:val="1"/>
            </w:rPr>
            <w:t>1</w:t>
          </w:r>
        </w:p>
      </w:tc>
      <w:tc>
        <w:tcPr>
          <w:tcW w:w="3249" w:type="dxa"/>
          <w:tcMar/>
          <w:vAlign w:val="center"/>
        </w:tcPr>
        <w:p w:rsidRPr="00E8763D" w:rsidR="006744C8" w:rsidP="43EDD520" w:rsidRDefault="006744C8" w14:paraId="26E4E559" w14:textId="569FD1DC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</w:rPr>
          </w:pPr>
          <w:r w:rsidRPr="43EDD520" w:rsidR="43EDD520">
            <w:rPr>
              <w:rFonts w:ascii="Calibri" w:hAnsi="Calibri" w:cs="Calibri" w:asciiTheme="minorAscii" w:hAnsiTheme="minorAscii" w:cstheme="minorAscii"/>
              <w:b w:val="1"/>
              <w:bCs w:val="1"/>
            </w:rPr>
            <w:t>20</w:t>
          </w:r>
          <w:r w:rsidRPr="43EDD520" w:rsidR="43EDD520">
            <w:rPr>
              <w:rFonts w:ascii="Calibri" w:hAnsi="Calibri" w:cs="Calibri" w:asciiTheme="minorAscii" w:hAnsiTheme="minorAscii" w:cstheme="minorAscii"/>
              <w:b w:val="1"/>
              <w:bCs w:val="1"/>
            </w:rPr>
            <w:t>24</w:t>
          </w:r>
        </w:p>
      </w:tc>
      <w:tc>
        <w:tcPr>
          <w:tcW w:w="1875" w:type="dxa"/>
          <w:vMerge/>
          <w:tcMar/>
        </w:tcPr>
        <w:p w:rsidRPr="00E8763D" w:rsidR="006744C8" w:rsidP="006744C8" w:rsidRDefault="006744C8" w14:paraId="363F3F14" w14:textId="77777777">
          <w:pPr>
            <w:rPr>
              <w:rFonts w:asciiTheme="minorHAnsi" w:hAnsiTheme="minorHAnsi" w:cstheme="minorHAnsi"/>
            </w:rPr>
          </w:pPr>
        </w:p>
      </w:tc>
    </w:tr>
  </w:tbl>
  <w:p w:rsidRPr="00E8763D" w:rsidR="001B5932" w:rsidRDefault="001B5932" w14:paraId="1503202C" w14:textId="77777777">
    <w:pPr>
      <w:pStyle w:val="Encabezado"/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2882" w:rsidRDefault="002C2882" w14:paraId="2CB2B26C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rcROZCD9F1qMzu" int2:id="dUv3JEYc">
      <int2:state int2:type="AugLoop_Text_Critique" int2:value="Rejected"/>
    </int2:textHash>
    <int2:textHash int2:hashCode="7nwXzyVEP7Xgq7" int2:id="FOR7LRxA">
      <int2:state int2:type="AugLoop_Text_Critique" int2:value="Rejected"/>
    </int2:textHash>
    <int2:textHash int2:hashCode="o2vgkDhrOTZPh3" int2:id="Bh02YUZO">
      <int2:state int2:type="LegacyProofing" int2:value="Rejected"/>
    </int2:textHash>
    <int2:bookmark int2:bookmarkName="_Int_bDtCgfjG" int2:invalidationBookmarkName="" int2:hashCode="3jbjE0z/DxUiuO" int2:id="9zxgD2u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722b2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7da0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8ab88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16ae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f68e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3155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238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0ba1d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bc8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5f7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3c87f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cbf7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1c6e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07" w:hanging="283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14" w:hanging="283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83c8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1df5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b3dd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6ad5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888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982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be8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c31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4fb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b37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7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2650324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1449594D"/>
    <w:multiLevelType w:val="hybridMultilevel"/>
    <w:tmpl w:val="5CC21888"/>
    <w:lvl w:ilvl="0" w:tplc="29B6952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9D6D6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82709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8BA04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11EA5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2E4D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82CA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808C3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BB2C3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A36ACE"/>
    <w:multiLevelType w:val="hybridMultilevel"/>
    <w:tmpl w:val="3BC09BF0"/>
    <w:lvl w:ilvl="0" w:tplc="09CAFA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343161"/>
    <w:multiLevelType w:val="hybridMultilevel"/>
    <w:tmpl w:val="19F05F16"/>
    <w:lvl w:ilvl="0" w:tplc="09CAFAE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hint="default" w:ascii="Wingdings" w:hAnsi="Wingdings"/>
      </w:rPr>
    </w:lvl>
  </w:abstractNum>
  <w:abstractNum w:abstractNumId="4" w15:restartNumberingAfterBreak="0">
    <w:nsid w:val="397F6D63"/>
    <w:multiLevelType w:val="hybridMultilevel"/>
    <w:tmpl w:val="6C3A5ECC"/>
    <w:lvl w:ilvl="0" w:tplc="0C0A0001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72087175"/>
    <w:multiLevelType w:val="hybridMultilevel"/>
    <w:tmpl w:val="EF820B40"/>
    <w:lvl w:ilvl="0" w:tplc="09CAFAE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7E"/>
    <w:rsid w:val="000B77E7"/>
    <w:rsid w:val="00115A5C"/>
    <w:rsid w:val="00156D64"/>
    <w:rsid w:val="00174343"/>
    <w:rsid w:val="001B5932"/>
    <w:rsid w:val="001D23CF"/>
    <w:rsid w:val="001E4144"/>
    <w:rsid w:val="002013C8"/>
    <w:rsid w:val="002244C4"/>
    <w:rsid w:val="00287CE4"/>
    <w:rsid w:val="002A3C44"/>
    <w:rsid w:val="002C2882"/>
    <w:rsid w:val="002E4E57"/>
    <w:rsid w:val="00343CBA"/>
    <w:rsid w:val="003621BD"/>
    <w:rsid w:val="00365580"/>
    <w:rsid w:val="00448279"/>
    <w:rsid w:val="00450746"/>
    <w:rsid w:val="004607A3"/>
    <w:rsid w:val="004C08A1"/>
    <w:rsid w:val="004F5BDA"/>
    <w:rsid w:val="005B3EED"/>
    <w:rsid w:val="00630EF2"/>
    <w:rsid w:val="006744C8"/>
    <w:rsid w:val="00695B66"/>
    <w:rsid w:val="00723BA5"/>
    <w:rsid w:val="00747C16"/>
    <w:rsid w:val="007A197E"/>
    <w:rsid w:val="00834633"/>
    <w:rsid w:val="00851920"/>
    <w:rsid w:val="008A73C6"/>
    <w:rsid w:val="008B174A"/>
    <w:rsid w:val="00905B6F"/>
    <w:rsid w:val="009207A0"/>
    <w:rsid w:val="0095380F"/>
    <w:rsid w:val="009809C9"/>
    <w:rsid w:val="00A01936"/>
    <w:rsid w:val="00A4243A"/>
    <w:rsid w:val="00BD09C2"/>
    <w:rsid w:val="00BD373C"/>
    <w:rsid w:val="00C41656"/>
    <w:rsid w:val="00CC60B6"/>
    <w:rsid w:val="00CD0EE0"/>
    <w:rsid w:val="00CE5BFB"/>
    <w:rsid w:val="00CF30A8"/>
    <w:rsid w:val="00CF7FF2"/>
    <w:rsid w:val="00D447F7"/>
    <w:rsid w:val="00E4570C"/>
    <w:rsid w:val="00E567AC"/>
    <w:rsid w:val="00E73EAE"/>
    <w:rsid w:val="00E8763D"/>
    <w:rsid w:val="00EC194F"/>
    <w:rsid w:val="00EF53E6"/>
    <w:rsid w:val="00F0474A"/>
    <w:rsid w:val="01BAE73D"/>
    <w:rsid w:val="02280BE8"/>
    <w:rsid w:val="04923AA4"/>
    <w:rsid w:val="04D16081"/>
    <w:rsid w:val="04D3B505"/>
    <w:rsid w:val="05E20167"/>
    <w:rsid w:val="0641951D"/>
    <w:rsid w:val="075F16FA"/>
    <w:rsid w:val="0788946F"/>
    <w:rsid w:val="08CFB1FF"/>
    <w:rsid w:val="08CFB1FF"/>
    <w:rsid w:val="09564145"/>
    <w:rsid w:val="09620D1D"/>
    <w:rsid w:val="0A63971A"/>
    <w:rsid w:val="0AF3F71F"/>
    <w:rsid w:val="0EEC9F53"/>
    <w:rsid w:val="0F21E4CB"/>
    <w:rsid w:val="10EC3CE5"/>
    <w:rsid w:val="1120B2C4"/>
    <w:rsid w:val="13F78EE7"/>
    <w:rsid w:val="1448070C"/>
    <w:rsid w:val="166E43D7"/>
    <w:rsid w:val="18FC1427"/>
    <w:rsid w:val="1C5E8052"/>
    <w:rsid w:val="1CF4AAB1"/>
    <w:rsid w:val="1CF4AAB1"/>
    <w:rsid w:val="1D04EF0A"/>
    <w:rsid w:val="1D1F4037"/>
    <w:rsid w:val="1E9D6CFD"/>
    <w:rsid w:val="202665B7"/>
    <w:rsid w:val="2093CC19"/>
    <w:rsid w:val="227263BB"/>
    <w:rsid w:val="22BC8D7B"/>
    <w:rsid w:val="22EF42A0"/>
    <w:rsid w:val="2378342E"/>
    <w:rsid w:val="24424E65"/>
    <w:rsid w:val="251B4080"/>
    <w:rsid w:val="251B4080"/>
    <w:rsid w:val="26675925"/>
    <w:rsid w:val="26CE71BF"/>
    <w:rsid w:val="29D48B6C"/>
    <w:rsid w:val="2A809C6D"/>
    <w:rsid w:val="2B83DD8B"/>
    <w:rsid w:val="2B96EA04"/>
    <w:rsid w:val="2CBAE31B"/>
    <w:rsid w:val="2F2F3E85"/>
    <w:rsid w:val="30459095"/>
    <w:rsid w:val="30D37F14"/>
    <w:rsid w:val="31F31F0F"/>
    <w:rsid w:val="3216E713"/>
    <w:rsid w:val="32B8B590"/>
    <w:rsid w:val="3375C713"/>
    <w:rsid w:val="33EB2404"/>
    <w:rsid w:val="3433ECB2"/>
    <w:rsid w:val="34A4112C"/>
    <w:rsid w:val="34C4D774"/>
    <w:rsid w:val="357C90FC"/>
    <w:rsid w:val="36A3D8E0"/>
    <w:rsid w:val="38193F1F"/>
    <w:rsid w:val="3832C699"/>
    <w:rsid w:val="38A8BFA1"/>
    <w:rsid w:val="38F9332A"/>
    <w:rsid w:val="39F98926"/>
    <w:rsid w:val="3AB2F145"/>
    <w:rsid w:val="3B6D2E58"/>
    <w:rsid w:val="3CBF81A5"/>
    <w:rsid w:val="3E2994A9"/>
    <w:rsid w:val="3E995CFD"/>
    <w:rsid w:val="3F206D79"/>
    <w:rsid w:val="3F2CB95F"/>
    <w:rsid w:val="3F2E7062"/>
    <w:rsid w:val="405132BD"/>
    <w:rsid w:val="40AC1837"/>
    <w:rsid w:val="40AC1837"/>
    <w:rsid w:val="42A5A88B"/>
    <w:rsid w:val="43459328"/>
    <w:rsid w:val="43EDD520"/>
    <w:rsid w:val="44F05568"/>
    <w:rsid w:val="45FD60D4"/>
    <w:rsid w:val="47B693C3"/>
    <w:rsid w:val="482C2206"/>
    <w:rsid w:val="4BA3AFA5"/>
    <w:rsid w:val="4EEAE08D"/>
    <w:rsid w:val="507720C8"/>
    <w:rsid w:val="517B6243"/>
    <w:rsid w:val="51BCDC96"/>
    <w:rsid w:val="51FB41BB"/>
    <w:rsid w:val="51FB41BB"/>
    <w:rsid w:val="52E355D6"/>
    <w:rsid w:val="547E170A"/>
    <w:rsid w:val="54812470"/>
    <w:rsid w:val="56118E9F"/>
    <w:rsid w:val="5807AC8E"/>
    <w:rsid w:val="58A7111E"/>
    <w:rsid w:val="5B772491"/>
    <w:rsid w:val="5C0C82A5"/>
    <w:rsid w:val="5D52C259"/>
    <w:rsid w:val="5FA95609"/>
    <w:rsid w:val="60993DB1"/>
    <w:rsid w:val="60C28682"/>
    <w:rsid w:val="613D0BE1"/>
    <w:rsid w:val="65499B16"/>
    <w:rsid w:val="65F2752D"/>
    <w:rsid w:val="663B504B"/>
    <w:rsid w:val="66C313F7"/>
    <w:rsid w:val="6727EBFC"/>
    <w:rsid w:val="68A60B36"/>
    <w:rsid w:val="69F05ED9"/>
    <w:rsid w:val="6C6C3F4F"/>
    <w:rsid w:val="6D6B62F3"/>
    <w:rsid w:val="6E419CD3"/>
    <w:rsid w:val="6E466230"/>
    <w:rsid w:val="702FB4FE"/>
    <w:rsid w:val="714BA89B"/>
    <w:rsid w:val="71F7471B"/>
    <w:rsid w:val="738D1CCE"/>
    <w:rsid w:val="75A4A14A"/>
    <w:rsid w:val="791AD075"/>
    <w:rsid w:val="7A5EC5AC"/>
    <w:rsid w:val="7BC87595"/>
    <w:rsid w:val="7DAFB32F"/>
    <w:rsid w:val="7EC7FC12"/>
    <w:rsid w:val="7F32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59FCFA"/>
  <w15:chartTrackingRefBased/>
  <w15:docId w15:val="{DACD5A82-ED79-4608-A2A7-2CEECA0E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pPr>
      <w:keepNext/>
      <w:ind w:left="426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8"/>
    </w:rPr>
  </w:style>
  <w:style w:type="paragraph" w:styleId="Ttulo8">
    <w:name w:val="heading 8"/>
    <w:basedOn w:val="Normal"/>
    <w:next w:val="Normal"/>
    <w:qFormat/>
    <w:pPr>
      <w:keepNext/>
      <w:ind w:left="360"/>
      <w:jc w:val="both"/>
      <w:outlineLvl w:val="7"/>
    </w:pPr>
    <w:rPr>
      <w:rFonts w:ascii="Arial" w:hAnsi="Arial" w:cs="Arial"/>
      <w:b/>
      <w:bCs/>
      <w:i/>
      <w:iCs/>
      <w:sz w:val="22"/>
    </w:rPr>
  </w:style>
  <w:style w:type="paragraph" w:styleId="Ttulo9">
    <w:name w:val="heading 9"/>
    <w:basedOn w:val="Normal"/>
    <w:next w:val="Normal"/>
    <w:qFormat/>
    <w:rsid w:val="00A4243A"/>
    <w:pPr>
      <w:widowControl w:val="0"/>
      <w:spacing w:before="240" w:after="60" w:line="240" w:lineRule="atLeast"/>
      <w:ind w:left="2880"/>
      <w:outlineLvl w:val="8"/>
    </w:pPr>
    <w:rPr>
      <w:b/>
      <w:i/>
      <w:sz w:val="18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paragraph" w:styleId="Listaconvietas2">
    <w:name w:val="List Bullet 2"/>
    <w:basedOn w:val="Normal"/>
    <w:autoRedefine/>
    <w:pPr>
      <w:numPr>
        <w:numId w:val="1"/>
      </w:numPr>
    </w:pPr>
  </w:style>
  <w:style w:type="paragraph" w:styleId="TDC1">
    <w:name w:val="toc 1"/>
    <w:basedOn w:val="Normal"/>
    <w:next w:val="Normal"/>
    <w:autoRedefine/>
    <w:semiHidden/>
    <w:rPr>
      <w:lang w:val="es-MX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i/>
      <w:iCs/>
      <w:sz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ludo">
    <w:name w:val="Salutation"/>
    <w:basedOn w:val="Normal"/>
    <w:next w:val="Normal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xl24" w:customStyle="1">
    <w:name w:val="xl24"/>
    <w:basedOn w:val="Normal"/>
    <w:pPr>
      <w:pBdr>
        <w:top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5" w:customStyle="1">
    <w:name w:val="xl25"/>
    <w:basedOn w:val="Normal"/>
    <w:pPr>
      <w:pBdr>
        <w:top w:val="single" w:color="auto" w:sz="12" w:space="0"/>
      </w:pBdr>
      <w:spacing w:before="100" w:beforeAutospacing="1" w:after="100" w:afterAutospacing="1"/>
      <w:jc w:val="right"/>
    </w:pPr>
    <w:rPr>
      <w:rFonts w:ascii="Arial Unicode MS" w:hAnsi="Arial Unicode MS" w:eastAsia="Arial Unicode MS" w:cs="Arial Unicode MS"/>
      <w:sz w:val="24"/>
      <w:szCs w:val="24"/>
    </w:rPr>
  </w:style>
  <w:style w:type="paragraph" w:styleId="xl26" w:customStyle="1">
    <w:name w:val="xl26"/>
    <w:basedOn w:val="Normal"/>
    <w:pPr>
      <w:pBdr>
        <w:top w:val="single" w:color="auto" w:sz="12" w:space="0"/>
        <w:left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7" w:customStyle="1">
    <w:name w:val="xl27"/>
    <w:basedOn w:val="Normal"/>
    <w:pPr>
      <w:pBdr>
        <w:top w:val="single" w:color="auto" w:sz="12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8" w:customStyle="1">
    <w:name w:val="xl28"/>
    <w:basedOn w:val="Normal"/>
    <w:pPr>
      <w:pBdr>
        <w:top w:val="single" w:color="auto" w:sz="12" w:space="0"/>
        <w:left w:val="single" w:color="auto" w:sz="4" w:space="0"/>
        <w:bottom w:val="single" w:color="auto" w:sz="4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29" w:customStyle="1">
    <w:name w:val="xl29"/>
    <w:basedOn w:val="Normal"/>
    <w:pPr>
      <w:pBdr>
        <w:top w:val="single" w:color="auto" w:sz="4" w:space="0"/>
        <w:left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0" w:customStyle="1">
    <w:name w:val="xl30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1" w:customStyle="1">
    <w:name w:val="xl31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2" w:customStyle="1">
    <w:name w:val="xl32"/>
    <w:basedOn w:val="Normal"/>
    <w:pPr>
      <w:pBdr>
        <w:top w:val="single" w:color="auto" w:sz="4" w:space="0"/>
        <w:left w:val="single" w:color="auto" w:sz="12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3" w:customStyle="1">
    <w:name w:val="xl33"/>
    <w:basedOn w:val="Normal"/>
    <w:pPr>
      <w:pBdr>
        <w:top w:val="single" w:color="auto" w:sz="4" w:space="0"/>
        <w:left w:val="single" w:color="auto" w:sz="4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4" w:customStyle="1">
    <w:name w:val="xl34"/>
    <w:basedOn w:val="Normal"/>
    <w:pPr>
      <w:pBdr>
        <w:top w:val="single" w:color="auto" w:sz="4" w:space="0"/>
        <w:left w:val="single" w:color="auto" w:sz="4" w:space="0"/>
        <w:bottom w:val="single" w:color="auto" w:sz="12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5" w:customStyle="1">
    <w:name w:val="xl35"/>
    <w:basedOn w:val="Normal"/>
    <w:pPr>
      <w:pBdr>
        <w:top w:val="single" w:color="auto" w:sz="12" w:space="0"/>
        <w:left w:val="single" w:color="auto" w:sz="12" w:space="0"/>
        <w:bottom w:val="single" w:color="auto" w:sz="12" w:space="0"/>
      </w:pBdr>
      <w:shd w:val="clear" w:color="auto" w:fill="C0C0C0"/>
      <w:spacing w:before="100" w:beforeAutospacing="1" w:after="100" w:afterAutospacing="1"/>
    </w:pPr>
    <w:rPr>
      <w:rFonts w:ascii="Arial" w:hAnsi="Arial" w:eastAsia="Arial Unicode MS" w:cs="Arial"/>
      <w:b/>
      <w:bCs/>
      <w:color w:val="FFFFFF"/>
      <w:sz w:val="24"/>
      <w:szCs w:val="24"/>
    </w:rPr>
  </w:style>
  <w:style w:type="paragraph" w:styleId="xl36" w:customStyle="1">
    <w:name w:val="xl36"/>
    <w:basedOn w:val="Normal"/>
    <w:pPr>
      <w:pBdr>
        <w:top w:val="single" w:color="auto" w:sz="12" w:space="0"/>
        <w:bottom w:val="single" w:color="auto" w:sz="12" w:space="0"/>
        <w:right w:val="single" w:color="auto" w:sz="12" w:space="0"/>
      </w:pBdr>
      <w:shd w:val="clear" w:color="auto" w:fill="C0C0C0"/>
      <w:spacing w:before="100" w:beforeAutospacing="1" w:after="100" w:afterAutospacing="1"/>
    </w:pPr>
    <w:rPr>
      <w:rFonts w:ascii="Arial" w:hAnsi="Arial" w:eastAsia="Arial Unicode MS" w:cs="Arial"/>
      <w:b/>
      <w:bCs/>
      <w:color w:val="FFFFFF"/>
      <w:sz w:val="24"/>
      <w:szCs w:val="24"/>
    </w:rPr>
  </w:style>
  <w:style w:type="paragraph" w:styleId="xl37" w:customStyle="1">
    <w:name w:val="xl37"/>
    <w:basedOn w:val="Normal"/>
    <w:pPr>
      <w:pBdr>
        <w:top w:val="single" w:color="auto" w:sz="12" w:space="0"/>
        <w:left w:val="single" w:color="auto" w:sz="4" w:space="0"/>
        <w:bottom w:val="single" w:color="auto" w:sz="12" w:space="0"/>
        <w:right w:val="single" w:color="auto" w:sz="4" w:space="0"/>
      </w:pBdr>
      <w:shd w:val="clear" w:color="auto" w:fill="C0C0C0"/>
      <w:spacing w:before="100" w:beforeAutospacing="1" w:after="100" w:afterAutospacing="1"/>
    </w:pPr>
    <w:rPr>
      <w:rFonts w:ascii="Arial" w:hAnsi="Arial" w:eastAsia="Arial Unicode MS" w:cs="Arial"/>
      <w:b/>
      <w:bCs/>
      <w:color w:val="FFFFFF"/>
      <w:sz w:val="24"/>
      <w:szCs w:val="24"/>
    </w:rPr>
  </w:style>
  <w:style w:type="paragraph" w:styleId="xl38" w:customStyle="1">
    <w:name w:val="xl38"/>
    <w:basedOn w:val="Normal"/>
    <w:pPr>
      <w:pBdr>
        <w:top w:val="single" w:color="auto" w:sz="4" w:space="0"/>
        <w:left w:val="single" w:color="auto" w:sz="4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39" w:customStyle="1">
    <w:name w:val="xl39"/>
    <w:basedOn w:val="Normal"/>
    <w:pPr>
      <w:pBdr>
        <w:top w:val="single" w:color="auto" w:sz="12" w:space="0"/>
        <w:left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0" w:customStyle="1">
    <w:name w:val="xl40"/>
    <w:basedOn w:val="Normal"/>
    <w:pPr>
      <w:pBdr>
        <w:top w:val="single" w:color="auto" w:sz="4" w:space="0"/>
        <w:left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1" w:customStyle="1">
    <w:name w:val="xl41"/>
    <w:basedOn w:val="Normal"/>
    <w:pPr>
      <w:pBdr>
        <w:top w:val="single" w:color="auto" w:sz="4" w:space="0"/>
        <w:left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2" w:customStyle="1">
    <w:name w:val="xl42"/>
    <w:basedOn w:val="Normal"/>
    <w:pPr>
      <w:pBdr>
        <w:top w:val="single" w:color="auto" w:sz="4" w:space="0"/>
        <w:left w:val="single" w:color="auto" w:sz="12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3" w:customStyle="1">
    <w:name w:val="xl43"/>
    <w:basedOn w:val="Normal"/>
    <w:pP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44" w:customStyle="1">
    <w:name w:val="xl44"/>
    <w:basedOn w:val="Normal"/>
    <w:pPr>
      <w:spacing w:before="100" w:beforeAutospacing="1" w:after="100" w:afterAutospacing="1"/>
    </w:pPr>
    <w:rPr>
      <w:rFonts w:ascii="Arial" w:hAnsi="Arial" w:eastAsia="Arial Unicode MS" w:cs="Arial"/>
      <w:i/>
      <w:iCs/>
      <w:sz w:val="24"/>
      <w:szCs w:val="24"/>
    </w:rPr>
  </w:style>
  <w:style w:type="paragraph" w:styleId="xl45" w:customStyle="1">
    <w:name w:val="xl45"/>
    <w:basedOn w:val="Normal"/>
    <w:pPr>
      <w:spacing w:before="100" w:beforeAutospacing="1" w:after="100" w:afterAutospacing="1"/>
    </w:pPr>
    <w:rPr>
      <w:rFonts w:ascii="Arial" w:hAnsi="Arial" w:eastAsia="Arial Unicode MS" w:cs="Arial"/>
      <w:b/>
      <w:bCs/>
      <w:sz w:val="24"/>
      <w:szCs w:val="24"/>
    </w:rPr>
  </w:style>
  <w:style w:type="paragraph" w:styleId="xl46" w:customStyle="1">
    <w:name w:val="xl46"/>
    <w:basedOn w:val="Normal"/>
    <w:pPr>
      <w:pBdr>
        <w:top w:val="single" w:color="auto" w:sz="4" w:space="0"/>
        <w:left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47" w:customStyle="1">
    <w:name w:val="xl47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48" w:customStyle="1">
    <w:name w:val="xl48"/>
    <w:basedOn w:val="Normal"/>
    <w:pPr>
      <w:spacing w:before="100" w:beforeAutospacing="1" w:after="100" w:afterAutospacing="1"/>
      <w:jc w:val="right"/>
    </w:pPr>
    <w:rPr>
      <w:rFonts w:ascii="Arial Unicode MS" w:hAnsi="Arial Unicode MS" w:eastAsia="Arial Unicode MS" w:cs="Arial Unicode MS"/>
      <w:sz w:val="24"/>
      <w:szCs w:val="24"/>
    </w:rPr>
  </w:style>
  <w:style w:type="paragraph" w:styleId="xl49" w:customStyle="1">
    <w:name w:val="xl49"/>
    <w:basedOn w:val="Normal"/>
    <w:pPr>
      <w:pBdr>
        <w:top w:val="single" w:color="auto" w:sz="12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0" w:customStyle="1">
    <w:name w:val="xl50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1" w:customStyle="1">
    <w:name w:val="xl51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2" w:customStyle="1">
    <w:name w:val="xl52"/>
    <w:basedOn w:val="Normal"/>
    <w:pPr>
      <w:pBdr>
        <w:top w:val="single" w:color="auto" w:sz="4" w:space="0"/>
        <w:left w:val="single" w:color="auto" w:sz="4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3" w:customStyle="1">
    <w:name w:val="xl53"/>
    <w:basedOn w:val="Normal"/>
    <w:pPr>
      <w:pBdr>
        <w:top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54" w:customStyle="1">
    <w:name w:val="xl54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55" w:customStyle="1">
    <w:name w:val="xl55"/>
    <w:basedOn w:val="Normal"/>
    <w:pPr>
      <w:pBdr>
        <w:top w:val="single" w:color="auto" w:sz="4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56" w:customStyle="1">
    <w:name w:val="xl56"/>
    <w:basedOn w:val="Normal"/>
    <w:pPr>
      <w:pBdr>
        <w:top w:val="single" w:color="auto" w:sz="12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7" w:customStyle="1">
    <w:name w:val="xl57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8" w:customStyle="1">
    <w:name w:val="xl58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59" w:customStyle="1">
    <w:name w:val="xl59"/>
    <w:basedOn w:val="Normal"/>
    <w:pPr>
      <w:pBdr>
        <w:top w:val="single" w:color="auto" w:sz="4" w:space="0"/>
        <w:bottom w:val="single" w:color="auto" w:sz="12" w:space="0"/>
        <w:right w:val="single" w:color="auto" w:sz="4" w:space="0"/>
      </w:pBdr>
      <w:spacing w:before="100" w:beforeAutospacing="1" w:after="100" w:afterAutospacing="1"/>
    </w:pPr>
    <w:rPr>
      <w:rFonts w:ascii="Arial" w:hAnsi="Arial" w:eastAsia="Arial Unicode MS" w:cs="Arial"/>
      <w:sz w:val="24"/>
      <w:szCs w:val="24"/>
    </w:rPr>
  </w:style>
  <w:style w:type="paragraph" w:styleId="xl60" w:customStyle="1">
    <w:name w:val="xl60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xl61" w:customStyle="1">
    <w:name w:val="xl61"/>
    <w:basedOn w:val="Normal"/>
    <w:pPr>
      <w:pBdr>
        <w:top w:val="single" w:color="auto" w:sz="12" w:space="0"/>
        <w:left w:val="single" w:color="auto" w:sz="4" w:space="0"/>
        <w:right w:val="single" w:color="auto" w:sz="12" w:space="0"/>
      </w:pBd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paragraph" w:styleId="Sangradetextonormal">
    <w:name w:val="Body Text Indent"/>
    <w:basedOn w:val="Normal"/>
    <w:pPr>
      <w:ind w:left="1440"/>
      <w:jc w:val="both"/>
    </w:pPr>
    <w:rPr>
      <w:rFonts w:ascii="Arial" w:hAnsi="Arial" w:cs="Arial"/>
      <w:sz w:val="24"/>
      <w:szCs w:val="24"/>
    </w:rPr>
  </w:style>
  <w:style w:type="character" w:styleId="Heading3Char" w:customStyle="1">
    <w:name w:val="Heading 3 Char"/>
    <w:rPr>
      <w:rFonts w:ascii="Arial" w:hAnsi="Arial" w:cs="Arial"/>
      <w:b/>
      <w:bCs/>
      <w:sz w:val="26"/>
      <w:szCs w:val="26"/>
      <w:lang w:val="es-ES" w:eastAsia="es-E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independiente2">
    <w:name w:val="Body Text 2"/>
    <w:basedOn w:val="Normal"/>
    <w:pPr>
      <w:jc w:val="both"/>
    </w:pPr>
    <w:rPr>
      <w:rFonts w:ascii="Arial" w:hAnsi="Arial" w:cs="Arial"/>
      <w:color w:val="000000"/>
      <w:sz w:val="24"/>
      <w:szCs w:val="28"/>
      <w:lang w:val="es-AR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  <w:szCs w:val="28"/>
      <w:lang w:val="es-AR"/>
    </w:rPr>
  </w:style>
  <w:style w:type="paragraph" w:styleId="Tabletext" w:customStyle="1">
    <w:name w:val="Tabletext"/>
    <w:basedOn w:val="Normal"/>
    <w:rsid w:val="00A4243A"/>
    <w:pPr>
      <w:keepLines/>
      <w:widowControl w:val="0"/>
      <w:spacing w:after="120" w:line="240" w:lineRule="atLeast"/>
    </w:pPr>
    <w:rPr>
      <w:lang w:eastAsia="en-US"/>
    </w:rPr>
  </w:style>
  <w:style w:type="paragraph" w:styleId="vieta1" w:customStyle="1">
    <w:name w:val="viñeta1"/>
    <w:basedOn w:val="Normal"/>
    <w:autoRedefine/>
    <w:rsid w:val="001D23CF"/>
    <w:rPr>
      <w:rFonts w:ascii="Tahoma" w:hAnsi="Tahoma" w:eastAsia="MS Mincho" w:cs="Tahoma"/>
      <w:lang w:val="es-MX"/>
    </w:rPr>
  </w:style>
  <w:style w:type="character" w:styleId="TtuloCar" w:customStyle="1">
    <w:name w:val="Título Car"/>
    <w:basedOn w:val="Fuentedeprrafopredeter"/>
    <w:link w:val="Ttulo"/>
    <w:rsid w:val="00E8763D"/>
    <w:rPr>
      <w:rFonts w:ascii="Arial" w:hAnsi="Arial" w:cs="Arial"/>
      <w:b/>
      <w:bCs/>
      <w:i/>
      <w:iCs/>
      <w:sz w:val="24"/>
      <w:lang w:val="es-ES" w:eastAsia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15bfcb712a5248f9" /><Relationship Type="http://schemas.openxmlformats.org/officeDocument/2006/relationships/hyperlink" Target="mailto:alumno24.tadeo.dimeglio@ipm.edu.ar" TargetMode="External" Id="R4aa6d650bb384f0f" /><Relationship Type="http://schemas.openxmlformats.org/officeDocument/2006/relationships/hyperlink" Target="mailto:Alumno24.sgro.leonel@ipm.edu.ar" TargetMode="External" Id="R0ad29b855ba946be" /><Relationship Type="http://schemas.openxmlformats.org/officeDocument/2006/relationships/hyperlink" Target="mailto:alumno24.ruckj.tiago@ipm.edu.ar" TargetMode="External" Id="Re1d153d6574040de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1.png" Id="rId1" /><Relationship Type="http://schemas.openxmlformats.org/officeDocument/2006/relationships/image" Target="/media/image.jpg" Id="R07cc87460b024fd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Props1.xml><?xml version="1.0" encoding="utf-8"?>
<ds:datastoreItem xmlns:ds="http://schemas.openxmlformats.org/officeDocument/2006/customXml" ds:itemID="{A8448791-323F-4089-9426-5C04402791CA}"/>
</file>

<file path=customXml/itemProps2.xml><?xml version="1.0" encoding="utf-8"?>
<ds:datastoreItem xmlns:ds="http://schemas.openxmlformats.org/officeDocument/2006/customXml" ds:itemID="{A31088E9-2B7C-4806-811A-F3D9676AC1CD}"/>
</file>

<file path=customXml/itemProps3.xml><?xml version="1.0" encoding="utf-8"?>
<ds:datastoreItem xmlns:ds="http://schemas.openxmlformats.org/officeDocument/2006/customXml" ds:itemID="{9EF6907E-3241-441B-AD67-D6EEB4987A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GIRE 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Anexo</dc:title>
  <dc:subject/>
  <dc:creator>GIRE</dc:creator>
  <keywords/>
  <dc:description/>
  <lastModifiedBy>DIMEGLIO SAADE Tadeo</lastModifiedBy>
  <revision>10</revision>
  <lastPrinted>2006-12-26T19:44:00.0000000Z</lastPrinted>
  <dcterms:created xsi:type="dcterms:W3CDTF">2020-05-19T21:21:00.0000000Z</dcterms:created>
  <dcterms:modified xsi:type="dcterms:W3CDTF">2024-05-30T02:59:56.9010154Z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0x01010019EC93EF3FFC4744A24C740CDD873206</vt:lpwstr>
  </property>
  <property fmtid="{D5CDD505-2E9C-101B-9397-08002B2CF9AE}" pid="3" name="MediaServiceImageTags">
    <vt:lpwstr/>
  </property>
</Properties>
</file>