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FB" w:rsidRPr="00161046" w:rsidRDefault="00161046" w:rsidP="00161046">
      <w:pPr>
        <w:jc w:val="center"/>
        <w:rPr>
          <w:b/>
          <w:sz w:val="32"/>
        </w:rPr>
      </w:pPr>
      <w:bookmarkStart w:id="0" w:name="_GoBack"/>
      <w:bookmarkEnd w:id="0"/>
      <w:r w:rsidRPr="00161046">
        <w:rPr>
          <w:b/>
          <w:sz w:val="32"/>
        </w:rPr>
        <w:t>Coding Q&amp;A 3</w:t>
      </w:r>
    </w:p>
    <w:p w:rsidR="00161046" w:rsidRDefault="00161046" w:rsidP="00313299"/>
    <w:p w:rsidR="00AD22C6" w:rsidRDefault="00B75A85" w:rsidP="00313299">
      <w:r w:rsidRPr="00B75A85">
        <w:rPr>
          <w:b/>
        </w:rPr>
        <w:t xml:space="preserve">Question: </w:t>
      </w:r>
      <w:r w:rsidR="00DB75FB" w:rsidRPr="00DB75FB">
        <w:t>I was already planning on putting the nodal equations in pre-derived, however, my issue is using them to compile the Jacobian matrix, and converting them from local to global coordinates. If zeta and eta need to be predefined before I can manipulate the equations, does that mean I need to define a zeta_1, zeta_2, eta_1 and eta_2 and assign them values for Gaussian integration from the beginning, or do zeta and eta need dummy values until the global stiffness matrix is assembled and then they get assigned the proper Gaussian values?</w:t>
      </w:r>
    </w:p>
    <w:p w:rsidR="00DB75FB" w:rsidRDefault="00DB75FB" w:rsidP="00313299"/>
    <w:p w:rsidR="00DB75FB" w:rsidRPr="00B75A85" w:rsidRDefault="004062E9" w:rsidP="00313299">
      <w:pPr>
        <w:rPr>
          <w:b/>
        </w:rPr>
      </w:pPr>
      <w:r w:rsidRPr="00B75A85">
        <w:rPr>
          <w:b/>
        </w:rPr>
        <w:t>Answer:</w:t>
      </w:r>
    </w:p>
    <w:p w:rsidR="004062E9" w:rsidRDefault="004062E9" w:rsidP="00313299"/>
    <w:p w:rsidR="00734E84" w:rsidRPr="00734E84" w:rsidRDefault="00734E84" w:rsidP="00313299">
      <w:pPr>
        <w:shd w:val="clear" w:color="auto" w:fill="A6A6A6" w:themeFill="background1" w:themeFillShade="A6"/>
        <w:rPr>
          <w:b/>
        </w:rPr>
      </w:pPr>
      <w:r w:rsidRPr="00734E84">
        <w:rPr>
          <w:b/>
        </w:rPr>
        <w:t>The short answer</w:t>
      </w:r>
      <w:r>
        <w:rPr>
          <w:b/>
        </w:rPr>
        <w:t>:</w:t>
      </w:r>
    </w:p>
    <w:p w:rsidR="00734E84" w:rsidRDefault="00734E84" w:rsidP="00313299"/>
    <w:p w:rsidR="00734E84" w:rsidRDefault="00734E84" w:rsidP="00313299">
      <w:r>
        <w:t xml:space="preserve">The short answer is that for calculating element stiffness matric, you only need to evaluate everything at the Gaussian points for which </w:t>
      </w:r>
      <w:r w:rsidRPr="00DB75FB">
        <w:t>zeta_1, zeta_2, eta_1 and eta_2</w:t>
      </w:r>
      <w:r>
        <w:t xml:space="preserve"> are the Gaussian point values.</w:t>
      </w:r>
    </w:p>
    <w:p w:rsidR="00734E84" w:rsidRDefault="00734E84" w:rsidP="00313299"/>
    <w:p w:rsidR="00734E84" w:rsidRPr="00734E84" w:rsidRDefault="00734E84" w:rsidP="00313299">
      <w:pPr>
        <w:shd w:val="clear" w:color="auto" w:fill="A6A6A6" w:themeFill="background1" w:themeFillShade="A6"/>
        <w:rPr>
          <w:b/>
        </w:rPr>
      </w:pPr>
      <w:r w:rsidRPr="00734E84">
        <w:rPr>
          <w:b/>
        </w:rPr>
        <w:t>The long answer for why</w:t>
      </w:r>
      <w:r w:rsidR="00161046">
        <w:rPr>
          <w:b/>
        </w:rPr>
        <w:t xml:space="preserve"> or how</w:t>
      </w:r>
      <w:r w:rsidRPr="00734E84">
        <w:rPr>
          <w:b/>
        </w:rPr>
        <w:t>:</w:t>
      </w:r>
    </w:p>
    <w:p w:rsidR="00734E84" w:rsidRDefault="00734E84" w:rsidP="00313299"/>
    <w:p w:rsidR="00D6302A" w:rsidRPr="00CA3083" w:rsidRDefault="00564597" w:rsidP="00313299">
      <w:pPr>
        <w:jc w:val="center"/>
        <w:rPr>
          <w:b/>
          <w:sz w:val="36"/>
        </w:rPr>
      </w:pPr>
      <w:r w:rsidRPr="00CA3083">
        <w:rPr>
          <w:b/>
          <w:sz w:val="36"/>
        </w:rPr>
        <w:t>Analysis for programming</w:t>
      </w:r>
    </w:p>
    <w:p w:rsidR="00D6302A" w:rsidRDefault="00D6302A" w:rsidP="00313299"/>
    <w:p w:rsidR="004062E9" w:rsidRDefault="004062E9" w:rsidP="00313299">
      <w:r>
        <w:t xml:space="preserve">Let’s start </w:t>
      </w:r>
      <w:r w:rsidR="00D6302A">
        <w:t xml:space="preserve">by looking at what we </w:t>
      </w:r>
      <w:r w:rsidR="00161046">
        <w:t xml:space="preserve">ultimately </w:t>
      </w:r>
      <w:r w:rsidR="00D6302A">
        <w:t xml:space="preserve">need -- </w:t>
      </w:r>
      <w:r>
        <w:t>the element stiffness matrix</w:t>
      </w:r>
    </w:p>
    <w:p w:rsidR="004062E9" w:rsidRDefault="004062E9" w:rsidP="00313299">
      <w:pPr>
        <w:pStyle w:val="Caption"/>
        <w:widowControl w:val="0"/>
        <w:tabs>
          <w:tab w:val="clear" w:pos="720"/>
          <w:tab w:val="clear" w:pos="1440"/>
          <w:tab w:val="clear" w:pos="2160"/>
          <w:tab w:val="clear" w:pos="2880"/>
          <w:tab w:val="clear" w:pos="7200"/>
          <w:tab w:val="center" w:pos="4320"/>
          <w:tab w:val="right" w:pos="8640"/>
        </w:tabs>
        <w:spacing w:before="0" w:after="0"/>
        <w:jc w:val="both"/>
      </w:pPr>
    </w:p>
    <w:p w:rsidR="004062E9" w:rsidRDefault="004062E9" w:rsidP="00313299">
      <w:pPr>
        <w:pStyle w:val="Caption"/>
        <w:widowControl w:val="0"/>
        <w:tabs>
          <w:tab w:val="clear" w:pos="720"/>
          <w:tab w:val="clear" w:pos="1440"/>
          <w:tab w:val="clear" w:pos="2160"/>
          <w:tab w:val="clear" w:pos="2880"/>
          <w:tab w:val="clear" w:pos="7200"/>
          <w:tab w:val="center" w:pos="4320"/>
          <w:tab w:val="right" w:pos="8640"/>
        </w:tabs>
        <w:spacing w:before="0" w:after="0"/>
        <w:ind w:left="1440"/>
        <w:jc w:val="both"/>
      </w:pPr>
      <w:r>
        <w:tab/>
      </w:r>
      <w:r w:rsidRPr="004062E9">
        <w:rPr>
          <w:position w:val="-108"/>
        </w:rPr>
        <w:object w:dxaOrig="2060" w:dyaOrig="2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5pt;height:110.15pt" o:ole="" fillcolor="window">
            <v:imagedata r:id="rId6" o:title=""/>
          </v:shape>
          <o:OLEObject Type="Embed" ProgID="Equation.3" ShapeID="_x0000_i1025" DrawAspect="Content" ObjectID="_1492359088" r:id="rId7"/>
        </w:object>
      </w:r>
      <w:r w:rsidR="008A14DB">
        <w:tab/>
        <w:t>(1)</w:t>
      </w:r>
    </w:p>
    <w:p w:rsidR="004062E9" w:rsidRDefault="004062E9" w:rsidP="00313299"/>
    <w:p w:rsidR="004062E9" w:rsidRDefault="004062E9" w:rsidP="00313299">
      <w:pPr>
        <w:pStyle w:val="Caption"/>
        <w:widowControl w:val="0"/>
        <w:tabs>
          <w:tab w:val="clear" w:pos="720"/>
          <w:tab w:val="clear" w:pos="1440"/>
          <w:tab w:val="clear" w:pos="2160"/>
          <w:tab w:val="clear" w:pos="2880"/>
          <w:tab w:val="clear" w:pos="7200"/>
          <w:tab w:val="center" w:pos="4320"/>
          <w:tab w:val="right" w:pos="8640"/>
        </w:tabs>
        <w:spacing w:before="0" w:after="0"/>
        <w:jc w:val="both"/>
      </w:pPr>
      <w:r>
        <w:t>where</w:t>
      </w:r>
      <w:r w:rsidRPr="004062E9">
        <w:t xml:space="preserve"> </w:t>
      </w:r>
      <w:r>
        <w:t xml:space="preserve">t is the thickness of the body, and </w:t>
      </w:r>
    </w:p>
    <w:p w:rsidR="004062E9" w:rsidRDefault="004062E9" w:rsidP="00313299"/>
    <w:p w:rsidR="004062E9" w:rsidRDefault="004062E9" w:rsidP="00313299">
      <w:pPr>
        <w:pStyle w:val="Caption"/>
        <w:widowControl w:val="0"/>
        <w:tabs>
          <w:tab w:val="clear" w:pos="720"/>
          <w:tab w:val="clear" w:pos="1440"/>
          <w:tab w:val="clear" w:pos="2160"/>
          <w:tab w:val="clear" w:pos="2880"/>
          <w:tab w:val="clear" w:pos="7200"/>
          <w:tab w:val="center" w:pos="4320"/>
          <w:tab w:val="right" w:pos="8640"/>
        </w:tabs>
        <w:spacing w:before="0" w:after="0"/>
        <w:jc w:val="both"/>
      </w:pPr>
      <w:r>
        <w:lastRenderedPageBreak/>
        <w:t xml:space="preserve"> </w:t>
      </w:r>
      <w:r>
        <w:tab/>
      </w:r>
      <w:r w:rsidRPr="004062E9">
        <w:rPr>
          <w:position w:val="-194"/>
        </w:rPr>
        <w:object w:dxaOrig="7580" w:dyaOrig="4000">
          <v:shape id="_x0000_i1026" type="#_x0000_t75" style="width:379.35pt;height:200.4pt" o:ole="" fillcolor="window">
            <v:imagedata r:id="rId8" o:title=""/>
          </v:shape>
          <o:OLEObject Type="Embed" ProgID="Equation.3" ShapeID="_x0000_i1026" DrawAspect="Content" ObjectID="_1492359089" r:id="rId9"/>
        </w:object>
      </w:r>
      <w:r w:rsidR="008A14DB">
        <w:tab/>
        <w:t>(2)</w:t>
      </w:r>
    </w:p>
    <w:p w:rsidR="004062E9" w:rsidRDefault="004062E9" w:rsidP="00313299">
      <w:pPr>
        <w:pStyle w:val="Caption"/>
        <w:widowControl w:val="0"/>
        <w:tabs>
          <w:tab w:val="clear" w:pos="720"/>
          <w:tab w:val="clear" w:pos="1440"/>
          <w:tab w:val="clear" w:pos="2160"/>
          <w:tab w:val="clear" w:pos="2880"/>
          <w:tab w:val="clear" w:pos="7200"/>
          <w:tab w:val="center" w:pos="4320"/>
          <w:tab w:val="right" w:pos="8640"/>
        </w:tabs>
        <w:spacing w:before="0" w:after="0"/>
        <w:jc w:val="both"/>
      </w:pPr>
    </w:p>
    <w:p w:rsidR="005D4703" w:rsidRDefault="005D4703" w:rsidP="00313299">
      <w:r>
        <w:t xml:space="preserve">Since both </w:t>
      </w:r>
      <w:r w:rsidRPr="005D4703">
        <w:rPr>
          <w:position w:val="-4"/>
        </w:rPr>
        <w:object w:dxaOrig="340" w:dyaOrig="300">
          <v:shape id="_x0000_i1027" type="#_x0000_t75" style="width:17.2pt;height:15.05pt" o:ole="" fillcolor="window">
            <v:imagedata r:id="rId10" o:title=""/>
          </v:shape>
          <o:OLEObject Type="Embed" ProgID="Equation.3" ShapeID="_x0000_i1027" DrawAspect="Content" ObjectID="_1492359090" r:id="rId11"/>
        </w:object>
      </w:r>
      <w:r>
        <w:t xml:space="preserve"> and </w:t>
      </w:r>
      <w:r w:rsidRPr="005D4703">
        <w:rPr>
          <w:position w:val="-4"/>
        </w:rPr>
        <w:object w:dxaOrig="300" w:dyaOrig="240">
          <v:shape id="_x0000_i1028" type="#_x0000_t75" style="width:15.05pt;height:11.8pt" o:ole="" fillcolor="window">
            <v:imagedata r:id="rId12" o:title=""/>
          </v:shape>
          <o:OLEObject Type="Embed" ProgID="Equation.3" ShapeID="_x0000_i1028" DrawAspect="Content" ObjectID="_1492359091" r:id="rId13"/>
        </w:object>
      </w:r>
      <w:r w:rsidRPr="005D4703">
        <w:t xml:space="preserve"> are </w:t>
      </w:r>
      <w:r>
        <w:t>matrices, it’s easier to talk about their generic p-th row, q-th column coefficient:</w:t>
      </w:r>
    </w:p>
    <w:p w:rsidR="005D4703" w:rsidRDefault="005D4703" w:rsidP="00313299">
      <w:pPr>
        <w:pStyle w:val="Caption"/>
        <w:widowControl w:val="0"/>
        <w:tabs>
          <w:tab w:val="clear" w:pos="720"/>
          <w:tab w:val="clear" w:pos="1440"/>
          <w:tab w:val="clear" w:pos="2160"/>
          <w:tab w:val="clear" w:pos="2880"/>
          <w:tab w:val="clear" w:pos="7200"/>
          <w:tab w:val="center" w:pos="4320"/>
          <w:tab w:val="right" w:pos="8640"/>
        </w:tabs>
        <w:spacing w:before="0" w:after="0"/>
        <w:ind w:left="1440"/>
        <w:jc w:val="both"/>
      </w:pPr>
      <w:r>
        <w:tab/>
      </w:r>
      <w:r w:rsidRPr="005D4703">
        <w:rPr>
          <w:position w:val="-14"/>
        </w:rPr>
        <w:object w:dxaOrig="1120" w:dyaOrig="400">
          <v:shape id="_x0000_i1029" type="#_x0000_t75" style="width:56.4pt;height:20.4pt" o:ole="" fillcolor="window">
            <v:imagedata r:id="rId14" o:title=""/>
          </v:shape>
          <o:OLEObject Type="Embed" ProgID="Equation.3" ShapeID="_x0000_i1029" DrawAspect="Content" ObjectID="_1492359092" r:id="rId15"/>
        </w:object>
      </w:r>
      <w:r w:rsidR="00564597">
        <w:tab/>
        <w:t>(3)</w:t>
      </w:r>
    </w:p>
    <w:p w:rsidR="005D4703" w:rsidRDefault="005D4703" w:rsidP="00313299">
      <w:pPr>
        <w:pStyle w:val="Caption"/>
        <w:widowControl w:val="0"/>
        <w:tabs>
          <w:tab w:val="clear" w:pos="720"/>
          <w:tab w:val="clear" w:pos="1440"/>
          <w:tab w:val="clear" w:pos="2160"/>
          <w:tab w:val="clear" w:pos="2880"/>
          <w:tab w:val="clear" w:pos="7200"/>
          <w:tab w:val="center" w:pos="4320"/>
          <w:tab w:val="right" w:pos="8640"/>
        </w:tabs>
        <w:spacing w:before="0" w:after="0"/>
        <w:ind w:left="1440"/>
        <w:jc w:val="both"/>
      </w:pPr>
      <w:r>
        <w:tab/>
      </w:r>
      <w:r w:rsidRPr="005D4703">
        <w:rPr>
          <w:position w:val="-14"/>
        </w:rPr>
        <w:object w:dxaOrig="1100" w:dyaOrig="380">
          <v:shape id="_x0000_i1030" type="#_x0000_t75" style="width:54.8pt;height:19.35pt" o:ole="" fillcolor="window">
            <v:imagedata r:id="rId16" o:title=""/>
          </v:shape>
          <o:OLEObject Type="Embed" ProgID="Equation.3" ShapeID="_x0000_i1030" DrawAspect="Content" ObjectID="_1492359093" r:id="rId17"/>
        </w:object>
      </w:r>
    </w:p>
    <w:p w:rsidR="005D4703" w:rsidRPr="005D4703" w:rsidRDefault="005D4703" w:rsidP="00313299">
      <w:r>
        <w:t xml:space="preserve">then </w:t>
      </w:r>
    </w:p>
    <w:p w:rsidR="005D4703" w:rsidRDefault="005D4703" w:rsidP="00313299">
      <w:pPr>
        <w:pStyle w:val="Caption"/>
        <w:widowControl w:val="0"/>
        <w:tabs>
          <w:tab w:val="clear" w:pos="720"/>
          <w:tab w:val="clear" w:pos="1440"/>
          <w:tab w:val="clear" w:pos="2160"/>
          <w:tab w:val="clear" w:pos="2880"/>
          <w:tab w:val="clear" w:pos="7200"/>
          <w:tab w:val="center" w:pos="4320"/>
          <w:tab w:val="right" w:pos="8640"/>
        </w:tabs>
        <w:spacing w:before="0" w:after="0"/>
        <w:ind w:left="1440"/>
        <w:jc w:val="both"/>
      </w:pPr>
      <w:r>
        <w:tab/>
      </w:r>
      <w:r w:rsidRPr="004062E9">
        <w:rPr>
          <w:position w:val="-32"/>
        </w:rPr>
        <w:object w:dxaOrig="2580" w:dyaOrig="760">
          <v:shape id="_x0000_i1031" type="#_x0000_t75" style="width:129.5pt;height:38.7pt" o:ole="" fillcolor="window">
            <v:imagedata r:id="rId18" o:title=""/>
          </v:shape>
          <o:OLEObject Type="Embed" ProgID="Equation.3" ShapeID="_x0000_i1031" DrawAspect="Content" ObjectID="_1492359094" r:id="rId19"/>
        </w:object>
      </w:r>
      <w:r w:rsidR="00564597">
        <w:tab/>
        <w:t>(4)</w:t>
      </w:r>
    </w:p>
    <w:p w:rsidR="005D4703" w:rsidRDefault="005D4703" w:rsidP="00313299"/>
    <w:p w:rsidR="004062E9" w:rsidRDefault="004062E9" w:rsidP="00313299">
      <w:r>
        <w:t xml:space="preserve">Using </w:t>
      </w:r>
      <w:r w:rsidR="005D4703">
        <w:t xml:space="preserve">2-point </w:t>
      </w:r>
      <w:r>
        <w:t xml:space="preserve">Gaussian integration, we can </w:t>
      </w:r>
      <w:r w:rsidR="00D6302A">
        <w:t xml:space="preserve">express the </w:t>
      </w:r>
      <w:r w:rsidR="005D4703">
        <w:t>integration</w:t>
      </w:r>
      <w:r>
        <w:t xml:space="preserve"> as</w:t>
      </w:r>
    </w:p>
    <w:p w:rsidR="005D4703" w:rsidRDefault="005D4703" w:rsidP="00313299">
      <w:pPr>
        <w:pStyle w:val="Caption"/>
        <w:widowControl w:val="0"/>
        <w:tabs>
          <w:tab w:val="clear" w:pos="720"/>
          <w:tab w:val="clear" w:pos="1440"/>
          <w:tab w:val="clear" w:pos="2160"/>
          <w:tab w:val="clear" w:pos="2880"/>
          <w:tab w:val="clear" w:pos="7200"/>
          <w:tab w:val="center" w:pos="4320"/>
          <w:tab w:val="right" w:pos="8640"/>
        </w:tabs>
        <w:spacing w:before="0" w:after="0"/>
        <w:ind w:left="1440"/>
        <w:jc w:val="both"/>
      </w:pPr>
      <w:r>
        <w:tab/>
      </w:r>
      <w:r w:rsidRPr="004062E9">
        <w:rPr>
          <w:position w:val="-32"/>
        </w:rPr>
        <w:object w:dxaOrig="5060" w:dyaOrig="760">
          <v:shape id="_x0000_i1032" type="#_x0000_t75" style="width:253.05pt;height:38.7pt" o:ole="" fillcolor="window">
            <v:imagedata r:id="rId20" o:title=""/>
          </v:shape>
          <o:OLEObject Type="Embed" ProgID="Equation.3" ShapeID="_x0000_i1032" DrawAspect="Content" ObjectID="_1492359095" r:id="rId21"/>
        </w:object>
      </w:r>
      <w:r w:rsidR="00564597">
        <w:tab/>
        <w:t>(5)</w:t>
      </w:r>
    </w:p>
    <w:p w:rsidR="004062E9" w:rsidRDefault="004062E9" w:rsidP="00313299"/>
    <w:p w:rsidR="005D4703" w:rsidRDefault="005D4703" w:rsidP="00313299">
      <w:r>
        <w:t xml:space="preserve">Since t </w:t>
      </w:r>
      <w:r w:rsidR="00D6302A">
        <w:t xml:space="preserve">and </w:t>
      </w:r>
      <w:r>
        <w:t xml:space="preserve">the weights of 2-point Gaussian integration </w:t>
      </w:r>
      <w:r w:rsidR="008A14DB" w:rsidRPr="005D4703">
        <w:rPr>
          <w:position w:val="-12"/>
        </w:rPr>
        <w:object w:dxaOrig="279" w:dyaOrig="360">
          <v:shape id="_x0000_i1033" type="#_x0000_t75" style="width:13.95pt;height:18.25pt" o:ole="" fillcolor="window">
            <v:imagedata r:id="rId22" o:title=""/>
          </v:shape>
          <o:OLEObject Type="Embed" ProgID="Equation.3" ShapeID="_x0000_i1033" DrawAspect="Content" ObjectID="_1492359096" r:id="rId23"/>
        </w:object>
      </w:r>
      <w:r>
        <w:t xml:space="preserve"> and </w:t>
      </w:r>
      <w:r w:rsidR="008A14DB" w:rsidRPr="005D4703">
        <w:rPr>
          <w:position w:val="-14"/>
        </w:rPr>
        <w:object w:dxaOrig="300" w:dyaOrig="380">
          <v:shape id="_x0000_i1034" type="#_x0000_t75" style="width:15.05pt;height:19.35pt" o:ole="" fillcolor="window">
            <v:imagedata r:id="rId24" o:title=""/>
          </v:shape>
          <o:OLEObject Type="Embed" ProgID="Equation.3" ShapeID="_x0000_i1034" DrawAspect="Content" ObjectID="_1492359097" r:id="rId25"/>
        </w:object>
      </w:r>
      <w:r>
        <w:t xml:space="preserve"> are </w:t>
      </w:r>
      <w:r w:rsidR="00D6302A">
        <w:t>all</w:t>
      </w:r>
      <w:r>
        <w:t xml:space="preserve"> known, </w:t>
      </w:r>
      <w:r w:rsidR="00D6302A">
        <w:t>i</w:t>
      </w:r>
      <w:r>
        <w:t xml:space="preserve">t is very clear that once </w:t>
      </w:r>
      <w:r w:rsidRPr="005D4703">
        <w:rPr>
          <w:position w:val="-14"/>
        </w:rPr>
        <w:object w:dxaOrig="460" w:dyaOrig="380">
          <v:shape id="_x0000_i1035" type="#_x0000_t75" style="width:23.1pt;height:19.35pt" o:ole="" fillcolor="window">
            <v:imagedata r:id="rId26" o:title=""/>
          </v:shape>
          <o:OLEObject Type="Embed" ProgID="Equation.3" ShapeID="_x0000_i1035" DrawAspect="Content" ObjectID="_1492359098" r:id="rId27"/>
        </w:object>
      </w:r>
      <w:r>
        <w:t xml:space="preserve"> </w:t>
      </w:r>
      <w:r w:rsidR="00D6302A">
        <w:t>can be evaluate at the Gaussian points</w:t>
      </w:r>
      <w:r w:rsidR="00D6302A" w:rsidRPr="00D6302A">
        <w:rPr>
          <w:position w:val="-12"/>
        </w:rPr>
        <w:object w:dxaOrig="260" w:dyaOrig="360">
          <v:shape id="_x0000_i1036" type="#_x0000_t75" style="width:13.45pt;height:18.25pt" o:ole="" fillcolor="window">
            <v:imagedata r:id="rId28" o:title=""/>
          </v:shape>
          <o:OLEObject Type="Embed" ProgID="Equation.3" ShapeID="_x0000_i1036" DrawAspect="Content" ObjectID="_1492359099" r:id="rId29"/>
        </w:object>
      </w:r>
      <w:r>
        <w:t xml:space="preserve"> and </w:t>
      </w:r>
      <w:r w:rsidR="00D6302A" w:rsidRPr="00D6302A">
        <w:rPr>
          <w:position w:val="-14"/>
        </w:rPr>
        <w:object w:dxaOrig="279" w:dyaOrig="380">
          <v:shape id="_x0000_i1037" type="#_x0000_t75" style="width:13.95pt;height:18.8pt" o:ole="" fillcolor="window">
            <v:imagedata r:id="rId30" o:title=""/>
          </v:shape>
          <o:OLEObject Type="Embed" ProgID="Equation.3" ShapeID="_x0000_i1037" DrawAspect="Content" ObjectID="_1492359100" r:id="rId31"/>
        </w:object>
      </w:r>
      <w:r>
        <w:t xml:space="preserve">, </w:t>
      </w:r>
      <w:r w:rsidR="008A14DB">
        <w:t xml:space="preserve">then </w:t>
      </w:r>
      <w:r w:rsidR="00D6302A">
        <w:t xml:space="preserve">the </w:t>
      </w:r>
      <w:r w:rsidR="008A14DB">
        <w:t xml:space="preserve">computation of </w:t>
      </w:r>
      <w:r w:rsidR="008A14DB" w:rsidRPr="008A14DB">
        <w:rPr>
          <w:position w:val="-14"/>
        </w:rPr>
        <w:object w:dxaOrig="420" w:dyaOrig="400">
          <v:shape id="_x0000_i1038" type="#_x0000_t75" style="width:20.95pt;height:20.4pt" o:ole="" fillcolor="window">
            <v:imagedata r:id="rId32" o:title=""/>
          </v:shape>
          <o:OLEObject Type="Embed" ProgID="Equation.3" ShapeID="_x0000_i1038" DrawAspect="Content" ObjectID="_1492359101" r:id="rId33"/>
        </w:object>
      </w:r>
      <w:r w:rsidR="008A14DB">
        <w:t xml:space="preserve"> can be done without any problem. </w:t>
      </w:r>
    </w:p>
    <w:p w:rsidR="008A14DB" w:rsidRDefault="008A14DB" w:rsidP="00313299"/>
    <w:p w:rsidR="008A14DB" w:rsidRDefault="008A14DB" w:rsidP="00313299">
      <w:r>
        <w:t>Now look at eq (2):</w:t>
      </w:r>
    </w:p>
    <w:p w:rsidR="008A14DB" w:rsidRDefault="008A14DB" w:rsidP="00313299">
      <w:pPr>
        <w:pStyle w:val="Caption"/>
        <w:widowControl w:val="0"/>
        <w:tabs>
          <w:tab w:val="clear" w:pos="720"/>
          <w:tab w:val="clear" w:pos="1440"/>
          <w:tab w:val="clear" w:pos="2160"/>
          <w:tab w:val="clear" w:pos="2880"/>
          <w:tab w:val="clear" w:pos="7200"/>
          <w:tab w:val="center" w:pos="4320"/>
          <w:tab w:val="right" w:pos="8640"/>
        </w:tabs>
        <w:spacing w:before="0" w:after="0"/>
        <w:jc w:val="both"/>
      </w:pPr>
      <w:r>
        <w:lastRenderedPageBreak/>
        <w:tab/>
      </w:r>
      <w:r w:rsidRPr="004062E9">
        <w:rPr>
          <w:position w:val="-194"/>
        </w:rPr>
        <w:object w:dxaOrig="7580" w:dyaOrig="4000">
          <v:shape id="_x0000_i1039" type="#_x0000_t75" style="width:379.35pt;height:200.4pt" o:ole="" fillcolor="window">
            <v:imagedata r:id="rId8" o:title=""/>
          </v:shape>
          <o:OLEObject Type="Embed" ProgID="Equation.3" ShapeID="_x0000_i1039" DrawAspect="Content" ObjectID="_1492359102" r:id="rId34"/>
        </w:object>
      </w:r>
      <w:r>
        <w:tab/>
        <w:t>(2)</w:t>
      </w:r>
    </w:p>
    <w:p w:rsidR="00DB75FB" w:rsidRDefault="00DB75FB" w:rsidP="00313299"/>
    <w:p w:rsidR="00DB75FB" w:rsidRPr="008A14DB" w:rsidRDefault="008A14DB" w:rsidP="00313299">
      <w:pPr>
        <w:widowControl w:val="0"/>
      </w:pPr>
      <w:r>
        <w:t xml:space="preserve">The </w:t>
      </w:r>
      <w:r>
        <w:rPr>
          <w:b/>
        </w:rPr>
        <w:t>D</w:t>
      </w:r>
      <w:r>
        <w:t xml:space="preserve"> matrix contains only material constants. The first matrix </w:t>
      </w:r>
      <w:r w:rsidR="00564597">
        <w:t>(</w:t>
      </w:r>
      <w:r w:rsidR="00564597" w:rsidRPr="00564597">
        <w:rPr>
          <w:b/>
        </w:rPr>
        <w:t>B</w:t>
      </w:r>
      <w:r w:rsidR="00564597">
        <w:t xml:space="preserve"> transpose) </w:t>
      </w:r>
      <w:r>
        <w:t xml:space="preserve">and the third matrix </w:t>
      </w:r>
      <w:r w:rsidR="00564597">
        <w:t>(</w:t>
      </w:r>
      <w:r w:rsidR="00564597" w:rsidRPr="00564597">
        <w:rPr>
          <w:b/>
        </w:rPr>
        <w:t>B</w:t>
      </w:r>
      <w:r w:rsidR="00564597">
        <w:t xml:space="preserve">) </w:t>
      </w:r>
      <w:r>
        <w:t xml:space="preserve">contain </w:t>
      </w:r>
      <w:r w:rsidR="00564597">
        <w:t xml:space="preserve">both natural and global </w:t>
      </w:r>
      <w:r>
        <w:t>coordinates</w:t>
      </w:r>
      <w:r w:rsidR="00564597">
        <w:t>:</w:t>
      </w:r>
      <w:r>
        <w:t xml:space="preserve"> functions N</w:t>
      </w:r>
      <w:r>
        <w:rPr>
          <w:vertAlign w:val="subscript"/>
        </w:rPr>
        <w:t>1</w:t>
      </w:r>
      <w:r>
        <w:t>, N</w:t>
      </w:r>
      <w:r>
        <w:rPr>
          <w:vertAlign w:val="subscript"/>
        </w:rPr>
        <w:t>2</w:t>
      </w:r>
      <w:r w:rsidRPr="008A14DB">
        <w:t>, etc</w:t>
      </w:r>
      <w:r>
        <w:t>.,</w:t>
      </w:r>
      <w:r w:rsidRPr="008A14DB">
        <w:t xml:space="preserve"> </w:t>
      </w:r>
      <w:r>
        <w:t xml:space="preserve">are functions of natural coordinates </w:t>
      </w:r>
      <w:r w:rsidRPr="005D4703">
        <w:rPr>
          <w:position w:val="-10"/>
        </w:rPr>
        <w:object w:dxaOrig="240" w:dyaOrig="320">
          <v:shape id="_x0000_i1040" type="#_x0000_t75" style="width:11.8pt;height:16.1pt" o:ole="" fillcolor="window">
            <v:imagedata r:id="rId35" o:title=""/>
          </v:shape>
          <o:OLEObject Type="Embed" ProgID="Equation.3" ShapeID="_x0000_i1040" DrawAspect="Content" ObjectID="_1492359103" r:id="rId36"/>
        </w:object>
      </w:r>
      <w:r>
        <w:t xml:space="preserve"> and </w:t>
      </w:r>
      <w:r w:rsidRPr="005D4703">
        <w:rPr>
          <w:position w:val="-10"/>
        </w:rPr>
        <w:object w:dxaOrig="200" w:dyaOrig="260">
          <v:shape id="_x0000_i1041" type="#_x0000_t75" style="width:9.65pt;height:12.9pt" o:ole="" fillcolor="window">
            <v:imagedata r:id="rId37" o:title=""/>
          </v:shape>
          <o:OLEObject Type="Embed" ProgID="Equation.3" ShapeID="_x0000_i1041" DrawAspect="Content" ObjectID="_1492359104" r:id="rId38"/>
        </w:object>
      </w:r>
      <w:r w:rsidR="003F54E9">
        <w:t xml:space="preserve">, but the derivation is with respect to global coordinates x and y. How to get around that? Well, </w:t>
      </w:r>
      <w:r w:rsidR="00564597">
        <w:t>the approach will be to transform all functions to functions of the natural coordinates. U</w:t>
      </w:r>
      <w:r w:rsidR="003F54E9">
        <w:t>se the equation (10-14) in the text:</w:t>
      </w:r>
    </w:p>
    <w:p w:rsidR="008A14DB" w:rsidRDefault="008A14DB" w:rsidP="00313299">
      <w:pPr>
        <w:widowControl w:val="0"/>
      </w:pPr>
    </w:p>
    <w:p w:rsidR="003F54E9" w:rsidRDefault="003F54E9" w:rsidP="00313299">
      <w:pPr>
        <w:pStyle w:val="Caption"/>
        <w:widowControl w:val="0"/>
        <w:tabs>
          <w:tab w:val="clear" w:pos="720"/>
          <w:tab w:val="clear" w:pos="1440"/>
          <w:tab w:val="clear" w:pos="2160"/>
          <w:tab w:val="clear" w:pos="2880"/>
          <w:tab w:val="clear" w:pos="7200"/>
          <w:tab w:val="center" w:pos="4320"/>
          <w:tab w:val="right" w:pos="8640"/>
        </w:tabs>
        <w:spacing w:before="0" w:after="0"/>
        <w:jc w:val="both"/>
      </w:pPr>
      <w:r>
        <w:tab/>
      </w:r>
      <w:r>
        <w:rPr>
          <w:position w:val="-60"/>
        </w:rPr>
        <w:object w:dxaOrig="2000" w:dyaOrig="1320">
          <v:shape id="_x0000_i1042" type="#_x0000_t75" style="width:100.5pt;height:66.1pt" o:ole="" fillcolor="window">
            <v:imagedata r:id="rId39" o:title=""/>
          </v:shape>
          <o:OLEObject Type="Embed" ProgID="Equation.3" ShapeID="_x0000_i1042" DrawAspect="Content" ObjectID="_1492359105" r:id="rId40"/>
        </w:object>
      </w:r>
      <w:r>
        <w:tab/>
        <w:t>(</w:t>
      </w:r>
      <w:r w:rsidR="00564597">
        <w:t>6</w:t>
      </w:r>
      <w:r>
        <w:t xml:space="preserve">) </w:t>
      </w:r>
    </w:p>
    <w:p w:rsidR="003F54E9" w:rsidRDefault="003F54E9" w:rsidP="00313299">
      <w:pPr>
        <w:widowControl w:val="0"/>
      </w:pPr>
    </w:p>
    <w:p w:rsidR="0073366A" w:rsidRDefault="0073366A" w:rsidP="00313299">
      <w:pPr>
        <w:widowControl w:val="0"/>
      </w:pPr>
      <w:r>
        <w:t>where the Jacobian is</w:t>
      </w:r>
    </w:p>
    <w:p w:rsidR="0073366A" w:rsidRDefault="0073366A" w:rsidP="00313299">
      <w:pPr>
        <w:pStyle w:val="Caption"/>
        <w:widowControl w:val="0"/>
        <w:tabs>
          <w:tab w:val="clear" w:pos="720"/>
          <w:tab w:val="clear" w:pos="1440"/>
          <w:tab w:val="clear" w:pos="2160"/>
          <w:tab w:val="clear" w:pos="2880"/>
          <w:tab w:val="clear" w:pos="7200"/>
          <w:tab w:val="center" w:pos="4320"/>
          <w:tab w:val="right" w:pos="8640"/>
        </w:tabs>
        <w:spacing w:before="0" w:after="0"/>
        <w:jc w:val="both"/>
      </w:pPr>
      <w:r>
        <w:tab/>
      </w:r>
      <w:r w:rsidRPr="0073366A">
        <w:rPr>
          <w:position w:val="-60"/>
        </w:rPr>
        <w:object w:dxaOrig="1680" w:dyaOrig="1320">
          <v:shape id="_x0000_i1043" type="#_x0000_t75" style="width:83.8pt;height:66.1pt" o:ole="" fillcolor="window">
            <v:imagedata r:id="rId41" o:title=""/>
          </v:shape>
          <o:OLEObject Type="Embed" ProgID="Equation.3" ShapeID="_x0000_i1043" DrawAspect="Content" ObjectID="_1492359106" r:id="rId42"/>
        </w:object>
      </w:r>
      <w:r>
        <w:tab/>
        <w:t>(</w:t>
      </w:r>
      <w:r w:rsidR="00564597">
        <w:t>7</w:t>
      </w:r>
      <w:r>
        <w:t xml:space="preserve">) </w:t>
      </w:r>
    </w:p>
    <w:p w:rsidR="0073366A" w:rsidRDefault="0073366A" w:rsidP="00313299">
      <w:pPr>
        <w:widowControl w:val="0"/>
      </w:pPr>
    </w:p>
    <w:p w:rsidR="008A14DB" w:rsidRDefault="008A14DB" w:rsidP="00313299">
      <w:pPr>
        <w:widowControl w:val="0"/>
      </w:pPr>
    </w:p>
    <w:p w:rsidR="0073366A" w:rsidRDefault="0073366A" w:rsidP="00313299">
      <w:pPr>
        <w:pStyle w:val="Caption"/>
        <w:widowControl w:val="0"/>
        <w:tabs>
          <w:tab w:val="clear" w:pos="720"/>
          <w:tab w:val="clear" w:pos="1440"/>
          <w:tab w:val="clear" w:pos="2160"/>
          <w:tab w:val="clear" w:pos="2880"/>
          <w:tab w:val="clear" w:pos="7200"/>
          <w:tab w:val="center" w:pos="4320"/>
          <w:tab w:val="right" w:pos="8640"/>
        </w:tabs>
        <w:spacing w:before="0" w:after="0"/>
        <w:jc w:val="both"/>
      </w:pPr>
      <w:r>
        <w:tab/>
      </w:r>
      <w:r>
        <w:rPr>
          <w:position w:val="-28"/>
        </w:rPr>
        <w:object w:dxaOrig="3379" w:dyaOrig="660">
          <v:shape id="_x0000_i1044" type="#_x0000_t75" style="width:168.2pt;height:32.8pt" o:ole="" fillcolor="window">
            <v:imagedata r:id="rId43" o:title=""/>
          </v:shape>
          <o:OLEObject Type="Embed" ProgID="Equation.3" ShapeID="_x0000_i1044" DrawAspect="Content" ObjectID="_1492359107" r:id="rId44"/>
        </w:object>
      </w:r>
      <w:r>
        <w:t xml:space="preserve"> </w:t>
      </w:r>
      <w:r>
        <w:tab/>
        <w:t>(</w:t>
      </w:r>
      <w:r w:rsidR="00564597">
        <w:t>8</w:t>
      </w:r>
      <w:r>
        <w:t xml:space="preserve">) </w:t>
      </w:r>
    </w:p>
    <w:p w:rsidR="0073366A" w:rsidRDefault="0073366A" w:rsidP="00313299">
      <w:pPr>
        <w:pStyle w:val="Caption"/>
        <w:widowControl w:val="0"/>
        <w:tabs>
          <w:tab w:val="clear" w:pos="720"/>
          <w:tab w:val="clear" w:pos="1440"/>
          <w:tab w:val="clear" w:pos="2160"/>
          <w:tab w:val="clear" w:pos="2880"/>
          <w:tab w:val="clear" w:pos="7200"/>
        </w:tabs>
        <w:spacing w:before="0" w:after="0"/>
        <w:jc w:val="both"/>
      </w:pPr>
    </w:p>
    <w:p w:rsidR="0073366A" w:rsidRDefault="0073366A" w:rsidP="00313299">
      <w:pPr>
        <w:widowControl w:val="0"/>
      </w:pPr>
      <w:r>
        <w:t xml:space="preserve">with similar expressions for </w:t>
      </w:r>
      <w:r>
        <w:rPr>
          <w:position w:val="-28"/>
        </w:rPr>
        <w:object w:dxaOrig="360" w:dyaOrig="660">
          <v:shape id="_x0000_i1045" type="#_x0000_t75" style="width:18.25pt;height:32.8pt" o:ole="" fillcolor="window">
            <v:imagedata r:id="rId45" o:title=""/>
          </v:shape>
          <o:OLEObject Type="Embed" ProgID="Equation.3" ShapeID="_x0000_i1045" DrawAspect="Content" ObjectID="_1492359108" r:id="rId46"/>
        </w:object>
      </w:r>
      <w:r>
        <w:t xml:space="preserve">, </w:t>
      </w:r>
      <w:r>
        <w:rPr>
          <w:position w:val="-28"/>
        </w:rPr>
        <w:object w:dxaOrig="360" w:dyaOrig="660">
          <v:shape id="_x0000_i1046" type="#_x0000_t75" style="width:18.25pt;height:32.8pt" o:ole="" fillcolor="window">
            <v:imagedata r:id="rId47" o:title=""/>
          </v:shape>
          <o:OLEObject Type="Embed" ProgID="Equation.3" ShapeID="_x0000_i1046" DrawAspect="Content" ObjectID="_1492359109" r:id="rId48"/>
        </w:object>
      </w:r>
      <w:r>
        <w:t xml:space="preserve">, and </w:t>
      </w:r>
      <w:r>
        <w:rPr>
          <w:position w:val="-28"/>
        </w:rPr>
        <w:object w:dxaOrig="360" w:dyaOrig="660">
          <v:shape id="_x0000_i1047" type="#_x0000_t75" style="width:18.25pt;height:32.8pt" o:ole="" fillcolor="window">
            <v:imagedata r:id="rId49" o:title=""/>
          </v:shape>
          <o:OLEObject Type="Embed" ProgID="Equation.3" ShapeID="_x0000_i1047" DrawAspect="Content" ObjectID="_1492359110" r:id="rId50"/>
        </w:object>
      </w:r>
      <w:r w:rsidR="00734E84">
        <w:t>.</w:t>
      </w:r>
      <w:r>
        <w:t xml:space="preserve"> </w:t>
      </w:r>
      <w:r w:rsidR="00564597">
        <w:t>Note that</w:t>
      </w:r>
      <w:r w:rsidR="00734E84">
        <w:t xml:space="preserve">, </w:t>
      </w:r>
      <w:r w:rsidR="00734E84" w:rsidRPr="00734E84">
        <w:rPr>
          <w:position w:val="-10"/>
        </w:rPr>
        <w:object w:dxaOrig="260" w:dyaOrig="340">
          <v:shape id="_x0000_i1048" type="#_x0000_t75" style="width:12.9pt;height:17.2pt" o:ole="" fillcolor="window">
            <v:imagedata r:id="rId51" o:title=""/>
          </v:shape>
          <o:OLEObject Type="Embed" ProgID="Equation.3" ShapeID="_x0000_i1048" DrawAspect="Content" ObjectID="_1492359111" r:id="rId52"/>
        </w:object>
      </w:r>
      <w:r w:rsidR="00734E84">
        <w:t xml:space="preserve">, </w:t>
      </w:r>
      <w:r w:rsidR="00734E84" w:rsidRPr="00734E84">
        <w:rPr>
          <w:position w:val="-10"/>
        </w:rPr>
        <w:object w:dxaOrig="279" w:dyaOrig="340">
          <v:shape id="_x0000_i1049" type="#_x0000_t75" style="width:13.95pt;height:17.2pt" o:ole="" fillcolor="window">
            <v:imagedata r:id="rId53" o:title=""/>
          </v:shape>
          <o:OLEObject Type="Embed" ProgID="Equation.3" ShapeID="_x0000_i1049" DrawAspect="Content" ObjectID="_1492359112" r:id="rId54"/>
        </w:object>
      </w:r>
      <w:r w:rsidR="00734E84">
        <w:t>, etc. are known nodal coordinates</w:t>
      </w:r>
      <w:r w:rsidR="00564597">
        <w:t xml:space="preserve"> </w:t>
      </w:r>
      <w:r w:rsidR="00734E84">
        <w:t>in the global system fro</w:t>
      </w:r>
      <w:r w:rsidR="00564597">
        <w:t>m input data file -- they are fixed parameters as far as integration is concerned.</w:t>
      </w:r>
    </w:p>
    <w:p w:rsidR="00564597" w:rsidRDefault="00564597" w:rsidP="00313299">
      <w:pPr>
        <w:widowControl w:val="0"/>
      </w:pPr>
    </w:p>
    <w:p w:rsidR="00564597" w:rsidRDefault="00564597" w:rsidP="00313299">
      <w:pPr>
        <w:widowControl w:val="0"/>
      </w:pPr>
      <w:r>
        <w:t xml:space="preserve">With (6) to (8), everything in (2) is now expressed as functions of the natural coordinates and fixed or known parameters such as </w:t>
      </w:r>
      <w:r w:rsidR="00161046">
        <w:t xml:space="preserve">material constants and nodal positions, </w:t>
      </w:r>
      <w:r>
        <w:t>x</w:t>
      </w:r>
      <w:r w:rsidRPr="00564597">
        <w:rPr>
          <w:vertAlign w:val="subscript"/>
        </w:rPr>
        <w:t>1</w:t>
      </w:r>
      <w:r>
        <w:t>, x</w:t>
      </w:r>
      <w:r w:rsidRPr="00564597">
        <w:rPr>
          <w:vertAlign w:val="subscript"/>
        </w:rPr>
        <w:t>2</w:t>
      </w:r>
      <w:r>
        <w:t xml:space="preserve">, etc. And we also don’t need to bother with general locations of zeta and eta, </w:t>
      </w:r>
      <w:r w:rsidR="00161046">
        <w:t xml:space="preserve">but instead, </w:t>
      </w:r>
      <w:r>
        <w:t>just zeta and eta at every Gaussian point. Now, everything is doable with regard to coding.</w:t>
      </w:r>
    </w:p>
    <w:p w:rsidR="0073366A" w:rsidRDefault="0073366A" w:rsidP="00313299">
      <w:pPr>
        <w:widowControl w:val="0"/>
      </w:pPr>
    </w:p>
    <w:p w:rsidR="00564597" w:rsidRPr="00CA3083" w:rsidRDefault="00CA3083" w:rsidP="00313299">
      <w:pPr>
        <w:jc w:val="center"/>
        <w:rPr>
          <w:b/>
          <w:sz w:val="36"/>
        </w:rPr>
      </w:pPr>
      <w:r w:rsidRPr="00CA3083">
        <w:rPr>
          <w:b/>
          <w:sz w:val="36"/>
        </w:rPr>
        <w:t>Coding</w:t>
      </w:r>
    </w:p>
    <w:p w:rsidR="00564597" w:rsidRDefault="00564597" w:rsidP="00313299"/>
    <w:p w:rsidR="00CA3083" w:rsidRDefault="00CA3083" w:rsidP="00313299">
      <w:r>
        <w:t xml:space="preserve">The above shows the analysis for programming. </w:t>
      </w:r>
      <w:r w:rsidR="00161046">
        <w:t>For coding, i</w:t>
      </w:r>
      <w:r w:rsidR="00B75A85">
        <w:t xml:space="preserve">t’s much easier to explain things in pseudo </w:t>
      </w:r>
      <w:r>
        <w:t>code</w:t>
      </w:r>
      <w:r w:rsidR="00B75A85">
        <w:t>s.</w:t>
      </w:r>
    </w:p>
    <w:p w:rsidR="00CA3083" w:rsidRDefault="00CA3083" w:rsidP="00313299"/>
    <w:p w:rsidR="00CA3083" w:rsidRPr="008E642C" w:rsidRDefault="00CA3083" w:rsidP="00313299">
      <w:pPr>
        <w:jc w:val="center"/>
        <w:rPr>
          <w:b/>
        </w:rPr>
      </w:pPr>
      <w:r w:rsidRPr="008E642C">
        <w:rPr>
          <w:b/>
        </w:rPr>
        <w:t xml:space="preserve">// pseudo code for calculating </w:t>
      </w:r>
      <w:r w:rsidR="00BB4BE9">
        <w:rPr>
          <w:b/>
        </w:rPr>
        <w:t xml:space="preserve">the </w:t>
      </w:r>
      <w:r w:rsidRPr="008E642C">
        <w:rPr>
          <w:b/>
        </w:rPr>
        <w:t>element stiffness matric</w:t>
      </w:r>
      <w:r w:rsidR="00BB4BE9">
        <w:rPr>
          <w:b/>
        </w:rPr>
        <w:t xml:space="preserve"> ke_matrix</w:t>
      </w:r>
    </w:p>
    <w:tbl>
      <w:tblPr>
        <w:tblStyle w:val="TableGrid"/>
        <w:tblW w:w="0" w:type="auto"/>
        <w:tblLook w:val="04A0" w:firstRow="1" w:lastRow="0" w:firstColumn="1" w:lastColumn="0" w:noHBand="0" w:noVBand="1"/>
      </w:tblPr>
      <w:tblGrid>
        <w:gridCol w:w="9350"/>
      </w:tblGrid>
      <w:tr w:rsidR="008E642C" w:rsidTr="008E642C">
        <w:tc>
          <w:tcPr>
            <w:tcW w:w="9350" w:type="dxa"/>
          </w:tcPr>
          <w:p w:rsidR="008E642C" w:rsidRDefault="00161046" w:rsidP="00313299">
            <w:r>
              <w:t xml:space="preserve">//this function </w:t>
            </w:r>
            <w:r w:rsidR="0075325B">
              <w:t>computes</w:t>
            </w:r>
            <w:r>
              <w:t xml:space="preserve"> the element stiffness matrix for a generic element ie. it should be called from the global stiffness matrix calculation function within a loop that goes from 0 to (total_number_of_elems - 1)</w:t>
            </w:r>
          </w:p>
          <w:p w:rsidR="00161046" w:rsidRDefault="00161046" w:rsidP="00313299"/>
          <w:p w:rsidR="00BB4BE9" w:rsidRDefault="00BB4BE9" w:rsidP="00313299">
            <w:r>
              <w:t>//hard code all Gaussian points and weights</w:t>
            </w:r>
          </w:p>
          <w:p w:rsidR="00BB4BE9" w:rsidRDefault="00BB4BE9" w:rsidP="00313299">
            <w:r>
              <w:t>zeta[0] = -1/sqrt(3)</w:t>
            </w:r>
          </w:p>
          <w:p w:rsidR="00BB4BE9" w:rsidRDefault="00BB4BE9" w:rsidP="00313299">
            <w:r>
              <w:t>zeta[1] = 1/sqrt(3)</w:t>
            </w:r>
          </w:p>
          <w:p w:rsidR="00BB4BE9" w:rsidRDefault="00BB4BE9" w:rsidP="00313299">
            <w:r>
              <w:t>eta[0] = -1/sqrt(3)</w:t>
            </w:r>
          </w:p>
          <w:p w:rsidR="00BB4BE9" w:rsidRDefault="00BB4BE9" w:rsidP="00313299">
            <w:r>
              <w:t>eta[1] = 1/sqrt(3)</w:t>
            </w:r>
          </w:p>
          <w:p w:rsidR="00BB4BE9" w:rsidRDefault="00BB4BE9" w:rsidP="00313299">
            <w:r>
              <w:t>w[0]=1</w:t>
            </w:r>
          </w:p>
          <w:p w:rsidR="00BB4BE9" w:rsidRDefault="00BB4BE9" w:rsidP="00313299">
            <w:r>
              <w:t>w[1]=1</w:t>
            </w:r>
          </w:p>
          <w:p w:rsidR="00AB3E96" w:rsidRDefault="00AB3E96" w:rsidP="00AB3E96">
            <w:r>
              <w:t>// in fact, since the above parameters are the same for all elements, it will be much more efficient to define them a</w:t>
            </w:r>
            <w:r w:rsidR="00161046">
              <w:t>s static global scope constants which are defined just once, but can be used repeatedly</w:t>
            </w:r>
          </w:p>
          <w:p w:rsidR="00BB4BE9" w:rsidRDefault="00BB4BE9" w:rsidP="00313299"/>
          <w:p w:rsidR="008E642C" w:rsidRDefault="008E642C" w:rsidP="00313299">
            <w:r>
              <w:t xml:space="preserve">//Need a double loop to go through all </w:t>
            </w:r>
            <w:r w:rsidR="00BB4BE9">
              <w:t>16</w:t>
            </w:r>
            <w:r>
              <w:t xml:space="preserve"> by </w:t>
            </w:r>
            <w:r w:rsidR="00BB4BE9">
              <w:t>16</w:t>
            </w:r>
            <w:r>
              <w:t xml:space="preserve"> coefficien</w:t>
            </w:r>
            <w:r w:rsidR="00BB4BE9">
              <w:t>ts for ke_matrix</w:t>
            </w:r>
            <w:r>
              <w:t xml:space="preserve"> and initialize to zero</w:t>
            </w:r>
          </w:p>
          <w:p w:rsidR="008E642C" w:rsidRDefault="008E642C" w:rsidP="00313299">
            <w:r>
              <w:t xml:space="preserve">For p from 0 to </w:t>
            </w:r>
            <w:r w:rsidR="00BB4BE9">
              <w:t>15</w:t>
            </w:r>
            <w:r>
              <w:t xml:space="preserve"> </w:t>
            </w:r>
          </w:p>
          <w:p w:rsidR="008E642C" w:rsidRDefault="008E642C" w:rsidP="00313299">
            <w:r>
              <w:tab/>
              <w:t xml:space="preserve">For q from 0 to </w:t>
            </w:r>
            <w:r w:rsidR="00BB4BE9">
              <w:t>15</w:t>
            </w:r>
          </w:p>
          <w:p w:rsidR="008E642C" w:rsidRDefault="008E642C" w:rsidP="00313299">
            <w:r>
              <w:tab/>
            </w:r>
            <w:r>
              <w:tab/>
            </w:r>
            <w:r w:rsidR="00B75A85">
              <w:t>k</w:t>
            </w:r>
            <w:r w:rsidR="00BB4BE9">
              <w:t>e</w:t>
            </w:r>
            <w:r w:rsidR="00B75A85">
              <w:t>_matrix</w:t>
            </w:r>
            <w:r>
              <w:t>[p][q] = 0</w:t>
            </w:r>
          </w:p>
          <w:p w:rsidR="008E642C" w:rsidRDefault="008E642C" w:rsidP="00313299">
            <w:r>
              <w:tab/>
              <w:t>end q</w:t>
            </w:r>
          </w:p>
          <w:p w:rsidR="008E642C" w:rsidRDefault="008E642C" w:rsidP="00313299">
            <w:r>
              <w:t>end p</w:t>
            </w:r>
          </w:p>
          <w:p w:rsidR="008E642C" w:rsidRDefault="008E642C" w:rsidP="00313299"/>
          <w:p w:rsidR="008E642C" w:rsidRDefault="008E642C" w:rsidP="00313299">
            <w:r>
              <w:t>//Need a double loop to go through all 2 by 2 Gaussian points</w:t>
            </w:r>
          </w:p>
          <w:p w:rsidR="008E642C" w:rsidRDefault="008E642C" w:rsidP="00313299">
            <w:r>
              <w:t xml:space="preserve">For j from 0 to 1 </w:t>
            </w:r>
          </w:p>
          <w:p w:rsidR="008E642C" w:rsidRDefault="008E642C" w:rsidP="00313299">
            <w:r>
              <w:tab/>
              <w:t>For i from 0 to 1</w:t>
            </w:r>
          </w:p>
          <w:p w:rsidR="008E642C" w:rsidRDefault="008E642C" w:rsidP="00313299">
            <w:r>
              <w:tab/>
            </w:r>
            <w:r>
              <w:tab/>
              <w:t>call cal_bmatrix_function(at zeta[i], eta[j]</w:t>
            </w:r>
            <w:r w:rsidR="00B75A85">
              <w:t>, b_matrix, b_inverse, det_jacob</w:t>
            </w:r>
            <w:r>
              <w:t>)</w:t>
            </w:r>
          </w:p>
          <w:p w:rsidR="008E642C" w:rsidRDefault="008E642C" w:rsidP="00313299">
            <w:r>
              <w:tab/>
            </w:r>
            <w:r>
              <w:tab/>
              <w:t>call cal_mmatrix_function(at zeta[i], eta[j],</w:t>
            </w:r>
            <w:r w:rsidR="00B75A85">
              <w:t xml:space="preserve"> b_matrix, b_inverse, det_jacob</w:t>
            </w:r>
            <w:r w:rsidR="00BB4BE9">
              <w:t xml:space="preserve">, </w:t>
            </w:r>
            <w:r w:rsidR="00BB4BE9" w:rsidRPr="00BB4BE9">
              <w:t>m_matrix</w:t>
            </w:r>
            <w:r>
              <w:t xml:space="preserve">) </w:t>
            </w:r>
          </w:p>
          <w:p w:rsidR="00313299" w:rsidRDefault="00313299" w:rsidP="00313299">
            <w:r>
              <w:tab/>
            </w:r>
            <w:r>
              <w:tab/>
              <w:t>//Need a double loop to go through all 16 by 16 coefficients for ke_matrix and add contribution from each Gaussian point</w:t>
            </w:r>
          </w:p>
          <w:p w:rsidR="00313299" w:rsidRDefault="00313299" w:rsidP="00313299">
            <w:r>
              <w:tab/>
            </w:r>
            <w:r>
              <w:tab/>
              <w:t xml:space="preserve">For p from 0 to 15 </w:t>
            </w:r>
          </w:p>
          <w:p w:rsidR="00313299" w:rsidRDefault="00313299" w:rsidP="00313299">
            <w:r>
              <w:tab/>
            </w:r>
            <w:r>
              <w:tab/>
            </w:r>
            <w:r>
              <w:tab/>
              <w:t>For q from 0 to 15</w:t>
            </w:r>
          </w:p>
          <w:p w:rsidR="008E642C" w:rsidRDefault="008E642C" w:rsidP="00313299">
            <w:r>
              <w:tab/>
            </w:r>
            <w:r>
              <w:tab/>
            </w:r>
            <w:r>
              <w:tab/>
            </w:r>
            <w:r>
              <w:tab/>
            </w:r>
            <w:r w:rsidR="00F0159A">
              <w:t>ke_matrix</w:t>
            </w:r>
            <w:r>
              <w:t xml:space="preserve">[p][q] = </w:t>
            </w:r>
            <w:r w:rsidR="00F0159A">
              <w:t>ke_matrix</w:t>
            </w:r>
            <w:r>
              <w:t>[p][q] + t*m_matrix</w:t>
            </w:r>
            <w:r w:rsidR="00BB4BE9">
              <w:t>[</w:t>
            </w:r>
            <w:r>
              <w:t>p</w:t>
            </w:r>
            <w:r w:rsidR="00BB4BE9">
              <w:t>][</w:t>
            </w:r>
            <w:r>
              <w:t>q</w:t>
            </w:r>
            <w:r w:rsidR="00BB4BE9">
              <w:t>]</w:t>
            </w:r>
            <w:r>
              <w:t>*w[i]*w[j]</w:t>
            </w:r>
          </w:p>
          <w:p w:rsidR="00F0159A" w:rsidRDefault="00F0159A" w:rsidP="00F0159A">
            <w:r>
              <w:tab/>
            </w:r>
            <w:r>
              <w:tab/>
            </w:r>
            <w:r>
              <w:tab/>
              <w:t>end q</w:t>
            </w:r>
          </w:p>
          <w:p w:rsidR="00F0159A" w:rsidRDefault="00F0159A" w:rsidP="00F0159A">
            <w:r>
              <w:tab/>
            </w:r>
            <w:r>
              <w:tab/>
              <w:t>end p</w:t>
            </w:r>
          </w:p>
          <w:p w:rsidR="008E642C" w:rsidRDefault="008E642C" w:rsidP="00313299">
            <w:r>
              <w:tab/>
              <w:t>end i</w:t>
            </w:r>
          </w:p>
          <w:p w:rsidR="008E642C" w:rsidRDefault="008E642C" w:rsidP="00313299">
            <w:r>
              <w:t>end j</w:t>
            </w:r>
          </w:p>
          <w:p w:rsidR="008E642C" w:rsidRDefault="008E642C" w:rsidP="00313299">
            <w:r>
              <w:t xml:space="preserve">//this completes </w:t>
            </w:r>
            <w:r w:rsidR="00313299" w:rsidRPr="004062E9">
              <w:rPr>
                <w:position w:val="-32"/>
              </w:rPr>
              <w:object w:dxaOrig="5060" w:dyaOrig="760">
                <v:shape id="_x0000_i1050" type="#_x0000_t75" style="width:253.05pt;height:38.7pt" o:ole="" fillcolor="window">
                  <v:imagedata r:id="rId20" o:title=""/>
                </v:shape>
                <o:OLEObject Type="Embed" ProgID="Equation.3" ShapeID="_x0000_i1050" DrawAspect="Content" ObjectID="_1492359113" r:id="rId55"/>
              </w:object>
            </w:r>
          </w:p>
          <w:p w:rsidR="00313299" w:rsidRDefault="00313299" w:rsidP="00313299"/>
        </w:tc>
      </w:tr>
    </w:tbl>
    <w:p w:rsidR="00CA3083" w:rsidRDefault="00CA3083" w:rsidP="00313299"/>
    <w:p w:rsidR="00CA3083" w:rsidRPr="008E642C" w:rsidRDefault="008E642C" w:rsidP="00313299">
      <w:pPr>
        <w:jc w:val="center"/>
        <w:rPr>
          <w:b/>
        </w:rPr>
      </w:pPr>
      <w:r w:rsidRPr="008E642C">
        <w:rPr>
          <w:b/>
        </w:rPr>
        <w:t xml:space="preserve">// pseudo code for </w:t>
      </w:r>
      <w:r w:rsidR="00E65D98" w:rsidRPr="00E65D98">
        <w:rPr>
          <w:b/>
        </w:rPr>
        <w:t>cal_bmatrix_function(at zeta[i], eta[j]</w:t>
      </w:r>
      <w:r w:rsidR="00902116">
        <w:rPr>
          <w:b/>
        </w:rPr>
        <w:t>, b_matrix, b_inverse</w:t>
      </w:r>
      <w:r w:rsidR="003476F1">
        <w:rPr>
          <w:b/>
        </w:rPr>
        <w:t>, det_jacob</w:t>
      </w:r>
      <w:r w:rsidR="00E65D98" w:rsidRPr="00E65D98">
        <w:rPr>
          <w:b/>
        </w:rPr>
        <w:t>)</w:t>
      </w:r>
    </w:p>
    <w:tbl>
      <w:tblPr>
        <w:tblStyle w:val="TableGrid"/>
        <w:tblW w:w="0" w:type="auto"/>
        <w:tblLook w:val="04A0" w:firstRow="1" w:lastRow="0" w:firstColumn="1" w:lastColumn="0" w:noHBand="0" w:noVBand="1"/>
      </w:tblPr>
      <w:tblGrid>
        <w:gridCol w:w="9350"/>
      </w:tblGrid>
      <w:tr w:rsidR="008E642C" w:rsidTr="008E642C">
        <w:tc>
          <w:tcPr>
            <w:tcW w:w="9350" w:type="dxa"/>
          </w:tcPr>
          <w:p w:rsidR="008E642C" w:rsidRDefault="0075325B" w:rsidP="00313299">
            <w:r>
              <w:t>// the cal_bmatruix function computes the B matrix, B transpose, and the determinant of the jacobian at Gausian point zeta[i] and eta[j]. W</w:t>
            </w:r>
            <w:r w:rsidR="00E65D98">
              <w:t xml:space="preserve">hen </w:t>
            </w:r>
            <w:r>
              <w:t xml:space="preserve">this </w:t>
            </w:r>
            <w:r w:rsidR="00E65D98">
              <w:t>function is called, zeta[i], eta[j] are known and passed by the argument list</w:t>
            </w:r>
          </w:p>
          <w:p w:rsidR="00E65D98" w:rsidRDefault="00E65D98" w:rsidP="00313299">
            <w:r>
              <w:t xml:space="preserve">Calculate dN1dzeta (you need to derive </w:t>
            </w:r>
            <w:r w:rsidR="00B232BC">
              <w:rPr>
                <w:position w:val="-28"/>
              </w:rPr>
              <w:object w:dxaOrig="480" w:dyaOrig="660">
                <v:shape id="_x0000_i1051" type="#_x0000_t75" style="width:24.2pt;height:32.8pt" o:ole="" fillcolor="window">
                  <v:imagedata r:id="rId56" o:title=""/>
                </v:shape>
                <o:OLEObject Type="Embed" ProgID="Equation.3" ShapeID="_x0000_i1051" DrawAspect="Content" ObjectID="_1492359114" r:id="rId57"/>
              </w:object>
            </w:r>
            <w:r>
              <w:t xml:space="preserve">by hand, and “hard” code it, </w:t>
            </w:r>
            <w:r w:rsidR="00B232BC">
              <w:t xml:space="preserve"> where </w:t>
            </w:r>
            <w:r w:rsidR="0075325B">
              <w:t xml:space="preserve">zeta is </w:t>
            </w:r>
            <w:r>
              <w:t>zeta[i], eta is eta[j])</w:t>
            </w:r>
          </w:p>
          <w:p w:rsidR="0075325B" w:rsidRDefault="0075325B" w:rsidP="00313299"/>
          <w:p w:rsidR="00E65D98" w:rsidRDefault="00E65D98" w:rsidP="00313299">
            <w:r>
              <w:t xml:space="preserve">Calculate dN2dzeta </w:t>
            </w:r>
          </w:p>
          <w:p w:rsidR="00E65D98" w:rsidRDefault="00E65D98" w:rsidP="00313299">
            <w:r>
              <w:t xml:space="preserve">Calculate dN3dzeta </w:t>
            </w:r>
          </w:p>
          <w:p w:rsidR="00E65D98" w:rsidRDefault="00E65D98" w:rsidP="00313299">
            <w:r>
              <w:t xml:space="preserve">Calculate dN4dzeta </w:t>
            </w:r>
          </w:p>
          <w:p w:rsidR="00E65D98" w:rsidRDefault="00E65D98" w:rsidP="00313299">
            <w:r>
              <w:t xml:space="preserve">Calculate dN5dzeta </w:t>
            </w:r>
          </w:p>
          <w:p w:rsidR="00E65D98" w:rsidRDefault="00E65D98" w:rsidP="00313299">
            <w:r>
              <w:t xml:space="preserve">Calculate dN6dzeta </w:t>
            </w:r>
          </w:p>
          <w:p w:rsidR="00E65D98" w:rsidRDefault="00E65D98" w:rsidP="00313299">
            <w:r>
              <w:t xml:space="preserve">Calculate dN7dzeta </w:t>
            </w:r>
          </w:p>
          <w:p w:rsidR="00E65D98" w:rsidRDefault="00E65D98" w:rsidP="00313299">
            <w:r>
              <w:t xml:space="preserve">Calculate dN8dzeta </w:t>
            </w:r>
          </w:p>
          <w:p w:rsidR="00E65D98" w:rsidRDefault="00E65D98" w:rsidP="00313299"/>
          <w:p w:rsidR="00B232BC" w:rsidRDefault="00B232BC" w:rsidP="00313299">
            <w:r>
              <w:t xml:space="preserve">Calculate dN1deta (you need to derive </w:t>
            </w:r>
            <w:r w:rsidRPr="00B232BC">
              <w:rPr>
                <w:position w:val="-28"/>
              </w:rPr>
              <w:object w:dxaOrig="480" w:dyaOrig="660">
                <v:shape id="_x0000_i1052" type="#_x0000_t75" style="width:24.2pt;height:32.8pt" o:ole="" fillcolor="window">
                  <v:imagedata r:id="rId58" o:title=""/>
                </v:shape>
                <o:OLEObject Type="Embed" ProgID="Equation.3" ShapeID="_x0000_i1052" DrawAspect="Content" ObjectID="_1492359115" r:id="rId59"/>
              </w:object>
            </w:r>
            <w:r>
              <w:t>by hand, and “hard” code it,  where zeta is zeta[i], eta is eta[j])</w:t>
            </w:r>
          </w:p>
          <w:p w:rsidR="0075325B" w:rsidRDefault="0075325B" w:rsidP="00313299"/>
          <w:p w:rsidR="00B232BC" w:rsidRDefault="00B232BC" w:rsidP="00313299">
            <w:r>
              <w:t xml:space="preserve">Calculate dN2deta </w:t>
            </w:r>
          </w:p>
          <w:p w:rsidR="00B232BC" w:rsidRDefault="00B232BC" w:rsidP="00313299">
            <w:r>
              <w:t xml:space="preserve">Calculate dN3deta </w:t>
            </w:r>
          </w:p>
          <w:p w:rsidR="00B232BC" w:rsidRDefault="00B232BC" w:rsidP="00313299">
            <w:r>
              <w:t xml:space="preserve">Calculate dN4deta </w:t>
            </w:r>
          </w:p>
          <w:p w:rsidR="00B232BC" w:rsidRDefault="00B232BC" w:rsidP="00313299">
            <w:r>
              <w:t xml:space="preserve">Calculate dN5deta </w:t>
            </w:r>
          </w:p>
          <w:p w:rsidR="00B232BC" w:rsidRDefault="00B232BC" w:rsidP="00313299">
            <w:r>
              <w:t xml:space="preserve">Calculate dN6deta </w:t>
            </w:r>
          </w:p>
          <w:p w:rsidR="00B232BC" w:rsidRDefault="00B232BC" w:rsidP="00313299">
            <w:r>
              <w:t xml:space="preserve">Calculate dN7deta </w:t>
            </w:r>
          </w:p>
          <w:p w:rsidR="00B232BC" w:rsidRDefault="00B232BC" w:rsidP="00313299">
            <w:r>
              <w:t xml:space="preserve">Calculate dN8deta </w:t>
            </w:r>
          </w:p>
          <w:p w:rsidR="00B232BC" w:rsidRDefault="00B232BC" w:rsidP="00313299"/>
          <w:p w:rsidR="00B232BC" w:rsidRDefault="00B232BC" w:rsidP="00313299">
            <w:r>
              <w:t xml:space="preserve">Calculate dxdzeta according to (8): </w:t>
            </w:r>
            <w:r>
              <w:rPr>
                <w:position w:val="-28"/>
              </w:rPr>
              <w:object w:dxaOrig="3379" w:dyaOrig="660">
                <v:shape id="_x0000_i1053" type="#_x0000_t75" style="width:168.2pt;height:32.8pt" o:ole="" fillcolor="window">
                  <v:imagedata r:id="rId43" o:title=""/>
                </v:shape>
                <o:OLEObject Type="Embed" ProgID="Equation.3" ShapeID="_x0000_i1053" DrawAspect="Content" ObjectID="_1492359116" r:id="rId60"/>
              </w:object>
            </w:r>
          </w:p>
          <w:p w:rsidR="00B232BC" w:rsidRDefault="00B232BC" w:rsidP="00313299"/>
          <w:p w:rsidR="00B232BC" w:rsidRDefault="00B232BC" w:rsidP="00313299">
            <w:r>
              <w:t xml:space="preserve">Calculate dxdeta according to </w:t>
            </w:r>
            <w:r>
              <w:rPr>
                <w:position w:val="-28"/>
              </w:rPr>
              <w:object w:dxaOrig="3340" w:dyaOrig="660">
                <v:shape id="_x0000_i1054" type="#_x0000_t75" style="width:166.55pt;height:32.8pt" o:ole="" fillcolor="window">
                  <v:imagedata r:id="rId61" o:title=""/>
                </v:shape>
                <o:OLEObject Type="Embed" ProgID="Equation.3" ShapeID="_x0000_i1054" DrawAspect="Content" ObjectID="_1492359117" r:id="rId62"/>
              </w:object>
            </w:r>
          </w:p>
          <w:p w:rsidR="00B232BC" w:rsidRDefault="00B232BC" w:rsidP="00313299">
            <w:r>
              <w:t xml:space="preserve">Calculate dydzeta according </w:t>
            </w:r>
            <w:r>
              <w:rPr>
                <w:position w:val="-28"/>
              </w:rPr>
              <w:object w:dxaOrig="3400" w:dyaOrig="660">
                <v:shape id="_x0000_i1055" type="#_x0000_t75" style="width:169.8pt;height:32.8pt" o:ole="" fillcolor="window">
                  <v:imagedata r:id="rId63" o:title=""/>
                </v:shape>
                <o:OLEObject Type="Embed" ProgID="Equation.3" ShapeID="_x0000_i1055" DrawAspect="Content" ObjectID="_1492359118" r:id="rId64"/>
              </w:object>
            </w:r>
          </w:p>
          <w:p w:rsidR="00B232BC" w:rsidRDefault="00B232BC" w:rsidP="00313299"/>
          <w:p w:rsidR="00B232BC" w:rsidRDefault="00B232BC" w:rsidP="00313299">
            <w:r>
              <w:t xml:space="preserve">Calculate dydeta according to </w:t>
            </w:r>
            <w:r>
              <w:rPr>
                <w:position w:val="-28"/>
              </w:rPr>
              <w:object w:dxaOrig="3379" w:dyaOrig="660">
                <v:shape id="_x0000_i1056" type="#_x0000_t75" style="width:168.2pt;height:32.8pt" o:ole="" fillcolor="window">
                  <v:imagedata r:id="rId65" o:title=""/>
                </v:shape>
                <o:OLEObject Type="Embed" ProgID="Equation.3" ShapeID="_x0000_i1056" DrawAspect="Content" ObjectID="_1492359119" r:id="rId66"/>
              </w:object>
            </w:r>
          </w:p>
          <w:p w:rsidR="00B232BC" w:rsidRDefault="00B232BC" w:rsidP="00313299"/>
          <w:p w:rsidR="00B232BC" w:rsidRDefault="00B232BC" w:rsidP="00313299">
            <w:r>
              <w:t>For</w:t>
            </w:r>
            <w:r w:rsidR="003476F1">
              <w:t>m</w:t>
            </w:r>
            <w:r>
              <w:t xml:space="preserve"> a 2 by 2 jacobian matrix according to </w:t>
            </w:r>
            <w:r w:rsidRPr="0073366A">
              <w:rPr>
                <w:position w:val="-60"/>
              </w:rPr>
              <w:object w:dxaOrig="1680" w:dyaOrig="1320">
                <v:shape id="_x0000_i1057" type="#_x0000_t75" style="width:83.8pt;height:66.1pt" o:ole="" fillcolor="window">
                  <v:imagedata r:id="rId41" o:title=""/>
                </v:shape>
                <o:OLEObject Type="Embed" ProgID="Equation.3" ShapeID="_x0000_i1057" DrawAspect="Content" ObjectID="_1492359120" r:id="rId67"/>
              </w:object>
            </w:r>
          </w:p>
          <w:p w:rsidR="0075325B" w:rsidRDefault="0075325B" w:rsidP="00313299"/>
          <w:p w:rsidR="003476F1" w:rsidRDefault="003476F1" w:rsidP="00313299">
            <w:r>
              <w:t>det_jacob</w:t>
            </w:r>
            <w:r w:rsidR="002B3206">
              <w:t xml:space="preserve"> = dxdzeta*dydeta</w:t>
            </w:r>
            <w:r w:rsidR="00776F33">
              <w:t xml:space="preserve"> </w:t>
            </w:r>
            <w:r w:rsidR="002B3206">
              <w:t>-</w:t>
            </w:r>
            <w:r w:rsidR="00776F33">
              <w:t xml:space="preserve"> dx</w:t>
            </w:r>
            <w:r w:rsidR="002B3206">
              <w:t xml:space="preserve">deta*dydzeta </w:t>
            </w:r>
            <w:r>
              <w:t xml:space="preserve">//calculate </w:t>
            </w:r>
            <w:r w:rsidR="002B3206">
              <w:t xml:space="preserve">the </w:t>
            </w:r>
            <w:r>
              <w:t>determinant</w:t>
            </w:r>
            <w:r w:rsidR="002B3206">
              <w:t xml:space="preserve"> of the jacobian</w:t>
            </w:r>
          </w:p>
          <w:p w:rsidR="003476F1" w:rsidRDefault="003476F1" w:rsidP="00313299"/>
          <w:p w:rsidR="00B232BC" w:rsidRDefault="00B232BC" w:rsidP="00313299">
            <w:r>
              <w:t>Call invert_matrix(jacobian, jacobina_inverse) where the invert_matrix function takes a matrix (jacobian) as input, find its inverse, and store the inverse in jacobian_inverse as a return parameter.</w:t>
            </w:r>
            <w:r w:rsidR="00AB3E96">
              <w:t xml:space="preserve"> //a Gaussian-Jordan elimination solve will be provided to you for use. But you can use any other matrix inversion method too.</w:t>
            </w:r>
          </w:p>
          <w:p w:rsidR="00B232BC" w:rsidRDefault="00B232BC" w:rsidP="00313299"/>
          <w:p w:rsidR="00B232BC" w:rsidRDefault="00B232BC" w:rsidP="00313299">
            <w:r>
              <w:t>Use dN1dzeta and dN1deta to form a 1 by 2 matrix (a vector) called vector1</w:t>
            </w:r>
            <w:r w:rsidR="0075325B">
              <w:t>,</w:t>
            </w:r>
            <w:r w:rsidR="0075325B">
              <w:rPr>
                <w:position w:val="-60"/>
              </w:rPr>
              <w:object w:dxaOrig="1680" w:dyaOrig="1320">
                <v:shape id="_x0000_i1058" type="#_x0000_t75" style="width:84.35pt;height:66.1pt" o:ole="" fillcolor="window">
                  <v:imagedata r:id="rId68" o:title=""/>
                </v:shape>
                <o:OLEObject Type="Embed" ProgID="Equation.3" ShapeID="_x0000_i1058" DrawAspect="Content" ObjectID="_1492359121" r:id="rId69"/>
              </w:object>
            </w:r>
          </w:p>
          <w:p w:rsidR="00B232BC" w:rsidRDefault="00B232BC" w:rsidP="00313299"/>
          <w:p w:rsidR="00B232BC" w:rsidRDefault="00B232BC" w:rsidP="00313299">
            <w:r>
              <w:t>Call matrix_multiply(jacobian_inverse, vector1, dN1vector) //the matrix_multiply function perf</w:t>
            </w:r>
            <w:r w:rsidR="00F34A1B">
              <w:t>orms matrix multipli</w:t>
            </w:r>
            <w:r>
              <w:t>ca</w:t>
            </w:r>
            <w:r w:rsidR="00F34A1B">
              <w:t xml:space="preserve">tion (jacobian_inverse*vector1) and store the result in dN1vector, according to </w:t>
            </w:r>
            <w:r w:rsidR="0075325B">
              <w:rPr>
                <w:position w:val="-60"/>
              </w:rPr>
              <w:object w:dxaOrig="3360" w:dyaOrig="1320">
                <v:shape id="_x0000_i1059" type="#_x0000_t75" style="width:168.7pt;height:66.1pt" o:ole="" fillcolor="window">
                  <v:imagedata r:id="rId70" o:title=""/>
                </v:shape>
                <o:OLEObject Type="Embed" ProgID="Equation.3" ShapeID="_x0000_i1059" DrawAspect="Content" ObjectID="_1492359122" r:id="rId71"/>
              </w:object>
            </w:r>
          </w:p>
          <w:p w:rsidR="00F34A1B" w:rsidRDefault="00F34A1B" w:rsidP="00313299">
            <w:r>
              <w:t xml:space="preserve">Call matrix_multiply(jacobian_inverse, vector2, dN2vector) //similarly, calculate </w:t>
            </w:r>
            <w:r w:rsidRPr="00F34A1B">
              <w:rPr>
                <w:position w:val="-58"/>
              </w:rPr>
              <w:object w:dxaOrig="760" w:dyaOrig="1280">
                <v:shape id="_x0000_i1060" type="#_x0000_t75" style="width:38.15pt;height:63.95pt" o:ole="" fillcolor="window">
                  <v:imagedata r:id="rId72" o:title=""/>
                </v:shape>
                <o:OLEObject Type="Embed" ProgID="Equation.3" ShapeID="_x0000_i1060" DrawAspect="Content" ObjectID="_1492359123" r:id="rId73"/>
              </w:object>
            </w:r>
          </w:p>
          <w:p w:rsidR="00F34A1B" w:rsidRDefault="00F34A1B" w:rsidP="00313299">
            <w:r>
              <w:t>……</w:t>
            </w:r>
          </w:p>
          <w:p w:rsidR="00F34A1B" w:rsidRDefault="00F34A1B" w:rsidP="00313299">
            <w:r>
              <w:t xml:space="preserve">Call matrix_multiply(jacobian_inverse, vector8, dN8vector) //similarly, calculate </w:t>
            </w:r>
            <w:r w:rsidR="005354D4" w:rsidRPr="00F34A1B">
              <w:rPr>
                <w:position w:val="-58"/>
              </w:rPr>
              <w:object w:dxaOrig="740" w:dyaOrig="1280">
                <v:shape id="_x0000_i1061" type="#_x0000_t75" style="width:37.05pt;height:63.95pt" o:ole="" fillcolor="window">
                  <v:imagedata r:id="rId74" o:title=""/>
                </v:shape>
                <o:OLEObject Type="Embed" ProgID="Equation.3" ShapeID="_x0000_i1061" DrawAspect="Content" ObjectID="_1492359124" r:id="rId75"/>
              </w:object>
            </w:r>
          </w:p>
          <w:p w:rsidR="00B232BC" w:rsidRDefault="00B232BC" w:rsidP="00313299"/>
          <w:p w:rsidR="00902116" w:rsidRDefault="00902116" w:rsidP="00313299">
            <w:r>
              <w:t xml:space="preserve">Form B matrix b_matrix according to </w:t>
            </w:r>
            <w:r w:rsidRPr="00902116">
              <w:rPr>
                <w:position w:val="-92"/>
              </w:rPr>
              <w:object w:dxaOrig="4340" w:dyaOrig="1960">
                <v:shape id="_x0000_i1062" type="#_x0000_t75" style="width:217.05pt;height:98.35pt" o:ole="" fillcolor="window">
                  <v:imagedata r:id="rId76" o:title=""/>
                </v:shape>
                <o:OLEObject Type="Embed" ProgID="Equation.3" ShapeID="_x0000_i1062" DrawAspect="Content" ObjectID="_1492359125" r:id="rId77"/>
              </w:object>
            </w:r>
            <w:r>
              <w:t xml:space="preserve">//pretty much </w:t>
            </w:r>
            <w:r w:rsidR="003476F1">
              <w:t>just put dN1dx etc into the right position</w:t>
            </w:r>
          </w:p>
          <w:p w:rsidR="00902116" w:rsidRDefault="00902116" w:rsidP="00313299"/>
          <w:p w:rsidR="00902116" w:rsidRDefault="00902116" w:rsidP="00313299">
            <w:r>
              <w:t xml:space="preserve">Form B matrix inverse b_inverse </w:t>
            </w:r>
            <w:r w:rsidR="003476F1">
              <w:t>by a double loop:</w:t>
            </w:r>
          </w:p>
          <w:p w:rsidR="003476F1" w:rsidRDefault="003476F1" w:rsidP="00313299">
            <w:r>
              <w:t>For i from 0 to 3</w:t>
            </w:r>
          </w:p>
          <w:p w:rsidR="003476F1" w:rsidRDefault="003476F1" w:rsidP="00313299">
            <w:r>
              <w:tab/>
              <w:t>For j from 0 to 8</w:t>
            </w:r>
          </w:p>
          <w:p w:rsidR="00902116" w:rsidRDefault="003476F1" w:rsidP="00313299">
            <w:r>
              <w:tab/>
            </w:r>
            <w:r>
              <w:tab/>
              <w:t>b_inverse[j][i] = b_matrix[i][j]</w:t>
            </w:r>
          </w:p>
          <w:p w:rsidR="008E642C" w:rsidRDefault="003476F1" w:rsidP="00313299">
            <w:r>
              <w:tab/>
              <w:t>End j</w:t>
            </w:r>
          </w:p>
          <w:p w:rsidR="003476F1" w:rsidRDefault="003476F1" w:rsidP="00313299">
            <w:r>
              <w:t>End i</w:t>
            </w:r>
          </w:p>
          <w:p w:rsidR="003476F1" w:rsidRDefault="003476F1" w:rsidP="00313299"/>
        </w:tc>
      </w:tr>
    </w:tbl>
    <w:p w:rsidR="008E642C" w:rsidRDefault="008E642C" w:rsidP="00313299"/>
    <w:p w:rsidR="00164FCF" w:rsidRPr="00BB4BE9" w:rsidRDefault="00164FCF" w:rsidP="00313299">
      <w:pPr>
        <w:jc w:val="center"/>
        <w:rPr>
          <w:b/>
        </w:rPr>
      </w:pPr>
      <w:r w:rsidRPr="00BB4BE9">
        <w:rPr>
          <w:b/>
        </w:rPr>
        <w:t xml:space="preserve">//pseudo code for calculating M matrix </w:t>
      </w:r>
      <w:r w:rsidR="00BB4BE9" w:rsidRPr="00BB4BE9">
        <w:rPr>
          <w:b/>
        </w:rPr>
        <w:t>cal_mmatrix_function(at zeta[i], eta[j], b_matrix, b_inverse, det_jacob, m_matrix)</w:t>
      </w:r>
    </w:p>
    <w:tbl>
      <w:tblPr>
        <w:tblStyle w:val="TableGrid"/>
        <w:tblW w:w="0" w:type="auto"/>
        <w:tblLook w:val="04A0" w:firstRow="1" w:lastRow="0" w:firstColumn="1" w:lastColumn="0" w:noHBand="0" w:noVBand="1"/>
      </w:tblPr>
      <w:tblGrid>
        <w:gridCol w:w="9350"/>
      </w:tblGrid>
      <w:tr w:rsidR="003476F1" w:rsidTr="003476F1">
        <w:tc>
          <w:tcPr>
            <w:tcW w:w="9350" w:type="dxa"/>
          </w:tcPr>
          <w:p w:rsidR="00164FCF" w:rsidRDefault="005C1214" w:rsidP="00313299">
            <w:r>
              <w:t>//This function computes the M matrix. W</w:t>
            </w:r>
            <w:r w:rsidR="00164FCF">
              <w:t>hen cal_mmatrix_function is called, zeta[i], eta[j] are known</w:t>
            </w:r>
            <w:r>
              <w:t xml:space="preserve"> (given)</w:t>
            </w:r>
            <w:r w:rsidR="00164FCF">
              <w:t xml:space="preserve">, </w:t>
            </w:r>
            <w:r w:rsidR="002B3206">
              <w:t xml:space="preserve">and the </w:t>
            </w:r>
            <w:r w:rsidR="00164FCF">
              <w:t xml:space="preserve">determinate of the jacobian is also known (calculated in </w:t>
            </w:r>
            <w:r w:rsidR="00164FCF" w:rsidRPr="00164FCF">
              <w:t>cal_bmatrix_function</w:t>
            </w:r>
            <w:r>
              <w:t xml:space="preserve"> and passed as a function argument</w:t>
            </w:r>
            <w:r w:rsidR="00164FCF">
              <w:t>)</w:t>
            </w:r>
          </w:p>
          <w:p w:rsidR="003476F1" w:rsidRDefault="003476F1" w:rsidP="00313299"/>
          <w:p w:rsidR="003476F1" w:rsidRDefault="003476F1" w:rsidP="00313299">
            <w:r>
              <w:t>Form material D matrix d_matrix</w:t>
            </w:r>
            <w:r w:rsidR="00AB3E96">
              <w:t xml:space="preserve"> (in fact, since d_matrix is the same for all elements, it will be much more efficient to define d_matrix as a static global scope matrix)</w:t>
            </w:r>
          </w:p>
          <w:p w:rsidR="003476F1" w:rsidRDefault="003476F1" w:rsidP="00313299"/>
          <w:p w:rsidR="003476F1" w:rsidRDefault="003476F1" w:rsidP="00313299">
            <w:r>
              <w:t xml:space="preserve">Call matrix_multiply_function(d_matrix, b_matrix, r, s, t, matrix_holder1) // matrix_multiply_function performs matrix multiplication. </w:t>
            </w:r>
            <w:r w:rsidR="00164FCF">
              <w:t>d_matrix has size r by s, b_matrix has size s by t, and matrix_holder1 = d_matrix*b_matrix and has size r by t. Here, r=3, s=3, t=16</w:t>
            </w:r>
          </w:p>
          <w:p w:rsidR="00164FCF" w:rsidRDefault="00164FCF" w:rsidP="00313299"/>
          <w:p w:rsidR="00164FCF" w:rsidRDefault="00164FCF" w:rsidP="00313299">
            <w:r>
              <w:t>Call matrix_multiply_function(b_inverse, matrix_holder1, r, s, t, matrix_holder2) // matrix_holder2 = b_inverse*matrix_holder1, here r=16, s=3, t=16</w:t>
            </w:r>
          </w:p>
          <w:p w:rsidR="00164FCF" w:rsidRDefault="00164FCF" w:rsidP="00313299"/>
          <w:p w:rsidR="00164FCF" w:rsidRDefault="005C1214" w:rsidP="00313299">
            <w:r>
              <w:t>//</w:t>
            </w:r>
            <w:r w:rsidR="00164FCF">
              <w:t>Use a double loop to form M matrix</w:t>
            </w:r>
          </w:p>
          <w:p w:rsidR="00164FCF" w:rsidRDefault="00164FCF" w:rsidP="00313299">
            <w:r>
              <w:t>For i from 0 to 15</w:t>
            </w:r>
          </w:p>
          <w:p w:rsidR="00164FCF" w:rsidRDefault="00164FCF" w:rsidP="00313299">
            <w:r>
              <w:tab/>
              <w:t>For j from 0 to 15</w:t>
            </w:r>
          </w:p>
          <w:p w:rsidR="00164FCF" w:rsidRDefault="00164FCF" w:rsidP="00313299">
            <w:r>
              <w:tab/>
            </w:r>
            <w:r>
              <w:tab/>
              <w:t>M_matrix[i][j] = matriux_holder2[i][j]*det_jacob</w:t>
            </w:r>
          </w:p>
          <w:p w:rsidR="00164FCF" w:rsidRDefault="00776F33" w:rsidP="00313299">
            <w:r>
              <w:tab/>
              <w:t>End j</w:t>
            </w:r>
          </w:p>
          <w:p w:rsidR="00776F33" w:rsidRDefault="00776F33" w:rsidP="00313299">
            <w:r>
              <w:t>End i</w:t>
            </w:r>
          </w:p>
          <w:p w:rsidR="00164FCF" w:rsidRDefault="00776F33" w:rsidP="00313299">
            <w:r>
              <w:t xml:space="preserve">//this completes the calculation of the m matrix according to </w:t>
            </w:r>
            <w:r w:rsidRPr="004062E9">
              <w:rPr>
                <w:position w:val="-194"/>
              </w:rPr>
              <w:object w:dxaOrig="7580" w:dyaOrig="4000">
                <v:shape id="_x0000_i1063" type="#_x0000_t75" style="width:379.35pt;height:200.4pt" o:ole="" fillcolor="window">
                  <v:imagedata r:id="rId8" o:title=""/>
                </v:shape>
                <o:OLEObject Type="Embed" ProgID="Equation.3" ShapeID="_x0000_i1063" DrawAspect="Content" ObjectID="_1492359126" r:id="rId78"/>
              </w:object>
            </w:r>
          </w:p>
          <w:p w:rsidR="003476F1" w:rsidRDefault="00164FCF" w:rsidP="00313299">
            <w:r>
              <w:t xml:space="preserve"> </w:t>
            </w:r>
          </w:p>
        </w:tc>
      </w:tr>
    </w:tbl>
    <w:p w:rsidR="003476F1" w:rsidRDefault="003476F1" w:rsidP="00313299"/>
    <w:p w:rsidR="003476F1" w:rsidRDefault="003476F1" w:rsidP="00313299"/>
    <w:sectPr w:rsidR="0034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5243A5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0"/>
        </w:tabs>
        <w:ind w:left="0" w:hanging="720"/>
      </w:pPr>
    </w:lvl>
    <w:lvl w:ilvl="2">
      <w:start w:val="1"/>
      <w:numFmt w:val="decimal"/>
      <w:pStyle w:val="Heading3"/>
      <w:lvlText w:val="%1.%2.%3"/>
      <w:lvlJc w:val="left"/>
      <w:pPr>
        <w:tabs>
          <w:tab w:val="num" w:pos="2520"/>
        </w:tabs>
        <w:ind w:left="2160" w:hanging="720"/>
      </w:pPr>
    </w:lvl>
    <w:lvl w:ilvl="3">
      <w:start w:val="1"/>
      <w:numFmt w:val="decimal"/>
      <w:pStyle w:val="Heading4"/>
      <w:lvlText w:val="%1.%2.%3.%4"/>
      <w:lvlJc w:val="left"/>
      <w:pPr>
        <w:tabs>
          <w:tab w:val="num" w:pos="3960"/>
        </w:tabs>
        <w:ind w:left="2880" w:hanging="720"/>
      </w:pPr>
    </w:lvl>
    <w:lvl w:ilvl="4">
      <w:start w:val="1"/>
      <w:numFmt w:val="decimal"/>
      <w:pStyle w:val="Heading5"/>
      <w:lvlText w:val="%1.%2.%3.%4.%5."/>
      <w:lvlJc w:val="left"/>
      <w:pPr>
        <w:tabs>
          <w:tab w:val="num" w:pos="0"/>
        </w:tabs>
        <w:ind w:left="3600" w:hanging="720"/>
      </w:pPr>
    </w:lvl>
    <w:lvl w:ilvl="5">
      <w:start w:val="1"/>
      <w:numFmt w:val="decimal"/>
      <w:pStyle w:val="Heading6"/>
      <w:lvlText w:val="%1.%2.%3.%4.%5.%6."/>
      <w:lvlJc w:val="left"/>
      <w:pPr>
        <w:tabs>
          <w:tab w:val="num" w:pos="0"/>
        </w:tabs>
        <w:ind w:left="4320" w:hanging="720"/>
      </w:pPr>
    </w:lvl>
    <w:lvl w:ilvl="6">
      <w:start w:val="1"/>
      <w:numFmt w:val="decimal"/>
      <w:pStyle w:val="Heading7"/>
      <w:lvlText w:val="%1.%2.%3.%4.%5.%6.%7."/>
      <w:lvlJc w:val="left"/>
      <w:pPr>
        <w:tabs>
          <w:tab w:val="num" w:pos="0"/>
        </w:tabs>
        <w:ind w:left="5040" w:hanging="720"/>
      </w:pPr>
    </w:lvl>
    <w:lvl w:ilvl="7">
      <w:start w:val="1"/>
      <w:numFmt w:val="decimal"/>
      <w:pStyle w:val="Heading8"/>
      <w:lvlText w:val="%1.%2.%3.%4.%5.%6.%7.%8."/>
      <w:lvlJc w:val="left"/>
      <w:pPr>
        <w:tabs>
          <w:tab w:val="num" w:pos="0"/>
        </w:tabs>
        <w:ind w:left="5760" w:hanging="720"/>
      </w:pPr>
    </w:lvl>
    <w:lvl w:ilvl="8">
      <w:start w:val="1"/>
      <w:numFmt w:val="decimal"/>
      <w:pStyle w:val="Heading9"/>
      <w:lvlText w:val="%1.%2.%3.%4.%5.%6.%7.%8.%9."/>
      <w:lvlJc w:val="left"/>
      <w:pPr>
        <w:tabs>
          <w:tab w:val="num" w:pos="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36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27A"/>
    <w:rsid w:val="00141F4C"/>
    <w:rsid w:val="00161046"/>
    <w:rsid w:val="00164FCF"/>
    <w:rsid w:val="00242E05"/>
    <w:rsid w:val="002B3206"/>
    <w:rsid w:val="00313299"/>
    <w:rsid w:val="003476F1"/>
    <w:rsid w:val="003F54E9"/>
    <w:rsid w:val="004062E9"/>
    <w:rsid w:val="005354D4"/>
    <w:rsid w:val="00564597"/>
    <w:rsid w:val="005C1214"/>
    <w:rsid w:val="005D4703"/>
    <w:rsid w:val="0073366A"/>
    <w:rsid w:val="00734E84"/>
    <w:rsid w:val="0075325B"/>
    <w:rsid w:val="00776F33"/>
    <w:rsid w:val="00803AE2"/>
    <w:rsid w:val="008A14DB"/>
    <w:rsid w:val="008E642C"/>
    <w:rsid w:val="00902116"/>
    <w:rsid w:val="00AB3E96"/>
    <w:rsid w:val="00AD22C6"/>
    <w:rsid w:val="00B232BC"/>
    <w:rsid w:val="00B75A85"/>
    <w:rsid w:val="00BB4BE9"/>
    <w:rsid w:val="00CA3083"/>
    <w:rsid w:val="00D6302A"/>
    <w:rsid w:val="00D6327A"/>
    <w:rsid w:val="00DB75FB"/>
    <w:rsid w:val="00E65D98"/>
    <w:rsid w:val="00F0159A"/>
    <w:rsid w:val="00F34A1B"/>
    <w:rsid w:val="00F6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75FB"/>
    <w:pPr>
      <w:numPr>
        <w:numId w:val="1"/>
      </w:numPr>
      <w:tabs>
        <w:tab w:val="left" w:pos="720"/>
        <w:tab w:val="left" w:pos="1440"/>
        <w:tab w:val="left" w:pos="2160"/>
        <w:tab w:val="left" w:pos="2880"/>
        <w:tab w:val="right" w:pos="7200"/>
      </w:tabs>
      <w:spacing w:after="120"/>
      <w:ind w:left="720"/>
      <w:outlineLvl w:val="0"/>
    </w:pPr>
    <w:rPr>
      <w:rFonts w:ascii="Arial" w:eastAsia="Times New Roman" w:hAnsi="Arial" w:cs="Times New Roman"/>
      <w:b/>
      <w:sz w:val="40"/>
      <w:szCs w:val="20"/>
    </w:rPr>
  </w:style>
  <w:style w:type="paragraph" w:styleId="Heading2">
    <w:name w:val="heading 2"/>
    <w:basedOn w:val="Normal"/>
    <w:next w:val="Normal"/>
    <w:link w:val="Heading2Char"/>
    <w:qFormat/>
    <w:rsid w:val="00DB75FB"/>
    <w:pPr>
      <w:numPr>
        <w:ilvl w:val="1"/>
        <w:numId w:val="1"/>
      </w:numPr>
      <w:tabs>
        <w:tab w:val="left" w:pos="720"/>
        <w:tab w:val="left" w:pos="1440"/>
        <w:tab w:val="left" w:pos="2160"/>
        <w:tab w:val="left" w:pos="2880"/>
        <w:tab w:val="right" w:pos="7200"/>
      </w:tabs>
      <w:spacing w:after="120"/>
      <w:ind w:left="720"/>
      <w:outlineLvl w:val="1"/>
    </w:pPr>
    <w:rPr>
      <w:rFonts w:ascii="Arial" w:eastAsia="Times New Roman" w:hAnsi="Arial" w:cs="Times New Roman"/>
      <w:b/>
      <w:sz w:val="32"/>
      <w:szCs w:val="20"/>
    </w:rPr>
  </w:style>
  <w:style w:type="paragraph" w:styleId="Heading3">
    <w:name w:val="heading 3"/>
    <w:basedOn w:val="Normal"/>
    <w:next w:val="Normal"/>
    <w:link w:val="Heading3Char"/>
    <w:qFormat/>
    <w:rsid w:val="00DB75FB"/>
    <w:pPr>
      <w:numPr>
        <w:ilvl w:val="2"/>
        <w:numId w:val="1"/>
      </w:numPr>
      <w:tabs>
        <w:tab w:val="left" w:pos="720"/>
        <w:tab w:val="left" w:pos="1440"/>
        <w:tab w:val="left" w:pos="2160"/>
        <w:tab w:val="left" w:pos="2880"/>
        <w:tab w:val="right" w:pos="7200"/>
      </w:tabs>
      <w:spacing w:after="120"/>
      <w:ind w:left="864" w:hanging="864"/>
      <w:outlineLvl w:val="2"/>
    </w:pPr>
    <w:rPr>
      <w:rFonts w:ascii="Arial" w:eastAsia="Times New Roman" w:hAnsi="Arial" w:cs="Times New Roman"/>
      <w:b/>
      <w:i/>
      <w:sz w:val="28"/>
      <w:szCs w:val="20"/>
    </w:rPr>
  </w:style>
  <w:style w:type="paragraph" w:styleId="Heading4">
    <w:name w:val="heading 4"/>
    <w:basedOn w:val="Normal"/>
    <w:next w:val="Normal"/>
    <w:link w:val="Heading4Char"/>
    <w:qFormat/>
    <w:rsid w:val="00DB75FB"/>
    <w:pPr>
      <w:keepNext/>
      <w:numPr>
        <w:ilvl w:val="3"/>
        <w:numId w:val="1"/>
      </w:numPr>
      <w:tabs>
        <w:tab w:val="left" w:pos="720"/>
        <w:tab w:val="left" w:pos="1440"/>
        <w:tab w:val="left" w:pos="2160"/>
        <w:tab w:val="left" w:pos="2880"/>
        <w:tab w:val="right" w:pos="7200"/>
      </w:tabs>
      <w:spacing w:before="240" w:after="60"/>
      <w:jc w:val="both"/>
      <w:outlineLvl w:val="3"/>
    </w:pPr>
    <w:rPr>
      <w:rFonts w:eastAsia="Times New Roman" w:cs="Times New Roman"/>
      <w:b/>
      <w:i/>
      <w:szCs w:val="20"/>
    </w:rPr>
  </w:style>
  <w:style w:type="paragraph" w:styleId="Heading5">
    <w:name w:val="heading 5"/>
    <w:basedOn w:val="Normal"/>
    <w:next w:val="Normal"/>
    <w:link w:val="Heading5Char"/>
    <w:qFormat/>
    <w:rsid w:val="00DB75FB"/>
    <w:pPr>
      <w:numPr>
        <w:ilvl w:val="4"/>
        <w:numId w:val="1"/>
      </w:numPr>
      <w:tabs>
        <w:tab w:val="left" w:pos="720"/>
        <w:tab w:val="left" w:pos="1440"/>
        <w:tab w:val="left" w:pos="2160"/>
        <w:tab w:val="left" w:pos="2880"/>
        <w:tab w:val="right" w:pos="7200"/>
      </w:tabs>
      <w:spacing w:before="240" w:after="60"/>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DB75FB"/>
    <w:pPr>
      <w:numPr>
        <w:ilvl w:val="5"/>
        <w:numId w:val="1"/>
      </w:numPr>
      <w:tabs>
        <w:tab w:val="left" w:pos="720"/>
        <w:tab w:val="left" w:pos="1440"/>
        <w:tab w:val="left" w:pos="2160"/>
        <w:tab w:val="left" w:pos="2880"/>
        <w:tab w:val="right" w:pos="7200"/>
      </w:tabs>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B75FB"/>
    <w:pPr>
      <w:numPr>
        <w:ilvl w:val="6"/>
        <w:numId w:val="1"/>
      </w:numPr>
      <w:tabs>
        <w:tab w:val="left" w:pos="720"/>
        <w:tab w:val="left" w:pos="1440"/>
        <w:tab w:val="left" w:pos="2160"/>
        <w:tab w:val="left" w:pos="2880"/>
        <w:tab w:val="right" w:pos="7200"/>
      </w:tabs>
      <w:spacing w:before="240" w:after="6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B75FB"/>
    <w:pPr>
      <w:numPr>
        <w:ilvl w:val="7"/>
        <w:numId w:val="1"/>
      </w:numPr>
      <w:tabs>
        <w:tab w:val="left" w:pos="720"/>
        <w:tab w:val="left" w:pos="1440"/>
        <w:tab w:val="left" w:pos="2160"/>
        <w:tab w:val="left" w:pos="2880"/>
        <w:tab w:val="right" w:pos="7200"/>
      </w:tabs>
      <w:spacing w:before="240" w:after="6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B75FB"/>
    <w:pPr>
      <w:numPr>
        <w:ilvl w:val="8"/>
        <w:numId w:val="1"/>
      </w:numPr>
      <w:tabs>
        <w:tab w:val="left" w:pos="720"/>
        <w:tab w:val="left" w:pos="1440"/>
        <w:tab w:val="left" w:pos="2160"/>
        <w:tab w:val="left" w:pos="2880"/>
        <w:tab w:val="right" w:pos="7200"/>
      </w:tabs>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75FB"/>
    <w:rPr>
      <w:rFonts w:ascii="Arial" w:eastAsia="Times New Roman" w:hAnsi="Arial" w:cs="Times New Roman"/>
      <w:b/>
      <w:sz w:val="40"/>
      <w:szCs w:val="20"/>
    </w:rPr>
  </w:style>
  <w:style w:type="character" w:customStyle="1" w:styleId="Heading2Char">
    <w:name w:val="Heading 2 Char"/>
    <w:basedOn w:val="DefaultParagraphFont"/>
    <w:link w:val="Heading2"/>
    <w:rsid w:val="00DB75FB"/>
    <w:rPr>
      <w:rFonts w:ascii="Arial" w:eastAsia="Times New Roman" w:hAnsi="Arial" w:cs="Times New Roman"/>
      <w:b/>
      <w:sz w:val="32"/>
      <w:szCs w:val="20"/>
    </w:rPr>
  </w:style>
  <w:style w:type="character" w:customStyle="1" w:styleId="Heading3Char">
    <w:name w:val="Heading 3 Char"/>
    <w:basedOn w:val="DefaultParagraphFont"/>
    <w:link w:val="Heading3"/>
    <w:rsid w:val="00DB75FB"/>
    <w:rPr>
      <w:rFonts w:ascii="Arial" w:eastAsia="Times New Roman" w:hAnsi="Arial" w:cs="Times New Roman"/>
      <w:b/>
      <w:i/>
      <w:sz w:val="28"/>
      <w:szCs w:val="20"/>
    </w:rPr>
  </w:style>
  <w:style w:type="character" w:customStyle="1" w:styleId="Heading4Char">
    <w:name w:val="Heading 4 Char"/>
    <w:basedOn w:val="DefaultParagraphFont"/>
    <w:link w:val="Heading4"/>
    <w:rsid w:val="00DB75FB"/>
    <w:rPr>
      <w:rFonts w:eastAsia="Times New Roman" w:cs="Times New Roman"/>
      <w:b/>
      <w:i/>
      <w:szCs w:val="20"/>
    </w:rPr>
  </w:style>
  <w:style w:type="character" w:customStyle="1" w:styleId="Heading5Char">
    <w:name w:val="Heading 5 Char"/>
    <w:basedOn w:val="DefaultParagraphFont"/>
    <w:link w:val="Heading5"/>
    <w:rsid w:val="00DB75FB"/>
    <w:rPr>
      <w:rFonts w:ascii="Arial" w:eastAsia="Times New Roman" w:hAnsi="Arial" w:cs="Times New Roman"/>
      <w:sz w:val="22"/>
      <w:szCs w:val="20"/>
    </w:rPr>
  </w:style>
  <w:style w:type="character" w:customStyle="1" w:styleId="Heading6Char">
    <w:name w:val="Heading 6 Char"/>
    <w:basedOn w:val="DefaultParagraphFont"/>
    <w:link w:val="Heading6"/>
    <w:rsid w:val="00DB75FB"/>
    <w:rPr>
      <w:rFonts w:ascii="Arial" w:eastAsia="Times New Roman" w:hAnsi="Arial" w:cs="Times New Roman"/>
      <w:i/>
      <w:sz w:val="22"/>
      <w:szCs w:val="20"/>
    </w:rPr>
  </w:style>
  <w:style w:type="character" w:customStyle="1" w:styleId="Heading7Char">
    <w:name w:val="Heading 7 Char"/>
    <w:basedOn w:val="DefaultParagraphFont"/>
    <w:link w:val="Heading7"/>
    <w:rsid w:val="00DB75FB"/>
    <w:rPr>
      <w:rFonts w:ascii="Arial" w:eastAsia="Times New Roman" w:hAnsi="Arial" w:cs="Times New Roman"/>
      <w:sz w:val="20"/>
      <w:szCs w:val="20"/>
    </w:rPr>
  </w:style>
  <w:style w:type="character" w:customStyle="1" w:styleId="Heading8Char">
    <w:name w:val="Heading 8 Char"/>
    <w:basedOn w:val="DefaultParagraphFont"/>
    <w:link w:val="Heading8"/>
    <w:rsid w:val="00DB75FB"/>
    <w:rPr>
      <w:rFonts w:ascii="Arial" w:eastAsia="Times New Roman" w:hAnsi="Arial" w:cs="Times New Roman"/>
      <w:i/>
      <w:sz w:val="20"/>
      <w:szCs w:val="20"/>
    </w:rPr>
  </w:style>
  <w:style w:type="character" w:customStyle="1" w:styleId="Heading9Char">
    <w:name w:val="Heading 9 Char"/>
    <w:basedOn w:val="DefaultParagraphFont"/>
    <w:link w:val="Heading9"/>
    <w:rsid w:val="00DB75FB"/>
    <w:rPr>
      <w:rFonts w:ascii="Arial" w:eastAsia="Times New Roman" w:hAnsi="Arial" w:cs="Times New Roman"/>
      <w:i/>
      <w:sz w:val="18"/>
      <w:szCs w:val="20"/>
    </w:rPr>
  </w:style>
  <w:style w:type="paragraph" w:styleId="Caption">
    <w:name w:val="caption"/>
    <w:basedOn w:val="Normal"/>
    <w:next w:val="Normal"/>
    <w:qFormat/>
    <w:rsid w:val="00DB75FB"/>
    <w:pPr>
      <w:tabs>
        <w:tab w:val="left" w:pos="720"/>
        <w:tab w:val="left" w:pos="1440"/>
        <w:tab w:val="left" w:pos="2160"/>
        <w:tab w:val="left" w:pos="2880"/>
        <w:tab w:val="right" w:pos="7200"/>
      </w:tabs>
      <w:spacing w:before="120" w:after="120"/>
      <w:jc w:val="center"/>
    </w:pPr>
    <w:rPr>
      <w:rFonts w:eastAsia="Times New Roman" w:cs="Times New Roman"/>
      <w:szCs w:val="20"/>
    </w:rPr>
  </w:style>
  <w:style w:type="table" w:styleId="TableGrid">
    <w:name w:val="Table Grid"/>
    <w:basedOn w:val="TableNormal"/>
    <w:uiPriority w:val="39"/>
    <w:rsid w:val="008E6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75FB"/>
    <w:pPr>
      <w:numPr>
        <w:numId w:val="1"/>
      </w:numPr>
      <w:tabs>
        <w:tab w:val="left" w:pos="720"/>
        <w:tab w:val="left" w:pos="1440"/>
        <w:tab w:val="left" w:pos="2160"/>
        <w:tab w:val="left" w:pos="2880"/>
        <w:tab w:val="right" w:pos="7200"/>
      </w:tabs>
      <w:spacing w:after="120"/>
      <w:ind w:left="720"/>
      <w:outlineLvl w:val="0"/>
    </w:pPr>
    <w:rPr>
      <w:rFonts w:ascii="Arial" w:eastAsia="Times New Roman" w:hAnsi="Arial" w:cs="Times New Roman"/>
      <w:b/>
      <w:sz w:val="40"/>
      <w:szCs w:val="20"/>
    </w:rPr>
  </w:style>
  <w:style w:type="paragraph" w:styleId="Heading2">
    <w:name w:val="heading 2"/>
    <w:basedOn w:val="Normal"/>
    <w:next w:val="Normal"/>
    <w:link w:val="Heading2Char"/>
    <w:qFormat/>
    <w:rsid w:val="00DB75FB"/>
    <w:pPr>
      <w:numPr>
        <w:ilvl w:val="1"/>
        <w:numId w:val="1"/>
      </w:numPr>
      <w:tabs>
        <w:tab w:val="left" w:pos="720"/>
        <w:tab w:val="left" w:pos="1440"/>
        <w:tab w:val="left" w:pos="2160"/>
        <w:tab w:val="left" w:pos="2880"/>
        <w:tab w:val="right" w:pos="7200"/>
      </w:tabs>
      <w:spacing w:after="120"/>
      <w:ind w:left="720"/>
      <w:outlineLvl w:val="1"/>
    </w:pPr>
    <w:rPr>
      <w:rFonts w:ascii="Arial" w:eastAsia="Times New Roman" w:hAnsi="Arial" w:cs="Times New Roman"/>
      <w:b/>
      <w:sz w:val="32"/>
      <w:szCs w:val="20"/>
    </w:rPr>
  </w:style>
  <w:style w:type="paragraph" w:styleId="Heading3">
    <w:name w:val="heading 3"/>
    <w:basedOn w:val="Normal"/>
    <w:next w:val="Normal"/>
    <w:link w:val="Heading3Char"/>
    <w:qFormat/>
    <w:rsid w:val="00DB75FB"/>
    <w:pPr>
      <w:numPr>
        <w:ilvl w:val="2"/>
        <w:numId w:val="1"/>
      </w:numPr>
      <w:tabs>
        <w:tab w:val="left" w:pos="720"/>
        <w:tab w:val="left" w:pos="1440"/>
        <w:tab w:val="left" w:pos="2160"/>
        <w:tab w:val="left" w:pos="2880"/>
        <w:tab w:val="right" w:pos="7200"/>
      </w:tabs>
      <w:spacing w:after="120"/>
      <w:ind w:left="864" w:hanging="864"/>
      <w:outlineLvl w:val="2"/>
    </w:pPr>
    <w:rPr>
      <w:rFonts w:ascii="Arial" w:eastAsia="Times New Roman" w:hAnsi="Arial" w:cs="Times New Roman"/>
      <w:b/>
      <w:i/>
      <w:sz w:val="28"/>
      <w:szCs w:val="20"/>
    </w:rPr>
  </w:style>
  <w:style w:type="paragraph" w:styleId="Heading4">
    <w:name w:val="heading 4"/>
    <w:basedOn w:val="Normal"/>
    <w:next w:val="Normal"/>
    <w:link w:val="Heading4Char"/>
    <w:qFormat/>
    <w:rsid w:val="00DB75FB"/>
    <w:pPr>
      <w:keepNext/>
      <w:numPr>
        <w:ilvl w:val="3"/>
        <w:numId w:val="1"/>
      </w:numPr>
      <w:tabs>
        <w:tab w:val="left" w:pos="720"/>
        <w:tab w:val="left" w:pos="1440"/>
        <w:tab w:val="left" w:pos="2160"/>
        <w:tab w:val="left" w:pos="2880"/>
        <w:tab w:val="right" w:pos="7200"/>
      </w:tabs>
      <w:spacing w:before="240" w:after="60"/>
      <w:jc w:val="both"/>
      <w:outlineLvl w:val="3"/>
    </w:pPr>
    <w:rPr>
      <w:rFonts w:eastAsia="Times New Roman" w:cs="Times New Roman"/>
      <w:b/>
      <w:i/>
      <w:szCs w:val="20"/>
    </w:rPr>
  </w:style>
  <w:style w:type="paragraph" w:styleId="Heading5">
    <w:name w:val="heading 5"/>
    <w:basedOn w:val="Normal"/>
    <w:next w:val="Normal"/>
    <w:link w:val="Heading5Char"/>
    <w:qFormat/>
    <w:rsid w:val="00DB75FB"/>
    <w:pPr>
      <w:numPr>
        <w:ilvl w:val="4"/>
        <w:numId w:val="1"/>
      </w:numPr>
      <w:tabs>
        <w:tab w:val="left" w:pos="720"/>
        <w:tab w:val="left" w:pos="1440"/>
        <w:tab w:val="left" w:pos="2160"/>
        <w:tab w:val="left" w:pos="2880"/>
        <w:tab w:val="right" w:pos="7200"/>
      </w:tabs>
      <w:spacing w:before="240" w:after="60"/>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DB75FB"/>
    <w:pPr>
      <w:numPr>
        <w:ilvl w:val="5"/>
        <w:numId w:val="1"/>
      </w:numPr>
      <w:tabs>
        <w:tab w:val="left" w:pos="720"/>
        <w:tab w:val="left" w:pos="1440"/>
        <w:tab w:val="left" w:pos="2160"/>
        <w:tab w:val="left" w:pos="2880"/>
        <w:tab w:val="right" w:pos="7200"/>
      </w:tabs>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B75FB"/>
    <w:pPr>
      <w:numPr>
        <w:ilvl w:val="6"/>
        <w:numId w:val="1"/>
      </w:numPr>
      <w:tabs>
        <w:tab w:val="left" w:pos="720"/>
        <w:tab w:val="left" w:pos="1440"/>
        <w:tab w:val="left" w:pos="2160"/>
        <w:tab w:val="left" w:pos="2880"/>
        <w:tab w:val="right" w:pos="7200"/>
      </w:tabs>
      <w:spacing w:before="240" w:after="6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B75FB"/>
    <w:pPr>
      <w:numPr>
        <w:ilvl w:val="7"/>
        <w:numId w:val="1"/>
      </w:numPr>
      <w:tabs>
        <w:tab w:val="left" w:pos="720"/>
        <w:tab w:val="left" w:pos="1440"/>
        <w:tab w:val="left" w:pos="2160"/>
        <w:tab w:val="left" w:pos="2880"/>
        <w:tab w:val="right" w:pos="7200"/>
      </w:tabs>
      <w:spacing w:before="240" w:after="6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B75FB"/>
    <w:pPr>
      <w:numPr>
        <w:ilvl w:val="8"/>
        <w:numId w:val="1"/>
      </w:numPr>
      <w:tabs>
        <w:tab w:val="left" w:pos="720"/>
        <w:tab w:val="left" w:pos="1440"/>
        <w:tab w:val="left" w:pos="2160"/>
        <w:tab w:val="left" w:pos="2880"/>
        <w:tab w:val="right" w:pos="7200"/>
      </w:tabs>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75FB"/>
    <w:rPr>
      <w:rFonts w:ascii="Arial" w:eastAsia="Times New Roman" w:hAnsi="Arial" w:cs="Times New Roman"/>
      <w:b/>
      <w:sz w:val="40"/>
      <w:szCs w:val="20"/>
    </w:rPr>
  </w:style>
  <w:style w:type="character" w:customStyle="1" w:styleId="Heading2Char">
    <w:name w:val="Heading 2 Char"/>
    <w:basedOn w:val="DefaultParagraphFont"/>
    <w:link w:val="Heading2"/>
    <w:rsid w:val="00DB75FB"/>
    <w:rPr>
      <w:rFonts w:ascii="Arial" w:eastAsia="Times New Roman" w:hAnsi="Arial" w:cs="Times New Roman"/>
      <w:b/>
      <w:sz w:val="32"/>
      <w:szCs w:val="20"/>
    </w:rPr>
  </w:style>
  <w:style w:type="character" w:customStyle="1" w:styleId="Heading3Char">
    <w:name w:val="Heading 3 Char"/>
    <w:basedOn w:val="DefaultParagraphFont"/>
    <w:link w:val="Heading3"/>
    <w:rsid w:val="00DB75FB"/>
    <w:rPr>
      <w:rFonts w:ascii="Arial" w:eastAsia="Times New Roman" w:hAnsi="Arial" w:cs="Times New Roman"/>
      <w:b/>
      <w:i/>
      <w:sz w:val="28"/>
      <w:szCs w:val="20"/>
    </w:rPr>
  </w:style>
  <w:style w:type="character" w:customStyle="1" w:styleId="Heading4Char">
    <w:name w:val="Heading 4 Char"/>
    <w:basedOn w:val="DefaultParagraphFont"/>
    <w:link w:val="Heading4"/>
    <w:rsid w:val="00DB75FB"/>
    <w:rPr>
      <w:rFonts w:eastAsia="Times New Roman" w:cs="Times New Roman"/>
      <w:b/>
      <w:i/>
      <w:szCs w:val="20"/>
    </w:rPr>
  </w:style>
  <w:style w:type="character" w:customStyle="1" w:styleId="Heading5Char">
    <w:name w:val="Heading 5 Char"/>
    <w:basedOn w:val="DefaultParagraphFont"/>
    <w:link w:val="Heading5"/>
    <w:rsid w:val="00DB75FB"/>
    <w:rPr>
      <w:rFonts w:ascii="Arial" w:eastAsia="Times New Roman" w:hAnsi="Arial" w:cs="Times New Roman"/>
      <w:sz w:val="22"/>
      <w:szCs w:val="20"/>
    </w:rPr>
  </w:style>
  <w:style w:type="character" w:customStyle="1" w:styleId="Heading6Char">
    <w:name w:val="Heading 6 Char"/>
    <w:basedOn w:val="DefaultParagraphFont"/>
    <w:link w:val="Heading6"/>
    <w:rsid w:val="00DB75FB"/>
    <w:rPr>
      <w:rFonts w:ascii="Arial" w:eastAsia="Times New Roman" w:hAnsi="Arial" w:cs="Times New Roman"/>
      <w:i/>
      <w:sz w:val="22"/>
      <w:szCs w:val="20"/>
    </w:rPr>
  </w:style>
  <w:style w:type="character" w:customStyle="1" w:styleId="Heading7Char">
    <w:name w:val="Heading 7 Char"/>
    <w:basedOn w:val="DefaultParagraphFont"/>
    <w:link w:val="Heading7"/>
    <w:rsid w:val="00DB75FB"/>
    <w:rPr>
      <w:rFonts w:ascii="Arial" w:eastAsia="Times New Roman" w:hAnsi="Arial" w:cs="Times New Roman"/>
      <w:sz w:val="20"/>
      <w:szCs w:val="20"/>
    </w:rPr>
  </w:style>
  <w:style w:type="character" w:customStyle="1" w:styleId="Heading8Char">
    <w:name w:val="Heading 8 Char"/>
    <w:basedOn w:val="DefaultParagraphFont"/>
    <w:link w:val="Heading8"/>
    <w:rsid w:val="00DB75FB"/>
    <w:rPr>
      <w:rFonts w:ascii="Arial" w:eastAsia="Times New Roman" w:hAnsi="Arial" w:cs="Times New Roman"/>
      <w:i/>
      <w:sz w:val="20"/>
      <w:szCs w:val="20"/>
    </w:rPr>
  </w:style>
  <w:style w:type="character" w:customStyle="1" w:styleId="Heading9Char">
    <w:name w:val="Heading 9 Char"/>
    <w:basedOn w:val="DefaultParagraphFont"/>
    <w:link w:val="Heading9"/>
    <w:rsid w:val="00DB75FB"/>
    <w:rPr>
      <w:rFonts w:ascii="Arial" w:eastAsia="Times New Roman" w:hAnsi="Arial" w:cs="Times New Roman"/>
      <w:i/>
      <w:sz w:val="18"/>
      <w:szCs w:val="20"/>
    </w:rPr>
  </w:style>
  <w:style w:type="paragraph" w:styleId="Caption">
    <w:name w:val="caption"/>
    <w:basedOn w:val="Normal"/>
    <w:next w:val="Normal"/>
    <w:qFormat/>
    <w:rsid w:val="00DB75FB"/>
    <w:pPr>
      <w:tabs>
        <w:tab w:val="left" w:pos="720"/>
        <w:tab w:val="left" w:pos="1440"/>
        <w:tab w:val="left" w:pos="2160"/>
        <w:tab w:val="left" w:pos="2880"/>
        <w:tab w:val="right" w:pos="7200"/>
      </w:tabs>
      <w:spacing w:before="120" w:after="120"/>
      <w:jc w:val="center"/>
    </w:pPr>
    <w:rPr>
      <w:rFonts w:eastAsia="Times New Roman" w:cs="Times New Roman"/>
      <w:szCs w:val="20"/>
    </w:rPr>
  </w:style>
  <w:style w:type="table" w:styleId="TableGrid">
    <w:name w:val="Table Grid"/>
    <w:basedOn w:val="TableNormal"/>
    <w:uiPriority w:val="39"/>
    <w:rsid w:val="008E6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image" Target="media/image28.wmf"/><Relationship Id="rId68" Type="http://schemas.openxmlformats.org/officeDocument/2006/relationships/image" Target="media/image30.wmf"/><Relationship Id="rId76" Type="http://schemas.openxmlformats.org/officeDocument/2006/relationships/image" Target="media/image34.wmf"/><Relationship Id="rId7" Type="http://schemas.openxmlformats.org/officeDocument/2006/relationships/oleObject" Target="embeddings/oleObject1.bin"/><Relationship Id="rId71" Type="http://schemas.openxmlformats.org/officeDocument/2006/relationships/oleObject" Target="embeddings/oleObject35.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6.wmf"/><Relationship Id="rId66" Type="http://schemas.openxmlformats.org/officeDocument/2006/relationships/oleObject" Target="embeddings/oleObject32.bin"/><Relationship Id="rId74" Type="http://schemas.openxmlformats.org/officeDocument/2006/relationships/image" Target="media/image33.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oleObject" Target="embeddings/oleObject36.bin"/><Relationship Id="rId78" Type="http://schemas.openxmlformats.org/officeDocument/2006/relationships/oleObject" Target="embeddings/oleObject39.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image" Target="media/image25.wmf"/><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2.wmf"/><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image" Target="media/image31.wmf"/><Relationship Id="rId75" Type="http://schemas.openxmlformats.org/officeDocument/2006/relationships/oleObject" Target="embeddings/oleObject37.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Xin</dc:creator>
  <cp:lastModifiedBy>Adam</cp:lastModifiedBy>
  <cp:revision>2</cp:revision>
  <dcterms:created xsi:type="dcterms:W3CDTF">2015-05-06T02:24:00Z</dcterms:created>
  <dcterms:modified xsi:type="dcterms:W3CDTF">2015-05-06T02:24:00Z</dcterms:modified>
</cp:coreProperties>
</file>