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9787" w14:textId="25241A74" w:rsidR="00B56F64" w:rsidRPr="00BF5D5A" w:rsidRDefault="00143297">
      <w:pPr>
        <w:rPr>
          <w:b/>
          <w:bCs/>
        </w:rPr>
      </w:pPr>
      <w:r w:rsidRPr="00BF5D5A">
        <w:rPr>
          <w:b/>
          <w:bCs/>
        </w:rPr>
        <w:t>Tutorials Dojo – Section Review Exam – Design High-Performing Architecture</w:t>
      </w:r>
    </w:p>
    <w:p w14:paraId="3945C9F4" w14:textId="32449910" w:rsidR="00BF5D5A" w:rsidRPr="00BF5D5A" w:rsidRDefault="00BF5D5A">
      <w:pPr>
        <w:rPr>
          <w:b/>
          <w:bCs/>
        </w:rPr>
      </w:pPr>
      <w:proofErr w:type="gramStart"/>
      <w:r w:rsidRPr="00BF5D5A">
        <w:rPr>
          <w:b/>
          <w:bCs/>
        </w:rPr>
        <w:t>Final Results</w:t>
      </w:r>
      <w:proofErr w:type="gramEnd"/>
      <w:r w:rsidRPr="00BF5D5A">
        <w:rPr>
          <w:b/>
          <w:bCs/>
        </w:rPr>
        <w:t xml:space="preserve"> </w:t>
      </w:r>
      <w:r>
        <w:rPr>
          <w:b/>
          <w:bCs/>
        </w:rPr>
        <w:t>80% (24/30) – 05/29/2023</w:t>
      </w:r>
    </w:p>
    <w:p w14:paraId="25A03435" w14:textId="4B1EE99D" w:rsidR="00143297" w:rsidRDefault="00143297"/>
    <w:p w14:paraId="017C3939" w14:textId="3234E7F3" w:rsidR="00580947" w:rsidRDefault="00580947">
      <w:r>
        <w:t xml:space="preserve">Notes </w:t>
      </w:r>
    </w:p>
    <w:p w14:paraId="1E4EAD25" w14:textId="550AF4CC" w:rsidR="00580947" w:rsidRDefault="00580947" w:rsidP="00580947">
      <w:pPr>
        <w:pStyle w:val="ListParagraph"/>
        <w:numPr>
          <w:ilvl w:val="0"/>
          <w:numId w:val="1"/>
        </w:numPr>
      </w:pPr>
      <w:r>
        <w:t>You can attach the following resources to AWS Transit Gateway</w:t>
      </w:r>
    </w:p>
    <w:p w14:paraId="545FE5E5" w14:textId="2DDD8DBE" w:rsidR="00580947" w:rsidRDefault="00580947" w:rsidP="00580947">
      <w:pPr>
        <w:pStyle w:val="ListParagraph"/>
        <w:numPr>
          <w:ilvl w:val="1"/>
          <w:numId w:val="1"/>
        </w:numPr>
      </w:pPr>
      <w:r>
        <w:t>One or more VPCs</w:t>
      </w:r>
    </w:p>
    <w:p w14:paraId="62F368BF" w14:textId="3F314939" w:rsidR="00580947" w:rsidRDefault="00580947" w:rsidP="00580947">
      <w:pPr>
        <w:pStyle w:val="ListParagraph"/>
        <w:numPr>
          <w:ilvl w:val="1"/>
          <w:numId w:val="1"/>
        </w:numPr>
      </w:pPr>
      <w:r>
        <w:t>One or more VPN connections</w:t>
      </w:r>
    </w:p>
    <w:p w14:paraId="13261643" w14:textId="68392163" w:rsidR="00580947" w:rsidRDefault="00580947" w:rsidP="00580947">
      <w:pPr>
        <w:pStyle w:val="ListParagraph"/>
        <w:numPr>
          <w:ilvl w:val="1"/>
          <w:numId w:val="1"/>
        </w:numPr>
      </w:pPr>
      <w:r>
        <w:t>One of more AWS Direct Connect Gateways</w:t>
      </w:r>
    </w:p>
    <w:p w14:paraId="320A4565" w14:textId="2F0E3F27" w:rsidR="00580947" w:rsidRDefault="00580947" w:rsidP="00580947">
      <w:pPr>
        <w:pStyle w:val="ListParagraph"/>
        <w:numPr>
          <w:ilvl w:val="1"/>
          <w:numId w:val="1"/>
        </w:numPr>
      </w:pPr>
      <w:r>
        <w:t xml:space="preserve">One or more transit gateway peering </w:t>
      </w:r>
      <w:proofErr w:type="gramStart"/>
      <w:r>
        <w:t>connections</w:t>
      </w:r>
      <w:proofErr w:type="gramEnd"/>
    </w:p>
    <w:p w14:paraId="2A9251F7" w14:textId="2FBC67BD" w:rsidR="00580947" w:rsidRDefault="00580947" w:rsidP="00580947">
      <w:pPr>
        <w:pStyle w:val="ListParagraph"/>
        <w:numPr>
          <w:ilvl w:val="2"/>
          <w:numId w:val="1"/>
        </w:numPr>
      </w:pPr>
      <w:r>
        <w:t xml:space="preserve">If you attach a transit gateway peering connection, the </w:t>
      </w:r>
      <w:proofErr w:type="spellStart"/>
      <w:r>
        <w:t>tgw</w:t>
      </w:r>
      <w:proofErr w:type="spellEnd"/>
      <w:r>
        <w:t xml:space="preserve"> must be in a different </w:t>
      </w:r>
      <w:proofErr w:type="gramStart"/>
      <w:r>
        <w:t>region</w:t>
      </w:r>
      <w:proofErr w:type="gramEnd"/>
    </w:p>
    <w:p w14:paraId="008C6713" w14:textId="18D615B9" w:rsidR="00580947" w:rsidRDefault="0080150F" w:rsidP="0080150F">
      <w:pPr>
        <w:pStyle w:val="ListParagraph"/>
        <w:numPr>
          <w:ilvl w:val="0"/>
          <w:numId w:val="1"/>
        </w:numPr>
      </w:pPr>
      <w:r>
        <w:t>Prepare a custom metric using CloudWatch Monitoring Scripts which is written in Perl. You can also install CloudWatch Agent to collect more system-level metrics from Amazon EC2 Instances. Here’s the list of custom metrics that you can set up:</w:t>
      </w:r>
    </w:p>
    <w:p w14:paraId="3272B8DE" w14:textId="5CBEB39E" w:rsidR="0080150F" w:rsidRDefault="0080150F" w:rsidP="0080150F">
      <w:pPr>
        <w:pStyle w:val="ListParagraph"/>
        <w:numPr>
          <w:ilvl w:val="1"/>
          <w:numId w:val="1"/>
        </w:numPr>
      </w:pPr>
      <w:r>
        <w:t>Memory Utilization</w:t>
      </w:r>
    </w:p>
    <w:p w14:paraId="0C0D0E6C" w14:textId="33EF339E" w:rsidR="0080150F" w:rsidRDefault="0080150F" w:rsidP="0080150F">
      <w:pPr>
        <w:pStyle w:val="ListParagraph"/>
        <w:numPr>
          <w:ilvl w:val="1"/>
          <w:numId w:val="1"/>
        </w:numPr>
      </w:pPr>
      <w:r>
        <w:t>Disk Swap Utilization</w:t>
      </w:r>
    </w:p>
    <w:p w14:paraId="4F5C9186" w14:textId="5CBF769A" w:rsidR="0080150F" w:rsidRDefault="0080150F" w:rsidP="0080150F">
      <w:pPr>
        <w:pStyle w:val="ListParagraph"/>
        <w:numPr>
          <w:ilvl w:val="1"/>
          <w:numId w:val="1"/>
        </w:numPr>
      </w:pPr>
      <w:r>
        <w:t>Disk Space Utilization</w:t>
      </w:r>
    </w:p>
    <w:p w14:paraId="07C876CB" w14:textId="2B76ED93" w:rsidR="0080150F" w:rsidRDefault="0080150F" w:rsidP="0080150F">
      <w:pPr>
        <w:pStyle w:val="ListParagraph"/>
        <w:numPr>
          <w:ilvl w:val="1"/>
          <w:numId w:val="1"/>
        </w:numPr>
      </w:pPr>
      <w:r>
        <w:t>Page File Utilization</w:t>
      </w:r>
    </w:p>
    <w:p w14:paraId="64950D4A" w14:textId="12F42DE2" w:rsidR="0080150F" w:rsidRDefault="0080150F" w:rsidP="0080150F">
      <w:pPr>
        <w:pStyle w:val="ListParagraph"/>
        <w:numPr>
          <w:ilvl w:val="1"/>
          <w:numId w:val="1"/>
        </w:numPr>
      </w:pPr>
      <w:r>
        <w:t>Log Collection</w:t>
      </w:r>
    </w:p>
    <w:p w14:paraId="76C49BF3" w14:textId="56F4BD6D" w:rsidR="00056164" w:rsidRDefault="00056164" w:rsidP="00056164">
      <w:pPr>
        <w:pStyle w:val="ListParagraph"/>
        <w:numPr>
          <w:ilvl w:val="0"/>
          <w:numId w:val="1"/>
        </w:numPr>
      </w:pPr>
      <w:r>
        <w:t>For workloads that require high, sequential read and write access to very large data sets on local storage, use Storage Optimized Instances</w:t>
      </w:r>
    </w:p>
    <w:p w14:paraId="437CC5AF" w14:textId="77777777" w:rsidR="00056164" w:rsidRDefault="00056164" w:rsidP="00BF5D5A">
      <w:pPr>
        <w:ind w:left="360"/>
      </w:pPr>
    </w:p>
    <w:sectPr w:rsidR="0005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4790F"/>
    <w:multiLevelType w:val="hybridMultilevel"/>
    <w:tmpl w:val="D92638FA"/>
    <w:lvl w:ilvl="0" w:tplc="2ACE9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48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97"/>
    <w:rsid w:val="00056164"/>
    <w:rsid w:val="00143297"/>
    <w:rsid w:val="00577E35"/>
    <w:rsid w:val="00580947"/>
    <w:rsid w:val="0080150F"/>
    <w:rsid w:val="00B56F64"/>
    <w:rsid w:val="00BF5D5A"/>
    <w:rsid w:val="00F7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A4CD"/>
  <w15:chartTrackingRefBased/>
  <w15:docId w15:val="{F6BE8448-8E7D-4105-9D2F-A613096B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Raphael</dc:creator>
  <cp:keywords/>
  <dc:description/>
  <cp:lastModifiedBy>Gregory Raphael</cp:lastModifiedBy>
  <cp:revision>2</cp:revision>
  <dcterms:created xsi:type="dcterms:W3CDTF">2023-05-29T22:29:00Z</dcterms:created>
  <dcterms:modified xsi:type="dcterms:W3CDTF">2023-05-29T23:28:00Z</dcterms:modified>
</cp:coreProperties>
</file>