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AA0BE" w14:textId="759A56F3" w:rsidR="006C534D" w:rsidRPr="006C534D" w:rsidRDefault="006C534D" w:rsidP="006C534D">
      <w:proofErr w:type="gramStart"/>
      <w:r>
        <w:t>Aim :</w:t>
      </w:r>
      <w:proofErr w:type="gramEnd"/>
      <w:r>
        <w:t xml:space="preserve">- </w:t>
      </w:r>
      <w:r w:rsidRPr="006C534D">
        <w:t xml:space="preserve"> Performing one-way ANOVA using </w:t>
      </w:r>
      <w:proofErr w:type="spellStart"/>
      <w:proofErr w:type="gramStart"/>
      <w:r w:rsidRPr="006C534D">
        <w:t>aov</w:t>
      </w:r>
      <w:proofErr w:type="spellEnd"/>
      <w:r w:rsidRPr="006C534D">
        <w:t>(</w:t>
      </w:r>
      <w:proofErr w:type="gramEnd"/>
      <w:r w:rsidRPr="006C534D">
        <w:t>) (R)</w:t>
      </w:r>
      <w:r>
        <w:t>_____</w:t>
      </w:r>
      <w:proofErr w:type="gramStart"/>
      <w:r>
        <w:t>_(</w:t>
      </w:r>
      <w:proofErr w:type="gramEnd"/>
      <w:r>
        <w:t>Practical 7)</w:t>
      </w:r>
      <w:r w:rsidRPr="006C534D">
        <w:t>. </w:t>
      </w:r>
      <w:r w:rsidRPr="006C534D">
        <w:pict w14:anchorId="71CCB1C1">
          <v:rect id="_x0000_i1079" style="width:0;height:1.5pt" o:hralign="center" o:hrstd="t" o:hr="t" fillcolor="#a0a0a0" stroked="f"/>
        </w:pict>
      </w:r>
    </w:p>
    <w:p w14:paraId="1B355FE8" w14:textId="77777777" w:rsidR="006C534D" w:rsidRDefault="006C534D" w:rsidP="006C534D">
      <w:pPr>
        <w:rPr>
          <w:b/>
          <w:bCs/>
        </w:rPr>
      </w:pPr>
      <w:r w:rsidRPr="006C534D">
        <w:rPr>
          <w:b/>
          <w:bCs/>
        </w:rPr>
        <w:t xml:space="preserve">One-way ANOVA Practical Report – Baseline Value by </w:t>
      </w:r>
      <w:proofErr w:type="spellStart"/>
      <w:r w:rsidRPr="006C534D">
        <w:rPr>
          <w:b/>
          <w:bCs/>
        </w:rPr>
        <w:t>Fetal</w:t>
      </w:r>
      <w:proofErr w:type="spellEnd"/>
      <w:r w:rsidRPr="006C534D">
        <w:rPr>
          <w:b/>
          <w:bCs/>
        </w:rPr>
        <w:t xml:space="preserve"> Health</w:t>
      </w:r>
    </w:p>
    <w:p w14:paraId="0F1DD060" w14:textId="3D7AD7A4" w:rsidR="006C534D" w:rsidRPr="006C534D" w:rsidRDefault="006C534D" w:rsidP="006C534D">
      <w:proofErr w:type="gramStart"/>
      <w:r w:rsidRPr="006C534D">
        <w:t>Dataset :</w:t>
      </w:r>
      <w:proofErr w:type="gramEnd"/>
      <w:r w:rsidRPr="006C534D">
        <w:t xml:space="preserve">- </w:t>
      </w:r>
      <w:r w:rsidRPr="006C534D">
        <w:t>https://www.kaggle.com/datasets/andrewmvd/fetal-health-classification</w:t>
      </w:r>
    </w:p>
    <w:p w14:paraId="69AD1AAD" w14:textId="77777777" w:rsidR="006C534D" w:rsidRPr="006C534D" w:rsidRDefault="006C534D" w:rsidP="006C534D">
      <w:pPr>
        <w:rPr>
          <w:b/>
          <w:bCs/>
        </w:rPr>
      </w:pPr>
      <w:r w:rsidRPr="006C534D">
        <w:rPr>
          <w:b/>
          <w:bCs/>
        </w:rPr>
        <w:t>1. Objective</w:t>
      </w:r>
    </w:p>
    <w:p w14:paraId="30E53F0F" w14:textId="77777777" w:rsidR="006C534D" w:rsidRPr="006C534D" w:rsidRDefault="006C534D" w:rsidP="006C534D">
      <w:r w:rsidRPr="006C534D">
        <w:t xml:space="preserve">To test whether the mean </w:t>
      </w:r>
      <w:proofErr w:type="spellStart"/>
      <w:r w:rsidRPr="006C534D">
        <w:t>baseline_value</w:t>
      </w:r>
      <w:proofErr w:type="spellEnd"/>
      <w:r w:rsidRPr="006C534D">
        <w:t xml:space="preserve"> differs among the three </w:t>
      </w:r>
      <w:proofErr w:type="spellStart"/>
      <w:r w:rsidRPr="006C534D">
        <w:t>fetal_health</w:t>
      </w:r>
      <w:proofErr w:type="spellEnd"/>
      <w:r w:rsidRPr="006C534D">
        <w:t xml:space="preserve"> groups (Normal, Suspect, Pathological).</w:t>
      </w:r>
    </w:p>
    <w:p w14:paraId="65B0DE9D" w14:textId="77777777" w:rsidR="006C534D" w:rsidRPr="006C534D" w:rsidRDefault="006C534D" w:rsidP="006C534D">
      <w:r w:rsidRPr="006C534D">
        <w:pict w14:anchorId="54CC380A">
          <v:rect id="_x0000_i1080" style="width:0;height:1.5pt" o:hralign="center" o:hrstd="t" o:hr="t" fillcolor="#a0a0a0" stroked="f"/>
        </w:pict>
      </w:r>
    </w:p>
    <w:p w14:paraId="4D5927C4" w14:textId="77777777" w:rsidR="006C534D" w:rsidRPr="006C534D" w:rsidRDefault="006C534D" w:rsidP="006C534D">
      <w:pPr>
        <w:rPr>
          <w:b/>
          <w:bCs/>
        </w:rPr>
      </w:pPr>
      <w:r w:rsidRPr="006C534D">
        <w:rPr>
          <w:b/>
          <w:bCs/>
        </w:rPr>
        <w:t>2. Hypotheses</w:t>
      </w:r>
    </w:p>
    <w:p w14:paraId="70577845" w14:textId="0981B860" w:rsidR="006C534D" w:rsidRPr="006C534D" w:rsidRDefault="006C534D" w:rsidP="006C534D">
      <w:pPr>
        <w:numPr>
          <w:ilvl w:val="0"/>
          <w:numId w:val="1"/>
        </w:numPr>
      </w:pPr>
      <w:r w:rsidRPr="006C534D">
        <w:rPr>
          <w:b/>
          <w:bCs/>
        </w:rPr>
        <w:t>Null Hypothesis (H₀):</w:t>
      </w:r>
      <w:r w:rsidRPr="006C534D">
        <w:t xml:space="preserve"> Mean </w:t>
      </w:r>
      <w:proofErr w:type="spellStart"/>
      <w:r w:rsidRPr="006C534D">
        <w:t>baseline_value</w:t>
      </w:r>
      <w:proofErr w:type="spellEnd"/>
      <w:r w:rsidRPr="006C534D">
        <w:t xml:space="preserve"> is the same across all </w:t>
      </w:r>
      <w:proofErr w:type="spellStart"/>
      <w:r w:rsidRPr="006C534D">
        <w:t>fetal_health</w:t>
      </w:r>
      <w:proofErr w:type="spellEnd"/>
      <w:r w:rsidRPr="006C534D">
        <w:t xml:space="preserve"> groups.</w:t>
      </w:r>
      <w:r w:rsidRPr="006C534D">
        <w:br/>
        <w:t>H0</w:t>
      </w:r>
      <w:proofErr w:type="gramStart"/>
      <w:r w:rsidRPr="006C534D">
        <w:rPr>
          <w:rFonts w:ascii="Arial" w:hAnsi="Arial" w:cs="Arial"/>
        </w:rPr>
        <w:t>​</w:t>
      </w:r>
      <w:r w:rsidRPr="006C534D">
        <w:t>:μ</w:t>
      </w:r>
      <w:proofErr w:type="gramEnd"/>
      <w:r w:rsidRPr="006C534D">
        <w:t>1</w:t>
      </w:r>
      <w:r w:rsidRPr="006C534D">
        <w:rPr>
          <w:rFonts w:ascii="Arial" w:hAnsi="Arial" w:cs="Arial"/>
        </w:rPr>
        <w:t>​</w:t>
      </w:r>
      <w:r w:rsidRPr="006C534D">
        <w:t>=μ2</w:t>
      </w:r>
      <w:r w:rsidRPr="006C534D">
        <w:rPr>
          <w:rFonts w:ascii="Arial" w:hAnsi="Arial" w:cs="Arial"/>
        </w:rPr>
        <w:t>​</w:t>
      </w:r>
      <w:r w:rsidRPr="006C534D">
        <w:t>=μ3</w:t>
      </w:r>
      <w:r w:rsidRPr="006C534D">
        <w:rPr>
          <w:rFonts w:ascii="Arial" w:hAnsi="Arial" w:cs="Arial"/>
        </w:rPr>
        <w:t>​</w:t>
      </w:r>
    </w:p>
    <w:p w14:paraId="525D6828" w14:textId="77777777" w:rsidR="0001419F" w:rsidRDefault="006C534D" w:rsidP="0001419F">
      <w:pPr>
        <w:numPr>
          <w:ilvl w:val="0"/>
          <w:numId w:val="1"/>
        </w:numPr>
      </w:pPr>
      <w:r w:rsidRPr="006C534D">
        <w:rPr>
          <w:b/>
          <w:bCs/>
        </w:rPr>
        <w:t>Alternative Hypothesis (H₁):</w:t>
      </w:r>
      <w:r w:rsidRPr="006C534D">
        <w:t xml:space="preserve"> At least one group has a different mean.</w:t>
      </w:r>
      <w:r w:rsidRPr="006C534D">
        <w:br/>
        <w:t>H1</w:t>
      </w:r>
      <w:proofErr w:type="gramStart"/>
      <w:r w:rsidRPr="006C534D">
        <w:rPr>
          <w:rFonts w:ascii="Arial" w:hAnsi="Arial" w:cs="Arial"/>
        </w:rPr>
        <w:t>​</w:t>
      </w:r>
      <w:r w:rsidRPr="006C534D">
        <w:t>:At</w:t>
      </w:r>
      <w:proofErr w:type="gramEnd"/>
      <w:r w:rsidRPr="006C534D">
        <w:t> least one </w:t>
      </w:r>
      <w:proofErr w:type="spellStart"/>
      <w:r w:rsidRPr="006C534D">
        <w:t>μi</w:t>
      </w:r>
      <w:proofErr w:type="spellEnd"/>
      <w:r w:rsidRPr="006C534D">
        <w:rPr>
          <w:rFonts w:ascii="Arial" w:hAnsi="Arial" w:cs="Arial"/>
        </w:rPr>
        <w:t>​</w:t>
      </w:r>
      <w:r w:rsidRPr="006C534D">
        <w:t> is differ</w:t>
      </w:r>
    </w:p>
    <w:p w14:paraId="38C6E6FE" w14:textId="04231EB3" w:rsidR="006C534D" w:rsidRPr="006C534D" w:rsidRDefault="006C534D" w:rsidP="0001419F">
      <w:r w:rsidRPr="006C534D">
        <w:pict w14:anchorId="398ECC72">
          <v:rect id="_x0000_i1081" style="width:0;height:1.5pt" o:hralign="center" o:hrstd="t" o:hr="t" fillcolor="#a0a0a0" stroked="f"/>
        </w:pict>
      </w:r>
    </w:p>
    <w:p w14:paraId="41985E90" w14:textId="77777777" w:rsidR="006C534D" w:rsidRPr="006C534D" w:rsidRDefault="006C534D" w:rsidP="006C534D">
      <w:pPr>
        <w:rPr>
          <w:b/>
          <w:bCs/>
        </w:rPr>
      </w:pPr>
      <w:r w:rsidRPr="006C534D">
        <w:rPr>
          <w:b/>
          <w:bCs/>
        </w:rPr>
        <w:t>3. Assumption Checks</w:t>
      </w:r>
    </w:p>
    <w:p w14:paraId="0D708E4F" w14:textId="77777777" w:rsidR="006C534D" w:rsidRPr="006C534D" w:rsidRDefault="006C534D" w:rsidP="006C534D">
      <w:pPr>
        <w:rPr>
          <w:b/>
          <w:bCs/>
        </w:rPr>
      </w:pPr>
      <w:r w:rsidRPr="006C534D">
        <w:rPr>
          <w:b/>
          <w:bCs/>
        </w:rPr>
        <w:t>3.1 Homogeneity of Variances (Levene’s Test)</w:t>
      </w:r>
    </w:p>
    <w:tbl>
      <w:tblPr>
        <w:tblW w:w="630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978"/>
        <w:gridCol w:w="1467"/>
        <w:gridCol w:w="2940"/>
      </w:tblGrid>
      <w:tr w:rsidR="006C534D" w:rsidRPr="006C534D" w14:paraId="05BB5E7D" w14:textId="77777777" w:rsidTr="006C534D">
        <w:trPr>
          <w:trHeight w:val="63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1037EE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33E6706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F-value</w:t>
            </w:r>
          </w:p>
        </w:tc>
        <w:tc>
          <w:tcPr>
            <w:tcW w:w="0" w:type="auto"/>
            <w:vAlign w:val="center"/>
            <w:hideMark/>
          </w:tcPr>
          <w:p w14:paraId="7C03288B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203754C2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Decision</w:t>
            </w:r>
          </w:p>
        </w:tc>
      </w:tr>
      <w:tr w:rsidR="006C534D" w:rsidRPr="006C534D" w14:paraId="6D81677A" w14:textId="77777777" w:rsidTr="006C534D">
        <w:trPr>
          <w:trHeight w:val="64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2483E2" w14:textId="77777777" w:rsidR="006C534D" w:rsidRPr="006C534D" w:rsidRDefault="006C534D" w:rsidP="006C534D">
            <w:r w:rsidRPr="006C534D">
              <w:t>Levene</w:t>
            </w:r>
          </w:p>
        </w:tc>
        <w:tc>
          <w:tcPr>
            <w:tcW w:w="0" w:type="auto"/>
            <w:vAlign w:val="center"/>
            <w:hideMark/>
          </w:tcPr>
          <w:p w14:paraId="13E4177F" w14:textId="77777777" w:rsidR="006C534D" w:rsidRPr="006C534D" w:rsidRDefault="006C534D" w:rsidP="006C534D">
            <w:r w:rsidRPr="006C534D">
              <w:t>9.3392</w:t>
            </w:r>
          </w:p>
        </w:tc>
        <w:tc>
          <w:tcPr>
            <w:tcW w:w="0" w:type="auto"/>
            <w:vAlign w:val="center"/>
            <w:hideMark/>
          </w:tcPr>
          <w:p w14:paraId="306624ED" w14:textId="77777777" w:rsidR="006C534D" w:rsidRPr="006C534D" w:rsidRDefault="006C534D" w:rsidP="006C534D">
            <w:r w:rsidRPr="006C534D">
              <w:t>9.157 × 10</w:t>
            </w:r>
            <w:r w:rsidRPr="006C534D">
              <w:rPr>
                <w:rFonts w:ascii="Cambria Math" w:hAnsi="Cambria Math" w:cs="Cambria Math"/>
              </w:rPr>
              <w:t>⁻</w:t>
            </w:r>
            <w:r w:rsidRPr="006C534D">
              <w:rPr>
                <w:rFonts w:ascii="Aptos" w:hAnsi="Aptos" w:cs="Aptos"/>
              </w:rPr>
              <w:t>⁵</w:t>
            </w:r>
          </w:p>
        </w:tc>
        <w:tc>
          <w:tcPr>
            <w:tcW w:w="0" w:type="auto"/>
            <w:vAlign w:val="center"/>
            <w:hideMark/>
          </w:tcPr>
          <w:p w14:paraId="59A36C5F" w14:textId="77777777" w:rsidR="006C534D" w:rsidRPr="006C534D" w:rsidRDefault="006C534D" w:rsidP="006C534D">
            <w:r w:rsidRPr="006C534D">
              <w:rPr>
                <w:b/>
                <w:bCs/>
              </w:rPr>
              <w:t>Variances are not equal</w:t>
            </w:r>
          </w:p>
        </w:tc>
      </w:tr>
    </w:tbl>
    <w:p w14:paraId="391F803D" w14:textId="77777777" w:rsidR="006C534D" w:rsidRDefault="006C534D" w:rsidP="006C534D">
      <w:pPr>
        <w:rPr>
          <w:b/>
          <w:bCs/>
        </w:rPr>
      </w:pPr>
    </w:p>
    <w:p w14:paraId="186BB3E6" w14:textId="5226E4AC" w:rsidR="006C534D" w:rsidRPr="006C534D" w:rsidRDefault="006C534D" w:rsidP="006C534D">
      <w:r w:rsidRPr="006C534D">
        <w:rPr>
          <w:b/>
          <w:bCs/>
        </w:rPr>
        <w:t>Interpretation:</w:t>
      </w:r>
      <w:r w:rsidRPr="006C534D">
        <w:t xml:space="preserve"> The assumption of equal variances is violated. ANOVA is still robust for large sample sizes, but caution is advised.</w:t>
      </w:r>
    </w:p>
    <w:p w14:paraId="76E14CB4" w14:textId="77777777" w:rsidR="006C534D" w:rsidRPr="006C534D" w:rsidRDefault="006C534D" w:rsidP="006C534D">
      <w:pPr>
        <w:rPr>
          <w:b/>
          <w:bCs/>
        </w:rPr>
      </w:pPr>
      <w:r w:rsidRPr="006C534D">
        <w:rPr>
          <w:b/>
          <w:bCs/>
        </w:rPr>
        <w:t>3.2 Normality of Residuals (Shapiro-Wilk Test)</w:t>
      </w:r>
    </w:p>
    <w:tbl>
      <w:tblPr>
        <w:tblW w:w="815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006"/>
        <w:gridCol w:w="1450"/>
        <w:gridCol w:w="4133"/>
      </w:tblGrid>
      <w:tr w:rsidR="006C534D" w:rsidRPr="006C534D" w14:paraId="0AD2D183" w14:textId="77777777" w:rsidTr="006C534D">
        <w:trPr>
          <w:trHeight w:val="56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48808A" w14:textId="77777777" w:rsidR="006C534D" w:rsidRPr="006C534D" w:rsidRDefault="006C534D" w:rsidP="006C534D">
            <w:pPr>
              <w:jc w:val="center"/>
              <w:rPr>
                <w:b/>
                <w:bCs/>
              </w:rPr>
            </w:pPr>
            <w:r w:rsidRPr="006C534D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477FE62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A66BDAF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6287B25F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Decision</w:t>
            </w:r>
          </w:p>
        </w:tc>
      </w:tr>
      <w:tr w:rsidR="006C534D" w:rsidRPr="006C534D" w14:paraId="025FF9E7" w14:textId="77777777" w:rsidTr="006C534D">
        <w:trPr>
          <w:trHeight w:val="57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BC50C0" w14:textId="77777777" w:rsidR="006C534D" w:rsidRPr="006C534D" w:rsidRDefault="006C534D" w:rsidP="006C534D">
            <w:pPr>
              <w:jc w:val="center"/>
            </w:pPr>
            <w:r w:rsidRPr="006C534D">
              <w:t>Shapiro-Wilk</w:t>
            </w:r>
          </w:p>
        </w:tc>
        <w:tc>
          <w:tcPr>
            <w:tcW w:w="0" w:type="auto"/>
            <w:vAlign w:val="center"/>
            <w:hideMark/>
          </w:tcPr>
          <w:p w14:paraId="5772BE80" w14:textId="77777777" w:rsidR="006C534D" w:rsidRPr="006C534D" w:rsidRDefault="006C534D" w:rsidP="006C534D">
            <w:r w:rsidRPr="006C534D">
              <w:t>0.99624</w:t>
            </w:r>
          </w:p>
        </w:tc>
        <w:tc>
          <w:tcPr>
            <w:tcW w:w="0" w:type="auto"/>
            <w:vAlign w:val="center"/>
            <w:hideMark/>
          </w:tcPr>
          <w:p w14:paraId="68030BCA" w14:textId="77777777" w:rsidR="006C534D" w:rsidRPr="006C534D" w:rsidRDefault="006C534D" w:rsidP="006C534D">
            <w:r w:rsidRPr="006C534D">
              <w:t>3.807 × 10</w:t>
            </w:r>
            <w:r w:rsidRPr="006C534D">
              <w:rPr>
                <w:rFonts w:ascii="Cambria Math" w:hAnsi="Cambria Math" w:cs="Cambria Math"/>
              </w:rPr>
              <w:t>⁻</w:t>
            </w:r>
            <w:r w:rsidRPr="006C534D">
              <w:rPr>
                <w:rFonts w:ascii="Aptos" w:hAnsi="Aptos" w:cs="Aptos"/>
              </w:rPr>
              <w:t>⁵</w:t>
            </w:r>
          </w:p>
        </w:tc>
        <w:tc>
          <w:tcPr>
            <w:tcW w:w="0" w:type="auto"/>
            <w:vAlign w:val="center"/>
            <w:hideMark/>
          </w:tcPr>
          <w:p w14:paraId="57E835AC" w14:textId="77777777" w:rsidR="006C534D" w:rsidRPr="006C534D" w:rsidRDefault="006C534D" w:rsidP="006C534D">
            <w:r w:rsidRPr="006C534D">
              <w:t xml:space="preserve">Residuals are </w:t>
            </w:r>
            <w:r w:rsidRPr="006C534D">
              <w:rPr>
                <w:b/>
                <w:bCs/>
              </w:rPr>
              <w:t>not perfectly normal</w:t>
            </w:r>
          </w:p>
        </w:tc>
      </w:tr>
    </w:tbl>
    <w:p w14:paraId="4F10EDA8" w14:textId="77777777" w:rsidR="006C534D" w:rsidRDefault="006C534D" w:rsidP="006C534D">
      <w:pPr>
        <w:rPr>
          <w:b/>
          <w:bCs/>
        </w:rPr>
      </w:pPr>
    </w:p>
    <w:p w14:paraId="3702D468" w14:textId="08877144" w:rsidR="006C534D" w:rsidRPr="006C534D" w:rsidRDefault="006C534D" w:rsidP="006C534D">
      <w:r w:rsidRPr="006C534D">
        <w:rPr>
          <w:b/>
          <w:bCs/>
        </w:rPr>
        <w:t>Interpretation:</w:t>
      </w:r>
      <w:r w:rsidRPr="006C534D">
        <w:t xml:space="preserve"> Residuals deviate slightly from normality. Given the large sample size (n = 2126), ANOVA results are considered reliable.</w:t>
      </w:r>
    </w:p>
    <w:p w14:paraId="029B6A30" w14:textId="77777777" w:rsidR="006C534D" w:rsidRPr="006C534D" w:rsidRDefault="006C534D" w:rsidP="006C534D">
      <w:r w:rsidRPr="006C534D">
        <w:lastRenderedPageBreak/>
        <w:pict w14:anchorId="36461213">
          <v:rect id="_x0000_i1082" style="width:0;height:1.5pt" o:hralign="center" o:hrstd="t" o:hr="t" fillcolor="#a0a0a0" stroked="f"/>
        </w:pict>
      </w:r>
    </w:p>
    <w:p w14:paraId="1F4553BC" w14:textId="77777777" w:rsidR="006C534D" w:rsidRPr="006C534D" w:rsidRDefault="006C534D" w:rsidP="006C534D">
      <w:pPr>
        <w:rPr>
          <w:b/>
          <w:bCs/>
        </w:rPr>
      </w:pPr>
      <w:r w:rsidRPr="006C534D">
        <w:rPr>
          <w:b/>
          <w:bCs/>
        </w:rPr>
        <w:t>4. ANOVA Results</w:t>
      </w:r>
    </w:p>
    <w:tbl>
      <w:tblPr>
        <w:tblW w:w="649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649"/>
        <w:gridCol w:w="1000"/>
        <w:gridCol w:w="1116"/>
        <w:gridCol w:w="931"/>
        <w:gridCol w:w="1342"/>
      </w:tblGrid>
      <w:tr w:rsidR="006C534D" w:rsidRPr="006C534D" w14:paraId="075C0470" w14:textId="77777777" w:rsidTr="006C534D">
        <w:trPr>
          <w:trHeight w:val="58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AA11CA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4794F98" w14:textId="77777777" w:rsidR="006C534D" w:rsidRPr="006C534D" w:rsidRDefault="006C534D" w:rsidP="006C534D">
            <w:pPr>
              <w:rPr>
                <w:b/>
                <w:bCs/>
              </w:rPr>
            </w:pPr>
            <w:proofErr w:type="spellStart"/>
            <w:r w:rsidRPr="006C534D">
              <w:rPr>
                <w:b/>
                <w:bCs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F5290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 xml:space="preserve">Sum </w:t>
            </w:r>
            <w:proofErr w:type="spellStart"/>
            <w:r w:rsidRPr="006C534D">
              <w:rPr>
                <w:b/>
                <w:bCs/>
              </w:rPr>
              <w:t>Sq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F17B4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 xml:space="preserve">Mean </w:t>
            </w:r>
            <w:proofErr w:type="spellStart"/>
            <w:r w:rsidRPr="006C534D">
              <w:rPr>
                <w:b/>
                <w:bCs/>
              </w:rPr>
              <w:t>Sq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D59D7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F value</w:t>
            </w:r>
          </w:p>
        </w:tc>
        <w:tc>
          <w:tcPr>
            <w:tcW w:w="0" w:type="auto"/>
            <w:vAlign w:val="center"/>
            <w:hideMark/>
          </w:tcPr>
          <w:p w14:paraId="6AEC53E9" w14:textId="77777777" w:rsidR="006C534D" w:rsidRPr="006C534D" w:rsidRDefault="006C534D" w:rsidP="006C534D">
            <w:pPr>
              <w:rPr>
                <w:b/>
                <w:bCs/>
              </w:rPr>
            </w:pPr>
            <w:proofErr w:type="spellStart"/>
            <w:r w:rsidRPr="006C534D">
              <w:rPr>
                <w:b/>
                <w:bCs/>
              </w:rPr>
              <w:t>Pr</w:t>
            </w:r>
            <w:proofErr w:type="spellEnd"/>
            <w:r w:rsidRPr="006C534D">
              <w:rPr>
                <w:b/>
                <w:bCs/>
              </w:rPr>
              <w:t>(&gt;F)</w:t>
            </w:r>
          </w:p>
        </w:tc>
      </w:tr>
      <w:tr w:rsidR="006C534D" w:rsidRPr="006C534D" w14:paraId="7958347D" w14:textId="77777777" w:rsidTr="006C534D">
        <w:trPr>
          <w:trHeight w:val="5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22FAA7" w14:textId="77777777" w:rsidR="006C534D" w:rsidRPr="006C534D" w:rsidRDefault="006C534D" w:rsidP="006C534D">
            <w:proofErr w:type="spellStart"/>
            <w:r w:rsidRPr="006C534D">
              <w:t>fetal_health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6BAD4" w14:textId="77777777" w:rsidR="006C534D" w:rsidRPr="006C534D" w:rsidRDefault="006C534D" w:rsidP="006C534D">
            <w:r w:rsidRPr="006C534D">
              <w:t>2</w:t>
            </w:r>
          </w:p>
        </w:tc>
        <w:tc>
          <w:tcPr>
            <w:tcW w:w="0" w:type="auto"/>
            <w:vAlign w:val="center"/>
            <w:hideMark/>
          </w:tcPr>
          <w:p w14:paraId="7C6A08B1" w14:textId="77777777" w:rsidR="006C534D" w:rsidRPr="006C534D" w:rsidRDefault="006C534D" w:rsidP="006C534D">
            <w:r w:rsidRPr="006C534D">
              <w:t>24073</w:t>
            </w:r>
          </w:p>
        </w:tc>
        <w:tc>
          <w:tcPr>
            <w:tcW w:w="0" w:type="auto"/>
            <w:vAlign w:val="center"/>
            <w:hideMark/>
          </w:tcPr>
          <w:p w14:paraId="0ADC588D" w14:textId="77777777" w:rsidR="006C534D" w:rsidRPr="006C534D" w:rsidRDefault="006C534D" w:rsidP="006C534D">
            <w:r w:rsidRPr="006C534D">
              <w:t>12036</w:t>
            </w:r>
          </w:p>
        </w:tc>
        <w:tc>
          <w:tcPr>
            <w:tcW w:w="0" w:type="auto"/>
            <w:vAlign w:val="center"/>
            <w:hideMark/>
          </w:tcPr>
          <w:p w14:paraId="423DE294" w14:textId="77777777" w:rsidR="006C534D" w:rsidRPr="006C534D" w:rsidRDefault="006C534D" w:rsidP="006C534D">
            <w:r w:rsidRPr="006C534D">
              <w:t>140.6</w:t>
            </w:r>
          </w:p>
        </w:tc>
        <w:tc>
          <w:tcPr>
            <w:tcW w:w="0" w:type="auto"/>
            <w:vAlign w:val="center"/>
            <w:hideMark/>
          </w:tcPr>
          <w:p w14:paraId="5B2A1AEF" w14:textId="77777777" w:rsidR="006C534D" w:rsidRPr="006C534D" w:rsidRDefault="006C534D" w:rsidP="006C534D">
            <w:r w:rsidRPr="006C534D">
              <w:t>&lt; 2e-16 ***</w:t>
            </w:r>
          </w:p>
        </w:tc>
      </w:tr>
      <w:tr w:rsidR="006C534D" w:rsidRPr="006C534D" w14:paraId="4B7BCAF9" w14:textId="77777777" w:rsidTr="006C534D">
        <w:trPr>
          <w:trHeight w:val="5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E28E4E" w14:textId="77777777" w:rsidR="006C534D" w:rsidRPr="006C534D" w:rsidRDefault="006C534D" w:rsidP="006C534D">
            <w:r w:rsidRPr="006C534D">
              <w:t>Residuals</w:t>
            </w:r>
          </w:p>
        </w:tc>
        <w:tc>
          <w:tcPr>
            <w:tcW w:w="0" w:type="auto"/>
            <w:vAlign w:val="center"/>
            <w:hideMark/>
          </w:tcPr>
          <w:p w14:paraId="597A1994" w14:textId="77777777" w:rsidR="006C534D" w:rsidRPr="006C534D" w:rsidRDefault="006C534D" w:rsidP="006C534D">
            <w:r w:rsidRPr="006C534D">
              <w:t>2123</w:t>
            </w:r>
          </w:p>
        </w:tc>
        <w:tc>
          <w:tcPr>
            <w:tcW w:w="0" w:type="auto"/>
            <w:vAlign w:val="center"/>
            <w:hideMark/>
          </w:tcPr>
          <w:p w14:paraId="3C343B67" w14:textId="77777777" w:rsidR="006C534D" w:rsidRPr="006C534D" w:rsidRDefault="006C534D" w:rsidP="006C534D">
            <w:r w:rsidRPr="006C534D">
              <w:t>181717</w:t>
            </w:r>
          </w:p>
        </w:tc>
        <w:tc>
          <w:tcPr>
            <w:tcW w:w="0" w:type="auto"/>
            <w:vAlign w:val="center"/>
            <w:hideMark/>
          </w:tcPr>
          <w:p w14:paraId="3AD7A2D4" w14:textId="77777777" w:rsidR="006C534D" w:rsidRPr="006C534D" w:rsidRDefault="006C534D" w:rsidP="006C534D">
            <w:r w:rsidRPr="006C534D">
              <w:t>86</w:t>
            </w:r>
          </w:p>
        </w:tc>
        <w:tc>
          <w:tcPr>
            <w:tcW w:w="0" w:type="auto"/>
            <w:vAlign w:val="center"/>
            <w:hideMark/>
          </w:tcPr>
          <w:p w14:paraId="7D8E72A2" w14:textId="77777777" w:rsidR="006C534D" w:rsidRPr="006C534D" w:rsidRDefault="006C534D" w:rsidP="006C534D">
            <w:r w:rsidRPr="006C534D">
              <w:t>-</w:t>
            </w:r>
          </w:p>
        </w:tc>
        <w:tc>
          <w:tcPr>
            <w:tcW w:w="0" w:type="auto"/>
            <w:vAlign w:val="center"/>
            <w:hideMark/>
          </w:tcPr>
          <w:p w14:paraId="5CD0A5F7" w14:textId="77777777" w:rsidR="006C534D" w:rsidRPr="006C534D" w:rsidRDefault="006C534D" w:rsidP="006C534D">
            <w:r w:rsidRPr="006C534D">
              <w:t>-</w:t>
            </w:r>
          </w:p>
        </w:tc>
      </w:tr>
    </w:tbl>
    <w:p w14:paraId="5A170DD1" w14:textId="77777777" w:rsidR="006C534D" w:rsidRDefault="006C534D" w:rsidP="006C534D">
      <w:pPr>
        <w:rPr>
          <w:b/>
          <w:bCs/>
        </w:rPr>
      </w:pPr>
    </w:p>
    <w:p w14:paraId="67268EEB" w14:textId="00445FAD" w:rsidR="006C534D" w:rsidRPr="006C534D" w:rsidRDefault="006C534D" w:rsidP="006C534D">
      <w:r w:rsidRPr="006C534D">
        <w:rPr>
          <w:b/>
          <w:bCs/>
        </w:rPr>
        <w:t>Interpretation:</w:t>
      </w:r>
      <w:r w:rsidRPr="006C534D">
        <w:t xml:space="preserve"> The p-value &lt; 0.05 indicates that there is a </w:t>
      </w:r>
      <w:r w:rsidRPr="006C534D">
        <w:rPr>
          <w:b/>
          <w:bCs/>
        </w:rPr>
        <w:t>statistically significant difference</w:t>
      </w:r>
      <w:r w:rsidRPr="006C534D">
        <w:t xml:space="preserve"> in baseline values between at least two </w:t>
      </w:r>
      <w:proofErr w:type="spellStart"/>
      <w:r w:rsidRPr="006C534D">
        <w:t>fetal_health</w:t>
      </w:r>
      <w:proofErr w:type="spellEnd"/>
      <w:r w:rsidRPr="006C534D">
        <w:t xml:space="preserve"> groups. Therefore, we reject H₀.</w:t>
      </w:r>
    </w:p>
    <w:p w14:paraId="4D45ACC1" w14:textId="77777777" w:rsidR="006C534D" w:rsidRPr="006C534D" w:rsidRDefault="006C534D" w:rsidP="006C534D">
      <w:r w:rsidRPr="006C534D">
        <w:pict w14:anchorId="39302284">
          <v:rect id="_x0000_i1083" style="width:0;height:1.5pt" o:hralign="center" o:hrstd="t" o:hr="t" fillcolor="#a0a0a0" stroked="f"/>
        </w:pict>
      </w:r>
    </w:p>
    <w:p w14:paraId="05014AB9" w14:textId="77777777" w:rsidR="006C534D" w:rsidRPr="006C534D" w:rsidRDefault="006C534D" w:rsidP="006C534D">
      <w:pPr>
        <w:rPr>
          <w:b/>
          <w:bCs/>
        </w:rPr>
      </w:pPr>
      <w:r w:rsidRPr="006C534D">
        <w:rPr>
          <w:b/>
          <w:bCs/>
        </w:rPr>
        <w:t>5. Post-hoc Analysis (Tukey HSD)</w:t>
      </w:r>
    </w:p>
    <w:tbl>
      <w:tblPr>
        <w:tblW w:w="802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003"/>
        <w:gridCol w:w="2001"/>
        <w:gridCol w:w="956"/>
        <w:gridCol w:w="1530"/>
      </w:tblGrid>
      <w:tr w:rsidR="006C534D" w:rsidRPr="006C534D" w14:paraId="22C88B26" w14:textId="77777777" w:rsidTr="006C534D">
        <w:trPr>
          <w:trHeight w:val="55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9C502F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0BCDEAA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Mean Difference</w:t>
            </w:r>
          </w:p>
        </w:tc>
        <w:tc>
          <w:tcPr>
            <w:tcW w:w="0" w:type="auto"/>
            <w:vAlign w:val="center"/>
            <w:hideMark/>
          </w:tcPr>
          <w:p w14:paraId="38B6CD17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95% CI</w:t>
            </w:r>
          </w:p>
        </w:tc>
        <w:tc>
          <w:tcPr>
            <w:tcW w:w="0" w:type="auto"/>
            <w:vAlign w:val="center"/>
            <w:hideMark/>
          </w:tcPr>
          <w:p w14:paraId="57E6C113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4A89C7F3" w14:textId="77777777" w:rsidR="006C534D" w:rsidRPr="006C534D" w:rsidRDefault="006C534D" w:rsidP="006C534D">
            <w:pPr>
              <w:rPr>
                <w:b/>
                <w:bCs/>
              </w:rPr>
            </w:pPr>
            <w:r w:rsidRPr="006C534D">
              <w:rPr>
                <w:b/>
                <w:bCs/>
              </w:rPr>
              <w:t>Significance</w:t>
            </w:r>
          </w:p>
        </w:tc>
      </w:tr>
      <w:tr w:rsidR="006C534D" w:rsidRPr="006C534D" w14:paraId="0B6C966D" w14:textId="77777777" w:rsidTr="006C534D">
        <w:trPr>
          <w:trHeight w:val="5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8EEA6E" w14:textId="77777777" w:rsidR="006C534D" w:rsidRPr="006C534D" w:rsidRDefault="006C534D" w:rsidP="006C534D">
            <w:r w:rsidRPr="006C534D">
              <w:t>2 – 1</w:t>
            </w:r>
          </w:p>
        </w:tc>
        <w:tc>
          <w:tcPr>
            <w:tcW w:w="0" w:type="auto"/>
            <w:vAlign w:val="center"/>
            <w:hideMark/>
          </w:tcPr>
          <w:p w14:paraId="3FC42539" w14:textId="77777777" w:rsidR="006C534D" w:rsidRPr="006C534D" w:rsidRDefault="006C534D" w:rsidP="006C534D">
            <w:r w:rsidRPr="006C534D">
              <w:t>9.7029</w:t>
            </w:r>
          </w:p>
        </w:tc>
        <w:tc>
          <w:tcPr>
            <w:tcW w:w="0" w:type="auto"/>
            <w:vAlign w:val="center"/>
            <w:hideMark/>
          </w:tcPr>
          <w:p w14:paraId="62D4DC71" w14:textId="77777777" w:rsidR="006C534D" w:rsidRPr="006C534D" w:rsidRDefault="006C534D" w:rsidP="006C534D">
            <w:r w:rsidRPr="006C534D">
              <w:t>8.3316, 11.0742</w:t>
            </w:r>
          </w:p>
        </w:tc>
        <w:tc>
          <w:tcPr>
            <w:tcW w:w="0" w:type="auto"/>
            <w:vAlign w:val="center"/>
            <w:hideMark/>
          </w:tcPr>
          <w:p w14:paraId="1B19B8A4" w14:textId="77777777" w:rsidR="006C534D" w:rsidRPr="006C534D" w:rsidRDefault="006C534D" w:rsidP="006C534D">
            <w:r w:rsidRPr="006C534D">
              <w:t>0.0000</w:t>
            </w:r>
          </w:p>
        </w:tc>
        <w:tc>
          <w:tcPr>
            <w:tcW w:w="0" w:type="auto"/>
            <w:vAlign w:val="center"/>
            <w:hideMark/>
          </w:tcPr>
          <w:p w14:paraId="44CD1A09" w14:textId="77777777" w:rsidR="006C534D" w:rsidRPr="006C534D" w:rsidRDefault="006C534D" w:rsidP="006C534D">
            <w:r w:rsidRPr="006C534D">
              <w:t>Yes</w:t>
            </w:r>
          </w:p>
        </w:tc>
      </w:tr>
      <w:tr w:rsidR="006C534D" w:rsidRPr="006C534D" w14:paraId="6B3EC9B4" w14:textId="77777777" w:rsidTr="006C534D">
        <w:trPr>
          <w:trHeight w:val="5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D38E31" w14:textId="77777777" w:rsidR="006C534D" w:rsidRPr="006C534D" w:rsidRDefault="006C534D" w:rsidP="006C534D">
            <w:r w:rsidRPr="006C534D">
              <w:t>3 – 1</w:t>
            </w:r>
          </w:p>
        </w:tc>
        <w:tc>
          <w:tcPr>
            <w:tcW w:w="0" w:type="auto"/>
            <w:vAlign w:val="center"/>
            <w:hideMark/>
          </w:tcPr>
          <w:p w14:paraId="5202C94A" w14:textId="77777777" w:rsidR="006C534D" w:rsidRPr="006C534D" w:rsidRDefault="006C534D" w:rsidP="006C534D">
            <w:r w:rsidRPr="006C534D">
              <w:t>-0.2944</w:t>
            </w:r>
          </w:p>
        </w:tc>
        <w:tc>
          <w:tcPr>
            <w:tcW w:w="0" w:type="auto"/>
            <w:vAlign w:val="center"/>
            <w:hideMark/>
          </w:tcPr>
          <w:p w14:paraId="4FF0ED67" w14:textId="77777777" w:rsidR="006C534D" w:rsidRPr="006C534D" w:rsidRDefault="006C534D" w:rsidP="006C534D">
            <w:r w:rsidRPr="006C534D">
              <w:t>-2.0147, 1.4260</w:t>
            </w:r>
          </w:p>
        </w:tc>
        <w:tc>
          <w:tcPr>
            <w:tcW w:w="0" w:type="auto"/>
            <w:vAlign w:val="center"/>
            <w:hideMark/>
          </w:tcPr>
          <w:p w14:paraId="68D07A3B" w14:textId="77777777" w:rsidR="006C534D" w:rsidRPr="006C534D" w:rsidRDefault="006C534D" w:rsidP="006C534D">
            <w:r w:rsidRPr="006C534D">
              <w:t>0.9151</w:t>
            </w:r>
          </w:p>
        </w:tc>
        <w:tc>
          <w:tcPr>
            <w:tcW w:w="0" w:type="auto"/>
            <w:vAlign w:val="center"/>
            <w:hideMark/>
          </w:tcPr>
          <w:p w14:paraId="20EE2644" w14:textId="77777777" w:rsidR="006C534D" w:rsidRPr="006C534D" w:rsidRDefault="006C534D" w:rsidP="006C534D">
            <w:r w:rsidRPr="006C534D">
              <w:t>No</w:t>
            </w:r>
          </w:p>
        </w:tc>
      </w:tr>
      <w:tr w:rsidR="006C534D" w:rsidRPr="006C534D" w14:paraId="23A132E4" w14:textId="77777777" w:rsidTr="006C534D">
        <w:trPr>
          <w:trHeight w:val="5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CCF7C6" w14:textId="77777777" w:rsidR="006C534D" w:rsidRPr="006C534D" w:rsidRDefault="006C534D" w:rsidP="006C534D">
            <w:r w:rsidRPr="006C534D">
              <w:t>3 – 2</w:t>
            </w:r>
          </w:p>
        </w:tc>
        <w:tc>
          <w:tcPr>
            <w:tcW w:w="0" w:type="auto"/>
            <w:vAlign w:val="center"/>
            <w:hideMark/>
          </w:tcPr>
          <w:p w14:paraId="6C4A4AA8" w14:textId="77777777" w:rsidR="006C534D" w:rsidRPr="006C534D" w:rsidRDefault="006C534D" w:rsidP="006C534D">
            <w:r w:rsidRPr="006C534D">
              <w:t>-9.9972</w:t>
            </w:r>
          </w:p>
        </w:tc>
        <w:tc>
          <w:tcPr>
            <w:tcW w:w="0" w:type="auto"/>
            <w:vAlign w:val="center"/>
            <w:hideMark/>
          </w:tcPr>
          <w:p w14:paraId="791F062A" w14:textId="77777777" w:rsidR="006C534D" w:rsidRPr="006C534D" w:rsidRDefault="006C534D" w:rsidP="006C534D">
            <w:r w:rsidRPr="006C534D">
              <w:t>-12.0639, -7.9306</w:t>
            </w:r>
          </w:p>
        </w:tc>
        <w:tc>
          <w:tcPr>
            <w:tcW w:w="0" w:type="auto"/>
            <w:vAlign w:val="center"/>
            <w:hideMark/>
          </w:tcPr>
          <w:p w14:paraId="363C7245" w14:textId="77777777" w:rsidR="006C534D" w:rsidRPr="006C534D" w:rsidRDefault="006C534D" w:rsidP="006C534D">
            <w:r w:rsidRPr="006C534D">
              <w:t>0.0000</w:t>
            </w:r>
          </w:p>
        </w:tc>
        <w:tc>
          <w:tcPr>
            <w:tcW w:w="0" w:type="auto"/>
            <w:vAlign w:val="center"/>
            <w:hideMark/>
          </w:tcPr>
          <w:p w14:paraId="47F88207" w14:textId="77777777" w:rsidR="006C534D" w:rsidRPr="006C534D" w:rsidRDefault="006C534D" w:rsidP="006C534D">
            <w:r w:rsidRPr="006C534D">
              <w:t>Yes</w:t>
            </w:r>
          </w:p>
        </w:tc>
      </w:tr>
    </w:tbl>
    <w:p w14:paraId="5F7D0BC9" w14:textId="77777777" w:rsidR="006C534D" w:rsidRDefault="006C534D" w:rsidP="006C534D">
      <w:pPr>
        <w:rPr>
          <w:b/>
          <w:bCs/>
        </w:rPr>
      </w:pPr>
    </w:p>
    <w:p w14:paraId="7A2A2154" w14:textId="2A6E2B3A" w:rsidR="006C534D" w:rsidRPr="006C534D" w:rsidRDefault="006C534D" w:rsidP="006C534D">
      <w:r w:rsidRPr="006C534D">
        <w:rPr>
          <w:b/>
          <w:bCs/>
        </w:rPr>
        <w:t>Interpretation of post-hoc results:</w:t>
      </w:r>
    </w:p>
    <w:p w14:paraId="3D4D7ED0" w14:textId="77777777" w:rsidR="006C534D" w:rsidRPr="006C534D" w:rsidRDefault="006C534D" w:rsidP="006C534D">
      <w:pPr>
        <w:numPr>
          <w:ilvl w:val="0"/>
          <w:numId w:val="2"/>
        </w:numPr>
      </w:pPr>
      <w:r w:rsidRPr="006C534D">
        <w:t>Group 2 (Suspect) has significantly higher baseline values than Group 1 (Normal).</w:t>
      </w:r>
    </w:p>
    <w:p w14:paraId="6106CF99" w14:textId="77777777" w:rsidR="006C534D" w:rsidRPr="006C534D" w:rsidRDefault="006C534D" w:rsidP="006C534D">
      <w:pPr>
        <w:numPr>
          <w:ilvl w:val="0"/>
          <w:numId w:val="2"/>
        </w:numPr>
      </w:pPr>
      <w:r w:rsidRPr="006C534D">
        <w:t xml:space="preserve">Group 3 (Pathological) is </w:t>
      </w:r>
      <w:r w:rsidRPr="006C534D">
        <w:rPr>
          <w:b/>
          <w:bCs/>
        </w:rPr>
        <w:t>not significantly different</w:t>
      </w:r>
      <w:r w:rsidRPr="006C534D">
        <w:t xml:space="preserve"> from Group 1 (Normal).</w:t>
      </w:r>
    </w:p>
    <w:p w14:paraId="5D56F8D9" w14:textId="77777777" w:rsidR="006C534D" w:rsidRPr="006C534D" w:rsidRDefault="006C534D" w:rsidP="006C534D">
      <w:pPr>
        <w:numPr>
          <w:ilvl w:val="0"/>
          <w:numId w:val="2"/>
        </w:numPr>
      </w:pPr>
      <w:r w:rsidRPr="006C534D">
        <w:t>Group 3 (Pathological) has significantly lower baseline values than Group 2 (Suspect).</w:t>
      </w:r>
    </w:p>
    <w:p w14:paraId="6C95759F" w14:textId="77777777" w:rsidR="006C534D" w:rsidRPr="006C534D" w:rsidRDefault="006C534D" w:rsidP="006C534D">
      <w:r w:rsidRPr="006C534D">
        <w:pict w14:anchorId="06A903F7">
          <v:rect id="_x0000_i1084" style="width:0;height:1.5pt" o:hralign="center" o:hrstd="t" o:hr="t" fillcolor="#a0a0a0" stroked="f"/>
        </w:pict>
      </w:r>
    </w:p>
    <w:p w14:paraId="40836A93" w14:textId="77777777" w:rsidR="006C534D" w:rsidRDefault="006C534D" w:rsidP="006C534D">
      <w:pPr>
        <w:rPr>
          <w:b/>
          <w:bCs/>
        </w:rPr>
      </w:pPr>
    </w:p>
    <w:p w14:paraId="63E3525C" w14:textId="77777777" w:rsidR="006C534D" w:rsidRDefault="006C534D" w:rsidP="006C534D">
      <w:pPr>
        <w:rPr>
          <w:b/>
          <w:bCs/>
        </w:rPr>
      </w:pPr>
    </w:p>
    <w:p w14:paraId="5C061AF1" w14:textId="77777777" w:rsidR="006C534D" w:rsidRDefault="006C534D" w:rsidP="006C534D">
      <w:pPr>
        <w:rPr>
          <w:b/>
          <w:bCs/>
        </w:rPr>
      </w:pPr>
    </w:p>
    <w:p w14:paraId="3CCE37F8" w14:textId="10683427" w:rsidR="006C534D" w:rsidRPr="006C534D" w:rsidRDefault="006C534D" w:rsidP="006C534D">
      <w:pPr>
        <w:rPr>
          <w:b/>
          <w:bCs/>
        </w:rPr>
      </w:pPr>
      <w:r w:rsidRPr="006C534D">
        <w:rPr>
          <w:b/>
          <w:bCs/>
        </w:rPr>
        <w:lastRenderedPageBreak/>
        <w:t>6. Visualization</w:t>
      </w:r>
    </w:p>
    <w:p w14:paraId="4E45EB73" w14:textId="77777777" w:rsidR="006C534D" w:rsidRPr="006C534D" w:rsidRDefault="006C534D" w:rsidP="006C534D">
      <w:pPr>
        <w:numPr>
          <w:ilvl w:val="0"/>
          <w:numId w:val="3"/>
        </w:numPr>
      </w:pPr>
      <w:r w:rsidRPr="006C534D">
        <w:rPr>
          <w:b/>
          <w:bCs/>
        </w:rPr>
        <w:t xml:space="preserve">Boxplot of Baseline Value by </w:t>
      </w:r>
      <w:proofErr w:type="spellStart"/>
      <w:r w:rsidRPr="006C534D">
        <w:rPr>
          <w:b/>
          <w:bCs/>
        </w:rPr>
        <w:t>Fetal</w:t>
      </w:r>
      <w:proofErr w:type="spellEnd"/>
      <w:r w:rsidRPr="006C534D">
        <w:rPr>
          <w:b/>
          <w:bCs/>
        </w:rPr>
        <w:t xml:space="preserve"> Health</w:t>
      </w:r>
    </w:p>
    <w:p w14:paraId="5E5031C4" w14:textId="2E49EE83" w:rsidR="006C534D" w:rsidRPr="006C534D" w:rsidRDefault="006C534D" w:rsidP="006C534D">
      <w:r>
        <w:rPr>
          <w:noProof/>
        </w:rPr>
        <w:drawing>
          <wp:inline distT="0" distB="0" distL="0" distR="0" wp14:anchorId="4DACF372" wp14:editId="2B62988B">
            <wp:extent cx="6041109" cy="3266154"/>
            <wp:effectExtent l="0" t="0" r="0" b="0"/>
            <wp:docPr id="18708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144" cy="3282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1294DA" w14:textId="77777777" w:rsidR="0001419F" w:rsidRPr="0001419F" w:rsidRDefault="0001419F" w:rsidP="0001419F">
      <w:pPr>
        <w:ind w:left="720"/>
      </w:pPr>
    </w:p>
    <w:p w14:paraId="57CD9DF4" w14:textId="127419E8" w:rsidR="006C534D" w:rsidRPr="006C534D" w:rsidRDefault="006C534D" w:rsidP="006C534D">
      <w:pPr>
        <w:numPr>
          <w:ilvl w:val="0"/>
          <w:numId w:val="4"/>
        </w:numPr>
      </w:pPr>
      <w:r w:rsidRPr="006C534D">
        <w:rPr>
          <w:b/>
          <w:bCs/>
        </w:rPr>
        <w:t xml:space="preserve">ANOVA and </w:t>
      </w:r>
      <w:proofErr w:type="spellStart"/>
      <w:r w:rsidRPr="006C534D">
        <w:rPr>
          <w:b/>
          <w:bCs/>
        </w:rPr>
        <w:t>TukeyHSD</w:t>
      </w:r>
      <w:proofErr w:type="spellEnd"/>
      <w:r w:rsidRPr="006C534D">
        <w:rPr>
          <w:b/>
          <w:bCs/>
        </w:rPr>
        <w:t xml:space="preserve"> output screenshots</w:t>
      </w:r>
    </w:p>
    <w:p w14:paraId="7DA610E4" w14:textId="77777777" w:rsidR="006C534D" w:rsidRDefault="006C534D" w:rsidP="006C534D">
      <w:r w:rsidRPr="006C534D">
        <w:drawing>
          <wp:inline distT="0" distB="0" distL="0" distR="0" wp14:anchorId="04E2BF04" wp14:editId="765C13B4">
            <wp:extent cx="5731510" cy="1109980"/>
            <wp:effectExtent l="0" t="0" r="2540" b="0"/>
            <wp:docPr id="1508109116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09116" name="Picture 1" descr="A black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534D">
        <w:br/>
      </w:r>
    </w:p>
    <w:p w14:paraId="20B502E4" w14:textId="77777777" w:rsidR="006C534D" w:rsidRDefault="006C534D" w:rsidP="006C534D">
      <w:pPr>
        <w:rPr>
          <w:b/>
          <w:bCs/>
        </w:rPr>
      </w:pPr>
      <w:r w:rsidRPr="006C534D">
        <w:drawing>
          <wp:inline distT="0" distB="0" distL="0" distR="0" wp14:anchorId="623051EA" wp14:editId="5A05833A">
            <wp:extent cx="5731510" cy="1978660"/>
            <wp:effectExtent l="0" t="0" r="2540" b="2540"/>
            <wp:docPr id="17328313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31353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FD7F" w14:textId="77777777" w:rsidR="0001419F" w:rsidRDefault="0001419F" w:rsidP="006C534D">
      <w:pPr>
        <w:rPr>
          <w:b/>
          <w:bCs/>
        </w:rPr>
      </w:pPr>
    </w:p>
    <w:p w14:paraId="5D70FFC3" w14:textId="77777777" w:rsidR="0001419F" w:rsidRDefault="0001419F" w:rsidP="006C534D">
      <w:pPr>
        <w:rPr>
          <w:b/>
          <w:bCs/>
        </w:rPr>
      </w:pPr>
    </w:p>
    <w:p w14:paraId="3313BCC0" w14:textId="5310BB99" w:rsidR="006C534D" w:rsidRPr="006C534D" w:rsidRDefault="006C534D" w:rsidP="006C534D">
      <w:r w:rsidRPr="006C534D">
        <w:rPr>
          <w:b/>
          <w:bCs/>
        </w:rPr>
        <w:t>Interpretation from Boxplot:</w:t>
      </w:r>
    </w:p>
    <w:p w14:paraId="173CF27C" w14:textId="77777777" w:rsidR="006C534D" w:rsidRPr="006C534D" w:rsidRDefault="006C534D" w:rsidP="006C534D">
      <w:pPr>
        <w:numPr>
          <w:ilvl w:val="0"/>
          <w:numId w:val="5"/>
        </w:numPr>
      </w:pPr>
      <w:r w:rsidRPr="006C534D">
        <w:t>Group 2 (Suspect) shows a higher median baseline value.</w:t>
      </w:r>
    </w:p>
    <w:p w14:paraId="182F45A2" w14:textId="77777777" w:rsidR="006C534D" w:rsidRPr="006C534D" w:rsidRDefault="006C534D" w:rsidP="006C534D">
      <w:pPr>
        <w:numPr>
          <w:ilvl w:val="0"/>
          <w:numId w:val="5"/>
        </w:numPr>
      </w:pPr>
      <w:r w:rsidRPr="006C534D">
        <w:t>Group 3 (Pathological) overlaps with Group 1 (Normal).</w:t>
      </w:r>
    </w:p>
    <w:p w14:paraId="688F0F5F" w14:textId="77777777" w:rsidR="006C534D" w:rsidRPr="006C534D" w:rsidRDefault="006C534D" w:rsidP="006C534D">
      <w:pPr>
        <w:numPr>
          <w:ilvl w:val="0"/>
          <w:numId w:val="5"/>
        </w:numPr>
      </w:pPr>
      <w:r w:rsidRPr="006C534D">
        <w:t xml:space="preserve">Visual observation aligns with the </w:t>
      </w:r>
      <w:proofErr w:type="spellStart"/>
      <w:r w:rsidRPr="006C534D">
        <w:t>TukeyHSD</w:t>
      </w:r>
      <w:proofErr w:type="spellEnd"/>
      <w:r w:rsidRPr="006C534D">
        <w:t xml:space="preserve"> findings.</w:t>
      </w:r>
    </w:p>
    <w:p w14:paraId="534DA034" w14:textId="77777777" w:rsidR="006C534D" w:rsidRPr="006C534D" w:rsidRDefault="006C534D" w:rsidP="006C534D">
      <w:r w:rsidRPr="006C534D">
        <w:pict w14:anchorId="1D09BE53">
          <v:rect id="_x0000_i1085" style="width:0;height:1.5pt" o:hralign="center" o:hrstd="t" o:hr="t" fillcolor="#a0a0a0" stroked="f"/>
        </w:pict>
      </w:r>
    </w:p>
    <w:p w14:paraId="6407CBEC" w14:textId="77777777" w:rsidR="006C534D" w:rsidRPr="006C534D" w:rsidRDefault="006C534D" w:rsidP="006C534D">
      <w:pPr>
        <w:rPr>
          <w:b/>
          <w:bCs/>
        </w:rPr>
      </w:pPr>
      <w:r w:rsidRPr="006C534D">
        <w:rPr>
          <w:b/>
          <w:bCs/>
        </w:rPr>
        <w:t>7. Conclusion</w:t>
      </w:r>
    </w:p>
    <w:p w14:paraId="1A26FF31" w14:textId="77777777" w:rsidR="006C534D" w:rsidRPr="006C534D" w:rsidRDefault="006C534D" w:rsidP="006C534D">
      <w:r w:rsidRPr="006C534D">
        <w:t xml:space="preserve">The analysis confirms that </w:t>
      </w:r>
      <w:proofErr w:type="spellStart"/>
      <w:r w:rsidRPr="006C534D">
        <w:rPr>
          <w:b/>
          <w:bCs/>
        </w:rPr>
        <w:t>baseline_value</w:t>
      </w:r>
      <w:proofErr w:type="spellEnd"/>
      <w:r w:rsidRPr="006C534D">
        <w:rPr>
          <w:b/>
          <w:bCs/>
        </w:rPr>
        <w:t xml:space="preserve"> differs significantly across </w:t>
      </w:r>
      <w:proofErr w:type="spellStart"/>
      <w:r w:rsidRPr="006C534D">
        <w:rPr>
          <w:b/>
          <w:bCs/>
        </w:rPr>
        <w:t>fetal</w:t>
      </w:r>
      <w:proofErr w:type="spellEnd"/>
      <w:r w:rsidRPr="006C534D">
        <w:rPr>
          <w:b/>
          <w:bCs/>
        </w:rPr>
        <w:t xml:space="preserve"> health categories</w:t>
      </w:r>
      <w:r w:rsidRPr="006C534D">
        <w:t xml:space="preserve">, mainly due to elevated values in the Suspect group (Group 2). The results are consistent across ANOVA and post-hoc </w:t>
      </w:r>
      <w:proofErr w:type="spellStart"/>
      <w:r w:rsidRPr="006C534D">
        <w:t>TukeyHSD</w:t>
      </w:r>
      <w:proofErr w:type="spellEnd"/>
      <w:r w:rsidRPr="006C534D">
        <w:t xml:space="preserve"> tests, and the boxplot visually demonstrates these differences.</w:t>
      </w:r>
    </w:p>
    <w:p w14:paraId="6518C833" w14:textId="77777777" w:rsidR="006C534D" w:rsidRPr="006C534D" w:rsidRDefault="006C534D" w:rsidP="006C534D">
      <w:r w:rsidRPr="006C534D">
        <w:rPr>
          <w:b/>
          <w:bCs/>
        </w:rPr>
        <w:t>Note:</w:t>
      </w:r>
      <w:r w:rsidRPr="006C534D">
        <w:t xml:space="preserve"> Minor violations of ANOVA assumptions (normality and homogeneity of variances) exist, but given the </w:t>
      </w:r>
      <w:r w:rsidRPr="006C534D">
        <w:rPr>
          <w:b/>
          <w:bCs/>
        </w:rPr>
        <w:t>large sample size (n = 2126)</w:t>
      </w:r>
      <w:r w:rsidRPr="006C534D">
        <w:t>, the results are still reliable.</w:t>
      </w:r>
    </w:p>
    <w:p w14:paraId="02C53EB9" w14:textId="77777777" w:rsidR="006C534D" w:rsidRPr="006C534D" w:rsidRDefault="006C534D" w:rsidP="006C534D">
      <w:r w:rsidRPr="006C534D">
        <w:pict w14:anchorId="19D73458">
          <v:rect id="_x0000_i1086" style="width:0;height:1.5pt" o:hralign="center" o:hrstd="t" o:hr="t" fillcolor="#a0a0a0" stroked="f"/>
        </w:pict>
      </w:r>
    </w:p>
    <w:p w14:paraId="623A96B8" w14:textId="77777777" w:rsidR="006C534D" w:rsidRDefault="006C534D"/>
    <w:p w14:paraId="13E183CF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5069D723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5086DB58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7EFE1513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40DCE5FC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5E952EE4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322E52A6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594285FD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7647A9C2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42F16C46" w14:textId="36486DA4" w:rsidR="001424E9" w:rsidRDefault="001424E9">
      <w:pPr>
        <w:rPr>
          <w:b/>
          <w:bCs/>
          <w:i/>
          <w:iCs/>
          <w:sz w:val="40"/>
          <w:szCs w:val="40"/>
          <w:u w:val="single"/>
        </w:rPr>
      </w:pPr>
      <w:r w:rsidRPr="001424E9">
        <w:rPr>
          <w:b/>
          <w:bCs/>
          <w:i/>
          <w:iCs/>
          <w:sz w:val="40"/>
          <w:szCs w:val="40"/>
          <w:u w:val="single"/>
        </w:rPr>
        <w:lastRenderedPageBreak/>
        <w:t>Screenshots</w:t>
      </w:r>
    </w:p>
    <w:p w14:paraId="03D5F0B9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5AF9C781" w14:textId="7380BE6C" w:rsidR="001424E9" w:rsidRDefault="001424E9">
      <w:pPr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D162B19" wp14:editId="0BF8F41A">
            <wp:extent cx="5731510" cy="3223895"/>
            <wp:effectExtent l="0" t="0" r="2540" b="0"/>
            <wp:docPr id="1280016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164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3ADD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280F1CA1" w14:textId="3FB44E01" w:rsidR="001424E9" w:rsidRDefault="001424E9">
      <w:pPr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3214AA0" wp14:editId="0658B5C1">
            <wp:extent cx="5731510" cy="3223895"/>
            <wp:effectExtent l="0" t="0" r="2540" b="0"/>
            <wp:docPr id="1696602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23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7F65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1C8D467D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2D8299F2" w14:textId="7529F42E" w:rsidR="001424E9" w:rsidRDefault="001424E9">
      <w:pPr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24FB73E" wp14:editId="1ACF8F5D">
            <wp:extent cx="5731510" cy="3223895"/>
            <wp:effectExtent l="0" t="0" r="2540" b="0"/>
            <wp:docPr id="2052365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6513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3D6B" w14:textId="77777777" w:rsidR="001424E9" w:rsidRDefault="001424E9">
      <w:pPr>
        <w:rPr>
          <w:b/>
          <w:bCs/>
          <w:i/>
          <w:iCs/>
          <w:sz w:val="40"/>
          <w:szCs w:val="40"/>
          <w:u w:val="single"/>
        </w:rPr>
      </w:pPr>
    </w:p>
    <w:p w14:paraId="295E1EC7" w14:textId="486E51B0" w:rsidR="001424E9" w:rsidRPr="001424E9" w:rsidRDefault="001424E9">
      <w:pPr>
        <w:rPr>
          <w:b/>
          <w:bCs/>
          <w:i/>
          <w:i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B40A38E" wp14:editId="118B7F4D">
            <wp:extent cx="5731510" cy="3223895"/>
            <wp:effectExtent l="0" t="0" r="2540" b="0"/>
            <wp:docPr id="2004570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702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4E9" w:rsidRPr="001424E9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15CD3" w14:textId="77777777" w:rsidR="009E5748" w:rsidRDefault="009E5748" w:rsidP="0001419F">
      <w:pPr>
        <w:spacing w:after="0" w:line="240" w:lineRule="auto"/>
      </w:pPr>
      <w:r>
        <w:separator/>
      </w:r>
    </w:p>
  </w:endnote>
  <w:endnote w:type="continuationSeparator" w:id="0">
    <w:p w14:paraId="0B7EFD9F" w14:textId="77777777" w:rsidR="009E5748" w:rsidRDefault="009E5748" w:rsidP="00014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B4C03" w14:textId="2F989968" w:rsidR="0001419F" w:rsidRPr="0001419F" w:rsidRDefault="0001419F">
    <w:pPr>
      <w:pStyle w:val="Footer"/>
      <w:rPr>
        <w:b/>
        <w:bCs/>
        <w:sz w:val="40"/>
        <w:szCs w:val="40"/>
        <w:lang w:val="en-US"/>
      </w:rPr>
    </w:pPr>
    <w:proofErr w:type="gramStart"/>
    <w:r w:rsidRPr="0001419F">
      <w:rPr>
        <w:b/>
        <w:bCs/>
        <w:sz w:val="40"/>
        <w:szCs w:val="40"/>
        <w:lang w:val="en-US"/>
      </w:rPr>
      <w:t>Name :</w:t>
    </w:r>
    <w:proofErr w:type="gramEnd"/>
    <w:r w:rsidRPr="0001419F">
      <w:rPr>
        <w:b/>
        <w:bCs/>
        <w:sz w:val="40"/>
        <w:szCs w:val="40"/>
        <w:lang w:val="en-US"/>
      </w:rPr>
      <w:t>- Priya Gupta</w:t>
    </w:r>
  </w:p>
  <w:p w14:paraId="5D876E7F" w14:textId="7EE2EFBF" w:rsidR="0001419F" w:rsidRPr="0001419F" w:rsidRDefault="0001419F">
    <w:pPr>
      <w:pStyle w:val="Footer"/>
      <w:rPr>
        <w:b/>
        <w:bCs/>
        <w:sz w:val="40"/>
        <w:szCs w:val="40"/>
        <w:lang w:val="en-US"/>
      </w:rPr>
    </w:pPr>
    <w:r w:rsidRPr="0001419F">
      <w:rPr>
        <w:b/>
        <w:bCs/>
        <w:sz w:val="40"/>
        <w:szCs w:val="40"/>
        <w:lang w:val="en-US"/>
      </w:rPr>
      <w:t xml:space="preserve">Roll </w:t>
    </w:r>
    <w:proofErr w:type="gramStart"/>
    <w:r w:rsidRPr="0001419F">
      <w:rPr>
        <w:b/>
        <w:bCs/>
        <w:sz w:val="40"/>
        <w:szCs w:val="40"/>
        <w:lang w:val="en-US"/>
      </w:rPr>
      <w:t>No:-</w:t>
    </w:r>
    <w:proofErr w:type="gramEnd"/>
    <w:r w:rsidRPr="0001419F">
      <w:rPr>
        <w:b/>
        <w:bCs/>
        <w:sz w:val="40"/>
        <w:szCs w:val="40"/>
        <w:lang w:val="en-US"/>
      </w:rPr>
      <w:t xml:space="preserve"> S081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C0504" w14:textId="77777777" w:rsidR="009E5748" w:rsidRDefault="009E5748" w:rsidP="0001419F">
      <w:pPr>
        <w:spacing w:after="0" w:line="240" w:lineRule="auto"/>
      </w:pPr>
      <w:r>
        <w:separator/>
      </w:r>
    </w:p>
  </w:footnote>
  <w:footnote w:type="continuationSeparator" w:id="0">
    <w:p w14:paraId="3FF4F38B" w14:textId="77777777" w:rsidR="009E5748" w:rsidRDefault="009E5748" w:rsidP="00014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F8F6A" w14:textId="4F7BDCE2" w:rsidR="0001419F" w:rsidRPr="0001419F" w:rsidRDefault="0001419F" w:rsidP="0001419F">
    <w:pPr>
      <w:pStyle w:val="Header"/>
      <w:jc w:val="center"/>
      <w:rPr>
        <w:b/>
        <w:bCs/>
        <w:sz w:val="40"/>
        <w:szCs w:val="40"/>
        <w:lang w:val="en-US"/>
      </w:rPr>
    </w:pPr>
    <w:r w:rsidRPr="0001419F">
      <w:rPr>
        <w:b/>
        <w:bCs/>
        <w:sz w:val="40"/>
        <w:szCs w:val="40"/>
        <w:lang w:val="en-US"/>
      </w:rPr>
      <w:t>Sheth L.U.J.  &amp; Sir M.V. College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BB8"/>
    <w:multiLevelType w:val="multilevel"/>
    <w:tmpl w:val="51B0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141F3"/>
    <w:multiLevelType w:val="multilevel"/>
    <w:tmpl w:val="7A14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71A3"/>
    <w:multiLevelType w:val="multilevel"/>
    <w:tmpl w:val="8DB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121B0"/>
    <w:multiLevelType w:val="multilevel"/>
    <w:tmpl w:val="49887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232AB"/>
    <w:multiLevelType w:val="multilevel"/>
    <w:tmpl w:val="0BAC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A5861"/>
    <w:multiLevelType w:val="multilevel"/>
    <w:tmpl w:val="702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68874">
    <w:abstractNumId w:val="0"/>
  </w:num>
  <w:num w:numId="2" w16cid:durableId="290867441">
    <w:abstractNumId w:val="5"/>
  </w:num>
  <w:num w:numId="3" w16cid:durableId="395587834">
    <w:abstractNumId w:val="1"/>
  </w:num>
  <w:num w:numId="4" w16cid:durableId="144395335">
    <w:abstractNumId w:val="4"/>
  </w:num>
  <w:num w:numId="5" w16cid:durableId="19670849">
    <w:abstractNumId w:val="2"/>
  </w:num>
  <w:num w:numId="6" w16cid:durableId="1639922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4D"/>
    <w:rsid w:val="0001419F"/>
    <w:rsid w:val="001424E9"/>
    <w:rsid w:val="0043641C"/>
    <w:rsid w:val="006C534D"/>
    <w:rsid w:val="009E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46A0"/>
  <w15:chartTrackingRefBased/>
  <w15:docId w15:val="{995E27D1-D73D-477D-AFE1-6AEB44F6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1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19F"/>
  </w:style>
  <w:style w:type="paragraph" w:styleId="Footer">
    <w:name w:val="footer"/>
    <w:basedOn w:val="Normal"/>
    <w:link w:val="FooterChar"/>
    <w:uiPriority w:val="99"/>
    <w:unhideWhenUsed/>
    <w:rsid w:val="000141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Gupta</dc:creator>
  <cp:keywords/>
  <dc:description/>
  <cp:lastModifiedBy>Priya Gupta</cp:lastModifiedBy>
  <cp:revision>2</cp:revision>
  <dcterms:created xsi:type="dcterms:W3CDTF">2026-01-04T17:22:00Z</dcterms:created>
  <dcterms:modified xsi:type="dcterms:W3CDTF">2026-01-04T17:39:00Z</dcterms:modified>
</cp:coreProperties>
</file>