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925" w:right="2807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5744">
                <wp:simplePos x="0" y="0"/>
                <wp:positionH relativeFrom="page">
                  <wp:posOffset>671830</wp:posOffset>
                </wp:positionH>
                <wp:positionV relativeFrom="paragraph">
                  <wp:posOffset>191007</wp:posOffset>
                </wp:positionV>
                <wp:extent cx="57785" cy="14763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15.04pt;width:4.55pt;height:116.25pt;mso-position-horizontal-relative:page;mso-position-vertical-relative:paragraph;z-index:-15860736" id="docshapegroup1" coordorigin="1058,301" coordsize="91,2325">
                <v:shape style="position:absolute;left:1058;top:300;width:91;height:2325" id="docshape2" coordorigin="1058,301" coordsize="91,2325" path="m1149,2619l1058,2619,1058,2625,1149,2625,1149,2619xm1149,2269l1058,2269,1058,2271,1149,2271,1149,2269xm1149,301l1058,301,1058,1796,1149,1796,1149,301xe" filled="true" fillcolor="#929ba0" stroked="false">
                  <v:path arrowok="t"/>
                  <v:fill type="solid"/>
                </v:shape>
                <v:rect style="position:absolute;left:1058;top:1796;width:91;height:473" id="docshape3" filled="true" fillcolor="#000000" stroked="false">
                  <v:fill type="solid"/>
                </v:rect>
                <v:rect style="position:absolute;left:1058;top:2270;width:91;height:349" id="docshape4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7959597</wp:posOffset>
                </wp:positionH>
                <wp:positionV relativeFrom="page">
                  <wp:posOffset>9521202</wp:posOffset>
                </wp:positionV>
                <wp:extent cx="6116955" cy="45021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116955" cy="45021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8"/>
                              <w:ind w:left="77"/>
                            </w:pPr>
                            <w:r>
                              <w:rPr/>
                              <w:t>После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окончания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работ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/>
                              <w:t>провести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проверку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полноты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качества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выполнения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работ,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отсутствия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материалов, инструмента, приспособлений, предупреждающих знаков, людей и т.п. на месте производства работ.</w:t>
                            </w:r>
                          </w:p>
                          <w:p>
                            <w:pPr>
                              <w:pStyle w:val="BodyText"/>
                              <w:spacing w:line="184" w:lineRule="exact"/>
                              <w:ind w:left="77"/>
                            </w:pPr>
                            <w:r>
                              <w:rPr/>
                              <w:t>Обеспечить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чистоту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месте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проводимых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работ.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26.73999pt;margin-top:749.700989pt;width:481.65pt;height:35.450pt;mso-position-horizontal-relative:page;mso-position-vertical-relative:page;z-index:15730688" type="#_x0000_t202" id="docshape5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8"/>
                        <w:ind w:left="77"/>
                      </w:pPr>
                      <w:r>
                        <w:rPr/>
                        <w:t>После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окончания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работ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/>
                        <w:t>провести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проверку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полноты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качества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выполнения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работ,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отсутствия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материалов, инструмента, приспособлений, предупреждающих знаков, людей и т.п. на месте производства работ.</w:t>
                      </w:r>
                    </w:p>
                    <w:p>
                      <w:pPr>
                        <w:pStyle w:val="BodyText"/>
                        <w:spacing w:line="184" w:lineRule="exact"/>
                        <w:ind w:left="77"/>
                      </w:pPr>
                      <w:r>
                        <w:rPr/>
                        <w:t>Обеспечить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чистоту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месте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проводимых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работ.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bookmarkStart w:name="22. СОП Огневые работы на трубопроводе.v" w:id="1"/>
      <w:bookmarkEnd w:id="1"/>
      <w:r>
        <w:rPr/>
      </w:r>
      <w:bookmarkStart w:name="Страница-1" w:id="2"/>
      <w:bookmarkEnd w:id="2"/>
      <w:r>
        <w:rPr/>
      </w:r>
      <w:r>
        <w:rPr>
          <w:rFonts w:ascii="Arial" w:hAnsi="Arial"/>
          <w:b/>
          <w:sz w:val="24"/>
        </w:rPr>
        <w:t>СТАНДАРТНАЯ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ОПЕРАЦИОННАЯ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ПРОЦЕДУРА</w:t>
      </w:r>
    </w:p>
    <w:p>
      <w:pPr>
        <w:pStyle w:val="BodyText"/>
        <w:spacing w:before="106" w:after="1"/>
        <w:rPr>
          <w:rFonts w:ascii="Arial"/>
          <w:b/>
          <w:sz w:val="20"/>
        </w:rPr>
      </w:pPr>
    </w:p>
    <w:p>
      <w:pPr>
        <w:pStyle w:val="BodyText"/>
        <w:ind w:left="-2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4229715" cy="2632710"/>
                <wp:effectExtent l="0" t="0" r="0" b="5714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4229715" cy="2632710"/>
                          <a:chExt cx="14229715" cy="26327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3716" y="2321265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16" y="2321265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716" y="154722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716" y="154722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377671" y="1466682"/>
                            <a:ext cx="838200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3125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3125">
                                <a:moveTo>
                                  <a:pt x="0" y="872578"/>
                                </a:moveTo>
                                <a:lnTo>
                                  <a:pt x="838098" y="872578"/>
                                </a:lnTo>
                                <a:lnTo>
                                  <a:pt x="838098" y="499084"/>
                                </a:lnTo>
                                <a:lnTo>
                                  <a:pt x="0" y="499084"/>
                                </a:lnTo>
                                <a:lnTo>
                                  <a:pt x="0" y="872578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3716" y="1293289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716" y="1293289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209163" y="1295283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209163" y="1295283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25190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425190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361918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932679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932679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444615" y="2321265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444615" y="2321265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753093" y="2343782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171185" y="154722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171185" y="154722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512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512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77316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77316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60120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60120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429117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429117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257156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257156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006716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06716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885678" y="1466695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813686" y="2312667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813686" y="2312667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 descr="Sheet.2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353417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 descr="Sheet.2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360223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0885678" y="26718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 descr="Sheet.2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592704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 descr="Sheet.2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589453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 descr="Sheet.2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592704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 descr="Sheet.2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601709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 descr="Sheet.2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590342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 descr="Sheet.2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583255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514921" y="0"/>
                            <a:ext cx="23564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ООО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«Харампурнефтегаз»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841115" y="262333"/>
                            <a:ext cx="5688330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5" w:lineRule="exact" w:before="0"/>
                                <w:ind w:left="0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z w:val="56"/>
                                </w:rPr>
                                <w:t>Огневые</w:t>
                              </w:r>
                              <w:r>
                                <w:rPr>
                                  <w:spacing w:val="-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работы</w:t>
                              </w:r>
                              <w:r>
                                <w:rPr>
                                  <w:spacing w:val="-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на</w:t>
                              </w:r>
                              <w:r>
                                <w:rPr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трубопроводе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24129" y="783970"/>
                            <a:ext cx="226822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Цех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добычи нефти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и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газа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4706" y="1314173"/>
                            <a:ext cx="29457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время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выполнения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64706" y="1828523"/>
                            <a:ext cx="34512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Инструмент,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материалы,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приспособления: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5368290" y="1817844"/>
                            <a:ext cx="3784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СИЗ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8766809" y="2359759"/>
                            <a:ext cx="543560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90" w:val="left" w:leader="none"/>
                                </w:tabs>
                                <w:spacing w:line="301" w:lineRule="exact" w:before="0"/>
                                <w:ind w:left="1342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Новицкий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Д.В.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7923656" y="2343782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5166995" y="2392814"/>
                            <a:ext cx="7048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экология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499992" y="2384939"/>
                            <a:ext cx="10585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64706" y="2360018"/>
                            <a:ext cx="249110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36" w:val="left" w:leader="none"/>
                                </w:tabs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Влияние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position w:val="1"/>
                                  <w:sz w:val="24"/>
                                </w:rPr>
                                <w:t>качество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3401420" y="1978537"/>
                            <a:ext cx="80073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3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1/1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0899393" y="1978530"/>
                            <a:ext cx="246507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141" w:firstLine="596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3401420" y="1480405"/>
                            <a:ext cx="80073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315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0899393" y="1480411"/>
                            <a:ext cx="246507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0899393" y="40434"/>
                            <a:ext cx="3302635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46" w:val="left" w:leader="none"/>
                                </w:tabs>
                                <w:spacing w:before="1"/>
                                <w:ind w:left="15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06" w:val="left" w:leader="none"/>
                                  <w:tab w:pos="1839" w:val="left" w:leader="none"/>
                                  <w:tab w:pos="2398" w:val="left" w:leader="none"/>
                                </w:tabs>
                                <w:spacing w:before="0"/>
                                <w:ind w:left="17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0.45pt;height:207.3pt;mso-position-horizontal-relative:char;mso-position-vertical-relative:line" id="docshapegroup6" coordorigin="0,0" coordsize="22409,4146">
                <v:rect style="position:absolute;left:21;top:3655;width:2835;height:454" id="docshape7" filled="true" fillcolor="#ffc000" stroked="false">
                  <v:fill type="solid"/>
                </v:rect>
                <v:rect style="position:absolute;left:21;top:3655;width:2835;height:454" id="docshape8" filled="false" stroked="true" strokeweight="2.16pt" strokecolor="#ffffff">
                  <v:stroke dashstyle="solid"/>
                </v:rect>
                <v:rect style="position:absolute;left:21;top:2436;width:8122;height:1219" id="docshape9" filled="true" fillcolor="#bebebe" stroked="false">
                  <v:fill type="solid"/>
                </v:rect>
                <v:rect style="position:absolute;left:21;top:2436;width:8122;height:1219" id="docshape10" filled="false" stroked="true" strokeweight="2.16pt" strokecolor="#ffffff">
                  <v:stroke dashstyle="solid"/>
                </v:rect>
                <v:shape style="position:absolute;left:21067;top:2309;width:1320;height:1375" id="docshape11" coordorigin="21067,2310" coordsize="1320,1375" path="m21067,3096l22387,3096,22387,2310,21067,2310,21067,3096xm21067,3684l22387,3684,22387,3096,21067,3096,21067,3684xe" filled="false" stroked="true" strokeweight="2.16pt" strokecolor="#000000">
                  <v:path arrowok="t"/>
                  <v:stroke dashstyle="solid"/>
                </v:shape>
                <v:rect style="position:absolute;left:21;top:2036;width:5016;height:400" id="docshape12" filled="true" fillcolor="#bebebe" stroked="false">
                  <v:fill type="solid"/>
                </v:rect>
                <v:rect style="position:absolute;left:21;top:2036;width:5016;height:400" id="docshape13" filled="false" stroked="true" strokeweight="2.16pt" strokecolor="#ffffff">
                  <v:stroke dashstyle="solid"/>
                </v:rect>
                <v:rect style="position:absolute;left:5053;top:2039;width:1630;height:397" id="docshape14" filled="true" fillcolor="#bebebe" stroked="false">
                  <v:fill type="solid"/>
                </v:rect>
                <v:rect style="position:absolute;left:5053;top:2039;width:1630;height:397" id="docshape15" filled="false" stroked="true" strokeweight="2.16pt" strokecolor="#ffffff">
                  <v:stroke dashstyle="solid"/>
                </v:rect>
                <v:rect style="position:absolute;left:5394;top:3655;width:2382;height:454" id="docshape16" filled="true" fillcolor="#929ba0" stroked="false">
                  <v:fill type="solid"/>
                </v:rect>
                <v:rect style="position:absolute;left:5394;top:3655;width:2382;height:454" id="docshape17" filled="false" stroked="true" strokeweight="2.16pt" strokecolor="#ffffff">
                  <v:stroke dashstyle="solid"/>
                </v:rect>
                <v:shape style="position:absolute;left:7208;top:3719;width:493;height:326" type="#_x0000_t75" id="docshape18" stroked="false">
                  <v:imagedata r:id="rId5" o:title=""/>
                </v:shape>
                <v:rect style="position:absolute;left:7768;top:3655;width:2382;height:454" id="docshape19" filled="true" fillcolor="#929ba0" stroked="false">
                  <v:fill type="solid"/>
                </v:rect>
                <v:rect style="position:absolute;left:7768;top:3655;width:2382;height:454" id="docshape20" filled="false" stroked="true" strokeweight="2.16pt" strokecolor="#ffffff">
                  <v:stroke dashstyle="solid"/>
                </v:rect>
                <v:rect style="position:absolute;left:10149;top:3655;width:3589;height:454" id="docshape21" filled="true" fillcolor="#929ba0" stroked="false">
                  <v:fill type="solid"/>
                </v:rect>
                <v:rect style="position:absolute;left:10149;top:3655;width:3589;height:454" id="docshape22" filled="false" stroked="true" strokeweight="2.16pt" strokecolor="#ffffff">
                  <v:stroke dashstyle="solid"/>
                </v:rect>
                <v:rect style="position:absolute;left:13784;top:3691;width:8603;height:383" id="docshape23" filled="false" stroked="true" strokeweight="2.16pt" strokecolor="#000000">
                  <v:stroke dashstyle="solid"/>
                </v:rect>
                <v:rect style="position:absolute;left:8143;top:2436;width:1219;height:1219" id="docshape24" filled="true" fillcolor="#bebebe" stroked="false">
                  <v:fill type="solid"/>
                </v:rect>
                <v:rect style="position:absolute;left:8143;top:2436;width:1219;height:1219" id="docshape25" filled="false" stroked="true" strokeweight="2.16pt" strokecolor="#ffffff">
                  <v:stroke dashstyle="solid"/>
                </v:rect>
                <v:rect style="position:absolute;left:9362;top:2436;width:1304;height:1219" id="docshape26" filled="true" fillcolor="#bebebe" stroked="false">
                  <v:fill type="solid"/>
                </v:rect>
                <v:rect style="position:absolute;left:9362;top:2436;width:1304;height:1219" id="docshape27" filled="false" stroked="true" strokeweight="2.16pt" strokecolor="#ffffff">
                  <v:stroke dashstyle="solid"/>
                </v:rect>
                <v:rect style="position:absolute;left:10666;top:2436;width:1304;height:1219" id="docshape28" filled="true" fillcolor="#bebebe" stroked="false">
                  <v:fill type="solid"/>
                </v:rect>
                <v:rect style="position:absolute;left:10666;top:2436;width:1304;height:1219" id="docshape29" filled="false" stroked="true" strokeweight="2.16pt" strokecolor="#ffffff">
                  <v:stroke dashstyle="solid"/>
                </v:rect>
                <v:rect style="position:absolute;left:11970;top:2436;width:1304;height:1219" id="docshape30" filled="true" fillcolor="#bebebe" stroked="false">
                  <v:fill type="solid"/>
                </v:rect>
                <v:rect style="position:absolute;left:11970;top:2436;width:1304;height:1219" id="docshape31" filled="false" stroked="true" strokeweight="2.16pt" strokecolor="#ffffff">
                  <v:stroke dashstyle="solid"/>
                </v:rect>
                <v:rect style="position:absolute;left:13274;top:2436;width:1304;height:1219" id="docshape32" filled="true" fillcolor="#bebebe" stroked="false">
                  <v:fill type="solid"/>
                </v:rect>
                <v:rect style="position:absolute;left:13274;top:2436;width:1304;height:1219" id="docshape33" filled="false" stroked="true" strokeweight="2.16pt" strokecolor="#ffffff">
                  <v:stroke dashstyle="solid"/>
                </v:rect>
                <v:rect style="position:absolute;left:14578;top:2436;width:1304;height:1219" id="docshape34" filled="true" fillcolor="#bebebe" stroked="false">
                  <v:fill type="solid"/>
                </v:rect>
                <v:rect style="position:absolute;left:14578;top:2436;width:1304;height:1219" id="docshape35" filled="false" stroked="true" strokeweight="2.16pt" strokecolor="#ffffff">
                  <v:stroke dashstyle="solid"/>
                </v:rect>
                <v:rect style="position:absolute;left:15853;top:2436;width:1304;height:1219" id="docshape36" filled="true" fillcolor="#bebebe" stroked="false">
                  <v:fill type="solid"/>
                </v:rect>
                <v:rect style="position:absolute;left:15853;top:2436;width:1304;height:1219" id="docshape37" filled="false" stroked="true" strokeweight="2.16pt" strokecolor="#ffffff">
                  <v:stroke dashstyle="solid"/>
                </v:rect>
                <v:shape style="position:absolute;left:17142;top:2309;width:3941;height:1380" id="docshape38" coordorigin="17143,2310" coordsize="3941,1380" path="m17143,3684l21083,3684,21083,2310,17143,2310,17143,3684xm17143,3689l21072,3689,21072,3094,17143,3094,17143,3689xe" filled="false" stroked="true" strokeweight="2.16pt" strokecolor="#000000">
                  <v:path arrowok="t"/>
                  <v:stroke dashstyle="solid"/>
                </v:shape>
                <v:rect style="position:absolute;left:2856;top:3642;width:2552;height:482" id="docshape39" filled="true" fillcolor="#929ba0" stroked="false">
                  <v:fill type="solid"/>
                </v:rect>
                <v:rect style="position:absolute;left:2856;top:3642;width:2552;height:482" id="docshape40" filled="false" stroked="true" strokeweight="2.16pt" strokecolor="#ffffff">
                  <v:stroke dashstyle="solid"/>
                </v:rect>
                <v:shape style="position:absolute;left:4931;top:3706;width:391;height:362" type="#_x0000_t75" id="docshape41" alt="Sheet.221" stroked="false">
                  <v:imagedata r:id="rId6" o:title=""/>
                </v:shape>
                <v:shape style="position:absolute;left:9659;top:3716;width:426;height:351" type="#_x0000_t75" id="docshape42" alt="Sheet.222" stroked="false">
                  <v:imagedata r:id="rId7" o:title=""/>
                </v:shape>
                <v:rect style="position:absolute;left:17142;top:42;width:5244;height:2226" id="docshape43" filled="false" stroked="true" strokeweight="2.16pt" strokecolor="#000000">
                  <v:stroke dashstyle="solid"/>
                </v:rect>
                <v:shape style="position:absolute;left:9489;top:2508;width:1021;height:1021" type="#_x0000_t75" id="docshape44" alt="Sheet.232" stroked="false">
                  <v:imagedata r:id="rId8" o:title=""/>
                </v:shape>
                <v:shape style="position:absolute;left:10805;top:2503;width:980;height:1031" type="#_x0000_t75" id="docshape45" alt="Sheet.233" stroked="false">
                  <v:imagedata r:id="rId9" o:title=""/>
                </v:shape>
                <v:shape style="position:absolute;left:13401;top:2508;width:985;height:1021" type="#_x0000_t75" id="docshape46" alt="Sheet.234" stroked="false">
                  <v:imagedata r:id="rId10" o:title=""/>
                </v:shape>
                <v:shape style="position:absolute;left:14690;top:2522;width:1063;height:1007" type="#_x0000_t75" id="docshape47" alt="Sheet.235" stroked="false">
                  <v:imagedata r:id="rId11" o:title=""/>
                </v:shape>
                <v:shape style="position:absolute;left:16001;top:2504;width:1028;height:1028" type="#_x0000_t75" id="docshape48" alt="Sheet.236" stroked="false">
                  <v:imagedata r:id="rId12" o:title=""/>
                </v:shape>
                <v:shape style="position:absolute;left:12125;top:2493;width:1078;height:1078" type="#_x0000_t75" id="docshape49" alt="Sheet.246" stroked="false">
                  <v:imagedata r:id="rId13" o:title=""/>
                </v:shape>
                <v:shape style="position:absolute;left:810;top:0;width:3711;height:313" type="#_x0000_t202" id="docshape50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ООО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«Харампурнефтегаз»</w:t>
                        </w:r>
                      </w:p>
                    </w:txbxContent>
                  </v:textbox>
                  <w10:wrap type="none"/>
                </v:shape>
                <v:shape style="position:absolute;left:6049;top:413;width:8958;height:626" type="#_x0000_t202" id="docshape51" filled="false" stroked="false">
                  <v:textbox inset="0,0,0,0">
                    <w:txbxContent>
                      <w:p>
                        <w:pPr>
                          <w:spacing w:line="625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sz w:val="56"/>
                          </w:rPr>
                          <w:t>Огневые</w:t>
                        </w:r>
                        <w:r>
                          <w:rPr>
                            <w:spacing w:val="-1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работы</w:t>
                        </w:r>
                        <w:r>
                          <w:rPr>
                            <w:spacing w:val="-1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на</w:t>
                        </w:r>
                        <w:r>
                          <w:rPr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spacing w:val="-2"/>
                            <w:sz w:val="56"/>
                          </w:rPr>
                          <w:t>трубопроводе</w:t>
                        </w:r>
                      </w:p>
                    </w:txbxContent>
                  </v:textbox>
                  <w10:wrap type="none"/>
                </v:shape>
                <v:shape style="position:absolute;left:825;top:1234;width:3572;height:313" type="#_x0000_t202" id="docshape52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Цех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добычи нефти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и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газа</w:t>
                        </w:r>
                      </w:p>
                    </w:txbxContent>
                  </v:textbox>
                  <w10:wrap type="none"/>
                </v:shape>
                <v:shape style="position:absolute;left:101;top:2069;width:4639;height:311" type="#_x0000_t202" id="docshape53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Общее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время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выполнения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v:shape style="position:absolute;left:101;top:2879;width:5435;height:311" type="#_x0000_t202" id="docshape54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Инструмент,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материалы,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приспособления:</w:t>
                        </w:r>
                      </w:p>
                    </w:txbxContent>
                  </v:textbox>
                  <w10:wrap type="none"/>
                </v:shape>
                <v:shape style="position:absolute;left:8454;top:2862;width:596;height:314" type="#_x0000_t202" id="docshape55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>СИЗ</w:t>
                        </w:r>
                      </w:p>
                    </w:txbxContent>
                  </v:textbox>
                  <w10:wrap type="none"/>
                </v:shape>
                <v:shape style="position:absolute;left:13806;top:3716;width:8560;height:336" type="#_x0000_t202" id="docshape56" filled="false" stroked="false">
                  <v:textbox inset="0,0,0,0">
                    <w:txbxContent>
                      <w:p>
                        <w:pPr>
                          <w:tabs>
                            <w:tab w:pos="3590" w:val="left" w:leader="none"/>
                          </w:tabs>
                          <w:spacing w:line="301" w:lineRule="exact" w:before="0"/>
                          <w:ind w:left="1342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Новицкий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Д.В.</w:t>
                        </w:r>
                      </w:p>
                    </w:txbxContent>
                  </v:textbox>
                  <w10:wrap type="none"/>
                </v:shape>
                <v:shape style="position:absolute;left:12478;top:3691;width:1196;height:383" type="#_x0000_t202" id="docshape57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137;top:3768;width:1110;height:269" type="#_x0000_t202" id="docshape5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экология</w:t>
                        </w:r>
                      </w:p>
                    </w:txbxContent>
                  </v:textbox>
                  <w10:wrap type="none"/>
                </v:shape>
                <v:shape style="position:absolute;left:5511;top:3755;width:1667;height:269" type="#_x0000_t202" id="docshape5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безопасность</w:t>
                        </w:r>
                      </w:p>
                    </w:txbxContent>
                  </v:textbox>
                  <w10:wrap type="none"/>
                </v:shape>
                <v:shape style="position:absolute;left:101;top:3716;width:3923;height:311" type="#_x0000_t202" id="docshape60" filled="false" stroked="false">
                  <v:textbox inset="0,0,0,0">
                    <w:txbxContent>
                      <w:p>
                        <w:pPr>
                          <w:tabs>
                            <w:tab w:pos="2836" w:val="left" w:leader="none"/>
                          </w:tabs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Влияние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операции: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position w:val="1"/>
                            <w:sz w:val="24"/>
                          </w:rPr>
                          <w:t>качество</w:t>
                        </w:r>
                      </w:p>
                    </w:txbxContent>
                  </v:textbox>
                  <w10:wrap type="none"/>
                </v:shape>
                <v:shape style="position:absolute;left:21104;top:3115;width:1261;height:551" type="#_x0000_t202" id="docshape61" filled="false" stroked="false">
                  <v:textbox inset="0,0,0,0">
                    <w:txbxContent>
                      <w:p>
                        <w:pPr>
                          <w:spacing w:before="96"/>
                          <w:ind w:left="3" w:right="0" w:firstLine="0"/>
                          <w:jc w:val="center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1/1</w:t>
                        </w:r>
                      </w:p>
                    </w:txbxContent>
                  </v:textbox>
                  <w10:wrap type="none"/>
                </v:shape>
                <v:shape style="position:absolute;left:17164;top:3115;width:3882;height:551" type="#_x0000_t202" id="docshape62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141" w:firstLine="596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104;top:2331;width:1261;height:742" type="#_x0000_t202" id="docshape63" filled="false" stroked="false">
                  <v:textbox inset="0,0,0,0">
                    <w:txbxContent>
                      <w:p>
                        <w:pPr>
                          <w:spacing w:before="192"/>
                          <w:ind w:left="315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164;top:2331;width:3882;height:742" type="#_x0000_t202" id="docshape64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17164;top:63;width:5201;height:2182" type="#_x0000_t202" id="docshape65" filled="false" stroked="false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3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46" w:val="left" w:leader="none"/>
                          </w:tabs>
                          <w:spacing w:before="1"/>
                          <w:ind w:left="15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406" w:val="left" w:leader="none"/>
                            <w:tab w:pos="1839" w:val="left" w:leader="none"/>
                            <w:tab w:pos="2398" w:val="left" w:leader="none"/>
                          </w:tabs>
                          <w:spacing w:before="0"/>
                          <w:ind w:left="17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75"/>
        <w:rPr>
          <w:rFonts w:ascii="Arial"/>
          <w:b/>
          <w:sz w:val="28"/>
        </w:rPr>
      </w:pPr>
    </w:p>
    <w:p>
      <w:pPr>
        <w:tabs>
          <w:tab w:pos="11617" w:val="left" w:leader="none"/>
        </w:tabs>
        <w:spacing w:before="1"/>
        <w:ind w:left="27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56256">
                <wp:simplePos x="0" y="0"/>
                <wp:positionH relativeFrom="page">
                  <wp:posOffset>274281</wp:posOffset>
                </wp:positionH>
                <wp:positionV relativeFrom="paragraph">
                  <wp:posOffset>-151064</wp:posOffset>
                </wp:positionV>
                <wp:extent cx="14211935" cy="711962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85712" y="363169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2" y="262131"/>
                                </a:lnTo>
                                <a:lnTo>
                                  <a:pt x="212326" y="243041"/>
                                </a:lnTo>
                                <a:lnTo>
                                  <a:pt x="241223" y="213929"/>
                                </a:lnTo>
                                <a:lnTo>
                                  <a:pt x="260173" y="177009"/>
                                </a:lnTo>
                                <a:lnTo>
                                  <a:pt x="266979" y="134492"/>
                                </a:ln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5712" y="363169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79" y="134492"/>
                                </a:move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2" y="262131"/>
                                </a:lnTo>
                                <a:lnTo>
                                  <a:pt x="212326" y="243041"/>
                                </a:lnTo>
                                <a:lnTo>
                                  <a:pt x="241223" y="213929"/>
                                </a:lnTo>
                                <a:lnTo>
                                  <a:pt x="260173" y="177009"/>
                                </a:lnTo>
                                <a:lnTo>
                                  <a:pt x="266979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5712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6947"/>
                                </a:lnTo>
                                <a:lnTo>
                                  <a:pt x="25756" y="213830"/>
                                </a:lnTo>
                                <a:lnTo>
                                  <a:pt x="54652" y="242922"/>
                                </a:lnTo>
                                <a:lnTo>
                                  <a:pt x="91296" y="262005"/>
                                </a:lnTo>
                                <a:lnTo>
                                  <a:pt x="133489" y="268858"/>
                                </a:lnTo>
                                <a:lnTo>
                                  <a:pt x="175682" y="262005"/>
                                </a:lnTo>
                                <a:lnTo>
                                  <a:pt x="212326" y="242922"/>
                                </a:lnTo>
                                <a:lnTo>
                                  <a:pt x="241223" y="213830"/>
                                </a:lnTo>
                                <a:lnTo>
                                  <a:pt x="260173" y="176947"/>
                                </a:lnTo>
                                <a:lnTo>
                                  <a:pt x="266979" y="134492"/>
                                </a:ln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5712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79" y="134492"/>
                                </a:move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6947"/>
                                </a:lnTo>
                                <a:lnTo>
                                  <a:pt x="25756" y="213830"/>
                                </a:lnTo>
                                <a:lnTo>
                                  <a:pt x="54652" y="242922"/>
                                </a:lnTo>
                                <a:lnTo>
                                  <a:pt x="91296" y="262005"/>
                                </a:lnTo>
                                <a:lnTo>
                                  <a:pt x="133489" y="268858"/>
                                </a:lnTo>
                                <a:lnTo>
                                  <a:pt x="175682" y="262005"/>
                                </a:lnTo>
                                <a:lnTo>
                                  <a:pt x="212326" y="242922"/>
                                </a:lnTo>
                                <a:lnTo>
                                  <a:pt x="241223" y="213830"/>
                                </a:lnTo>
                                <a:lnTo>
                                  <a:pt x="260173" y="176947"/>
                                </a:lnTo>
                                <a:lnTo>
                                  <a:pt x="266979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285773" y="128270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5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285773" y="128270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5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284631" y="3109722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284631" y="3109722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7009"/>
                                </a:lnTo>
                                <a:lnTo>
                                  <a:pt x="25733" y="213929"/>
                                </a:lnTo>
                                <a:lnTo>
                                  <a:pt x="54617" y="243041"/>
                                </a:lnTo>
                                <a:lnTo>
                                  <a:pt x="91261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31"/>
                                </a:lnTo>
                                <a:lnTo>
                                  <a:pt x="212282" y="243041"/>
                                </a:lnTo>
                                <a:lnTo>
                                  <a:pt x="241184" y="213929"/>
                                </a:lnTo>
                                <a:lnTo>
                                  <a:pt x="260143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350674" y="63150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200"/>
                                </a:lnTo>
                              </a:path>
                            </a:pathLst>
                          </a:custGeom>
                          <a:ln w="6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 descr="Sheet.28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7089" y="1277238"/>
                            <a:ext cx="1517142" cy="2228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 descr="Sheet.28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719" y="4420234"/>
                            <a:ext cx="3355174" cy="23254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 descr="Sheet.29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5326" y="4417695"/>
                            <a:ext cx="2297811" cy="1093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 descr="Sheet.29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5326" y="5557886"/>
                            <a:ext cx="2313685" cy="1173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 descr="Sheet.25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374" y="1294002"/>
                            <a:ext cx="1730629" cy="2206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7249706" y="616122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6"/>
                                </a:lnTo>
                                <a:lnTo>
                                  <a:pt x="54671" y="25947"/>
                                </a:lnTo>
                                <a:lnTo>
                                  <a:pt x="25769" y="55058"/>
                                </a:lnTo>
                                <a:lnTo>
                                  <a:pt x="6810" y="91974"/>
                                </a:lnTo>
                                <a:lnTo>
                                  <a:pt x="0" y="134480"/>
                                </a:lnTo>
                                <a:lnTo>
                                  <a:pt x="6810" y="176985"/>
                                </a:lnTo>
                                <a:lnTo>
                                  <a:pt x="25769" y="213901"/>
                                </a:lnTo>
                                <a:lnTo>
                                  <a:pt x="54671" y="243013"/>
                                </a:lnTo>
                                <a:lnTo>
                                  <a:pt x="91309" y="262104"/>
                                </a:lnTo>
                                <a:lnTo>
                                  <a:pt x="133476" y="268960"/>
                                </a:lnTo>
                                <a:lnTo>
                                  <a:pt x="175692" y="262104"/>
                                </a:lnTo>
                                <a:lnTo>
                                  <a:pt x="212336" y="243013"/>
                                </a:lnTo>
                                <a:lnTo>
                                  <a:pt x="241220" y="213901"/>
                                </a:lnTo>
                                <a:lnTo>
                                  <a:pt x="260155" y="176985"/>
                                </a:lnTo>
                                <a:lnTo>
                                  <a:pt x="266953" y="134480"/>
                                </a:lnTo>
                                <a:lnTo>
                                  <a:pt x="260155" y="91974"/>
                                </a:lnTo>
                                <a:lnTo>
                                  <a:pt x="241220" y="55058"/>
                                </a:lnTo>
                                <a:lnTo>
                                  <a:pt x="212336" y="25947"/>
                                </a:lnTo>
                                <a:lnTo>
                                  <a:pt x="175692" y="6856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249706" y="616122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80"/>
                                </a:moveTo>
                                <a:lnTo>
                                  <a:pt x="260155" y="91974"/>
                                </a:lnTo>
                                <a:lnTo>
                                  <a:pt x="241220" y="55058"/>
                                </a:lnTo>
                                <a:lnTo>
                                  <a:pt x="212336" y="25947"/>
                                </a:lnTo>
                                <a:lnTo>
                                  <a:pt x="175692" y="6856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6"/>
                                </a:lnTo>
                                <a:lnTo>
                                  <a:pt x="54671" y="25947"/>
                                </a:lnTo>
                                <a:lnTo>
                                  <a:pt x="25769" y="55058"/>
                                </a:lnTo>
                                <a:lnTo>
                                  <a:pt x="6810" y="91974"/>
                                </a:lnTo>
                                <a:lnTo>
                                  <a:pt x="0" y="134480"/>
                                </a:lnTo>
                                <a:lnTo>
                                  <a:pt x="6810" y="176985"/>
                                </a:lnTo>
                                <a:lnTo>
                                  <a:pt x="25769" y="213901"/>
                                </a:lnTo>
                                <a:lnTo>
                                  <a:pt x="54671" y="243013"/>
                                </a:lnTo>
                                <a:lnTo>
                                  <a:pt x="91309" y="262104"/>
                                </a:lnTo>
                                <a:lnTo>
                                  <a:pt x="133476" y="268960"/>
                                </a:lnTo>
                                <a:lnTo>
                                  <a:pt x="175692" y="262104"/>
                                </a:lnTo>
                                <a:lnTo>
                                  <a:pt x="212336" y="243013"/>
                                </a:lnTo>
                                <a:lnTo>
                                  <a:pt x="241220" y="213901"/>
                                </a:lnTo>
                                <a:lnTo>
                                  <a:pt x="260155" y="176985"/>
                                </a:lnTo>
                                <a:lnTo>
                                  <a:pt x="266953" y="13448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 descr="Sheet.30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3893" y="1217549"/>
                            <a:ext cx="3021838" cy="21689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9342" y="1015364"/>
                            <a:ext cx="3036697" cy="1895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 descr="Sheet.31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59732" y="3498341"/>
                            <a:ext cx="2628010" cy="2102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 descr="Sheet.31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5716" y="85725"/>
                            <a:ext cx="2160015" cy="1607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 descr="Sheet.31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3723" y="3509264"/>
                            <a:ext cx="3264534" cy="2064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 descr="Sheet.31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5716" y="1707260"/>
                            <a:ext cx="2448052" cy="13395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-11.894805pt;width:1119.05pt;height:560.6pt;mso-position-horizontal-relative:page;mso-position-vertical-relative:paragraph;z-index:-15860224" id="docshapegroup66" coordorigin="432,-238" coordsize="22381,11212">
                <v:shape style="position:absolute;left:453;top:-217;width:22338;height:11169" id="docshape67" coordorigin="454,-216" coordsize="22338,11169" path="m22791,-188l22791,10952m22791,-188l454,-216m22791,10952l454,10952m454,-216l454,10952e" filled="false" stroked="true" strokeweight="2.16pt" strokecolor="#000000">
                  <v:path arrowok="t"/>
                  <v:stroke dashstyle="solid"/>
                </v:shape>
                <v:shape style="position:absolute;left:566;top:5481;width:421;height:424" id="docshape68" coordorigin="567,5481" coordsize="421,424" path="m777,5481l711,5492,653,5522,607,5568,578,5626,567,5693,578,5760,607,5818,653,5864,711,5894,777,5905,844,5894,901,5864,947,5818,977,5760,987,5693,977,5626,947,5568,901,5522,844,5492,777,5481xe" filled="true" fillcolor="#c7d5e6" stroked="false">
                  <v:path arrowok="t"/>
                  <v:fill type="solid"/>
                </v:shape>
                <v:shape style="position:absolute;left:566;top:5481;width:421;height:424" id="docshape69" coordorigin="567,5481" coordsize="421,424" path="m987,5693l977,5626,947,5568,901,5522,844,5492,777,5481,711,5492,653,5522,607,5568,578,5626,567,5693,578,5760,607,5818,653,5864,711,5894,777,5905,844,5894,901,5864,947,5818,977,5760,987,5693xe" filled="false" stroked="true" strokeweight=".72pt" strokecolor="#008b94">
                  <v:path arrowok="t"/>
                  <v:stroke dashstyle="solid"/>
                </v:shape>
                <v:shape style="position:absolute;left:566;top:40;width:421;height:424" id="docshape70" coordorigin="567,41" coordsize="421,424" path="m777,41l711,51,653,81,607,127,578,185,567,252,578,319,607,377,653,423,711,453,777,464,844,453,901,423,947,377,977,319,987,252,977,185,947,127,901,81,844,51,777,41xe" filled="true" fillcolor="#c7d5e6" stroked="false">
                  <v:path arrowok="t"/>
                  <v:fill type="solid"/>
                </v:shape>
                <v:shape style="position:absolute;left:566;top:40;width:421;height:424" id="docshape71" coordorigin="567,41" coordsize="421,424" path="m987,252l977,185,947,127,901,81,844,51,777,41,711,51,653,81,607,127,578,185,567,252,578,319,607,377,653,423,711,453,777,464,844,453,901,423,947,377,977,319,987,252xe" filled="false" stroked="true" strokeweight=".72pt" strokecolor="#008b94">
                  <v:path arrowok="t"/>
                  <v:stroke dashstyle="solid"/>
                </v:shape>
                <v:shape style="position:absolute;left:11905;top:-36;width:421;height:424" id="docshape72" coordorigin="11906,-36" coordsize="421,424" path="m12116,-36l12049,-25,11992,5,11946,51,11916,109,11906,176,11916,243,11946,301,11992,347,12049,377,12116,388,12182,377,12240,347,12285,301,12315,243,12326,176,12315,109,12285,51,12240,5,12182,-25,12116,-36xe" filled="true" fillcolor="#c7d5e6" stroked="false">
                  <v:path arrowok="t"/>
                  <v:fill type="solid"/>
                </v:shape>
                <v:shape style="position:absolute;left:11905;top:-36;width:421;height:424" id="docshape73" coordorigin="11906,-36" coordsize="421,424" path="m12326,176l12315,109,12285,51,12240,5,12182,-25,12116,-36,12049,-25,11992,5,11946,51,11916,109,11906,176,11916,243,11946,301,11992,347,12049,377,12116,388,12182,377,12240,347,12285,301,12315,243,12326,176xe" filled="false" stroked="true" strokeweight=".72pt" strokecolor="#008b94">
                  <v:path arrowok="t"/>
                  <v:stroke dashstyle="solid"/>
                </v:shape>
                <v:shape style="position:absolute;left:11903;top:4659;width:421;height:424" id="docshape74" coordorigin="11904,4659" coordsize="421,424" path="m12114,4659l12048,4670,11990,4700,11944,4746,11915,4804,11904,4871,11915,4938,11944,4996,11990,5042,12048,5072,12114,5083,12180,5072,12238,5042,12284,4996,12313,4938,12324,4871,12313,4804,12284,4746,12238,4700,12180,4670,12114,4659xe" filled="true" fillcolor="#c7d5e6" stroked="false">
                  <v:path arrowok="t"/>
                  <v:fill type="solid"/>
                </v:shape>
                <v:shape style="position:absolute;left:11903;top:4659;width:421;height:424" id="docshape75" coordorigin="11904,4659" coordsize="421,424" path="m12324,4871l12313,4804,12284,4746,12238,4700,12180,4670,12114,4659,12048,4670,11990,4700,11944,4746,11915,4804,11904,4871,11915,4938,11944,4996,11990,5042,12048,5072,12114,5083,12180,5072,12238,5042,12284,4996,12313,4938,12324,4871xe" filled="false" stroked="true" strokeweight=".72pt" strokecolor="#008b94">
                  <v:path arrowok="t"/>
                  <v:stroke dashstyle="solid"/>
                </v:shape>
                <v:line style="position:absolute" from="8858,9707" to="8858,9718" stroked="true" strokeweight=".500500pt" strokecolor="#000000">
                  <v:stroke dashstyle="solid"/>
                </v:line>
                <v:shape style="position:absolute;left:4474;top:1773;width:2390;height:3510" type="#_x0000_t75" id="docshape76" alt="Sheet.286" stroked="false">
                  <v:imagedata r:id="rId14" o:title=""/>
                </v:shape>
                <v:shape style="position:absolute;left:1133;top:6723;width:5284;height:3663" type="#_x0000_t75" id="docshape77" alt="Sheet.289" stroked="false">
                  <v:imagedata r:id="rId15" o:title=""/>
                </v:shape>
                <v:shape style="position:absolute;left:6660;top:6719;width:3619;height:1722" type="#_x0000_t75" id="docshape78" alt="Sheet.290" stroked="false">
                  <v:imagedata r:id="rId16" o:title=""/>
                </v:shape>
                <v:shape style="position:absolute;left:6660;top:8514;width:3644;height:1848" type="#_x0000_t75" id="docshape79" alt="Sheet.291" stroked="false">
                  <v:imagedata r:id="rId17" o:title=""/>
                </v:shape>
                <v:shape style="position:absolute;left:1471;top:1799;width:2726;height:3476" type="#_x0000_t75" id="docshape80" alt="Sheet.255" stroked="false">
                  <v:imagedata r:id="rId18" o:title=""/>
                </v:shape>
                <v:shape style="position:absolute;left:11848;top:9464;width:421;height:424" id="docshape81" coordorigin="11849,9465" coordsize="421,424" path="m12059,9465l11993,9476,11935,9506,11889,9552,11860,9610,11849,9677,11860,9744,11889,9802,11935,9848,11993,9878,12059,9888,12125,9878,12183,9848,12229,9802,12258,9744,12269,9677,12258,9610,12229,9552,12183,9506,12125,9476,12059,9465xe" filled="true" fillcolor="#c7d5e6" stroked="false">
                  <v:path arrowok="t"/>
                  <v:fill type="solid"/>
                </v:shape>
                <v:shape style="position:absolute;left:11848;top:9464;width:421;height:424" id="docshape82" coordorigin="11849,9465" coordsize="421,424" path="m12269,9677l12258,9610,12229,9552,12183,9506,12125,9476,12059,9465,11993,9476,11935,9506,11889,9552,11860,9610,11849,9677,11860,9744,11889,9802,11935,9848,11993,9878,12059,9888,12125,9878,12183,9848,12229,9802,12258,9744,12269,9677xe" filled="false" stroked="true" strokeweight=".72pt" strokecolor="#008b94">
                  <v:path arrowok="t"/>
                  <v:stroke dashstyle="solid"/>
                </v:shape>
                <v:shape style="position:absolute;left:7005;top:1679;width:4759;height:3416" type="#_x0000_t75" id="docshape83" alt="Sheet.308" stroked="false">
                  <v:imagedata r:id="rId19" o:title=""/>
                </v:shape>
                <v:shape style="position:absolute;left:12462;top:1361;width:4783;height:2985" type="#_x0000_t75" id="docshape84" stroked="false">
                  <v:imagedata r:id="rId20" o:title=""/>
                </v:shape>
                <v:shape style="position:absolute;left:17376;top:5271;width:4139;height:3312" type="#_x0000_t75" id="docshape85" alt="Sheet.310" stroked="false">
                  <v:imagedata r:id="rId21" o:title=""/>
                </v:shape>
                <v:shape style="position:absolute;left:17574;top:-103;width:3402;height:2532" type="#_x0000_t75" id="docshape86" alt="Sheet.311" stroked="false">
                  <v:imagedata r:id="rId22" o:title=""/>
                </v:shape>
                <v:shape style="position:absolute;left:12075;top:5288;width:5141;height:3252" type="#_x0000_t75" id="docshape87" alt="Sheet.313" stroked="false">
                  <v:imagedata r:id="rId23" o:title=""/>
                </v:shape>
                <v:shape style="position:absolute;left:17574;top:2450;width:3856;height:2110" type="#_x0000_t75" id="docshape88" alt="Sheet.314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58304">
                <wp:simplePos x="0" y="0"/>
                <wp:positionH relativeFrom="page">
                  <wp:posOffset>756005</wp:posOffset>
                </wp:positionH>
                <wp:positionV relativeFrom="paragraph">
                  <wp:posOffset>-2766</wp:posOffset>
                </wp:positionV>
                <wp:extent cx="6497955" cy="101790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6497955" cy="101790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72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 Провести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  <w:u w:val="single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72"/>
                            </w:pPr>
                            <w:r>
                              <w:rPr/>
                              <w:t>А)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Зарегистрировать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работу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журнале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регистрации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наряд-допусков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выполнение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огневых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работ;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3"/>
                              <w:ind w:left="72"/>
                            </w:pPr>
                            <w:r>
                              <w:rPr/>
                              <w:t>Б)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/>
                              <w:t>Составить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/>
                              <w:t>нарядов-допусков на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/>
                              <w:t>выполнение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/>
                              <w:t>огневых работ,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/>
                              <w:t>обязательно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/>
                              <w:t>включающий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/>
                              <w:t>в себя схему проведение огневых работ;</w:t>
                            </w:r>
                          </w:p>
                          <w:p>
                            <w:pPr>
                              <w:pStyle w:val="BodyText"/>
                              <w:ind w:left="72"/>
                            </w:pPr>
                            <w:r>
                              <w:rPr/>
                              <w:t>В)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Провести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с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исполнителями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работ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целевой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инструктаж;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-.217805pt;width:511.65pt;height:80.150pt;mso-position-horizontal-relative:page;mso-position-vertical-relative:paragraph;z-index:-15858176" type="#_x0000_t202" id="docshape89" filled="false" stroked="true" strokeweight=".75pt" strokecolor="#008b94">
                <v:textbox inset="0,0,0,0">
                  <w:txbxContent>
                    <w:p>
                      <w:pPr>
                        <w:spacing w:before="69"/>
                        <w:ind w:left="72" w:right="0" w:firstLine="0"/>
                        <w:jc w:val="left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 Провести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8"/>
                          <w:u w:val="single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ind w:left="72"/>
                      </w:pPr>
                      <w:r>
                        <w:rPr/>
                        <w:t>А)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Зарегистрировать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работу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журнале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регистрации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наряд-допусков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выполнение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огневых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работ;</w:t>
                      </w:r>
                    </w:p>
                    <w:p>
                      <w:pPr>
                        <w:pStyle w:val="BodyText"/>
                        <w:spacing w:line="254" w:lineRule="auto" w:before="13"/>
                        <w:ind w:left="72"/>
                      </w:pPr>
                      <w:r>
                        <w:rPr/>
                        <w:t>Б)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/>
                        <w:t>Составить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/>
                        <w:t>нарядов-допусков на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/>
                        <w:t>выполнение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/>
                        <w:t>огневых работ,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/>
                        <w:t>обязательно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/>
                        <w:t>включающий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/>
                        <w:t>в себя схему проведение огневых работ;</w:t>
                      </w:r>
                    </w:p>
                    <w:p>
                      <w:pPr>
                        <w:pStyle w:val="BodyText"/>
                        <w:ind w:left="72"/>
                      </w:pPr>
                      <w:r>
                        <w:rPr/>
                        <w:t>В)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Провести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с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исполнителями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работ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целевой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инструктаж;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7916926</wp:posOffset>
                </wp:positionH>
                <wp:positionV relativeFrom="paragraph">
                  <wp:posOffset>-22794</wp:posOffset>
                </wp:positionV>
                <wp:extent cx="3027045" cy="864869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3027045" cy="864869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77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pacing w:val="-2"/>
                                <w:sz w:val="20"/>
                              </w:rPr>
                              <w:t>Обязательно!!!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25" w:val="left" w:leader="none"/>
                              </w:tabs>
                              <w:spacing w:line="254" w:lineRule="auto" w:before="14" w:after="0"/>
                              <w:ind w:left="77" w:right="65" w:firstLine="0"/>
                              <w:jc w:val="both"/>
                            </w:pPr>
                            <w:r>
                              <w:rPr/>
                              <w:t>Перед проведением работ необходимо установить заглушки на все не заглушенные фланцевые </w:t>
                            </w:r>
                            <w:r>
                              <w:rPr>
                                <w:spacing w:val="-2"/>
                              </w:rPr>
                              <w:t>соединения.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25" w:val="left" w:leader="none"/>
                              </w:tabs>
                              <w:spacing w:line="240" w:lineRule="auto" w:before="0" w:after="0"/>
                              <w:ind w:left="225" w:right="0" w:hanging="148"/>
                              <w:jc w:val="both"/>
                            </w:pPr>
                            <w:r>
                              <w:rPr/>
                              <w:t>Необходимо</w:t>
                            </w:r>
                            <w:r>
                              <w:rPr>
                                <w:spacing w:val="57"/>
                              </w:rPr>
                              <w:t>  </w:t>
                            </w:r>
                            <w:r>
                              <w:rPr/>
                              <w:t>произвести</w:t>
                            </w:r>
                            <w:r>
                              <w:rPr>
                                <w:spacing w:val="57"/>
                              </w:rPr>
                              <w:t>  </w:t>
                            </w:r>
                            <w:r>
                              <w:rPr/>
                              <w:t>замер</w:t>
                            </w:r>
                            <w:r>
                              <w:rPr>
                                <w:spacing w:val="58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</w:rPr>
                              <w:t>газовоздушной</w:t>
                            </w:r>
                          </w:p>
                          <w:p>
                            <w:pPr>
                              <w:pStyle w:val="BodyText"/>
                              <w:spacing w:line="170" w:lineRule="exact" w:before="13"/>
                              <w:ind w:left="77"/>
                              <w:jc w:val="both"/>
                            </w:pPr>
                            <w:r>
                              <w:rPr/>
                              <w:t>смеси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с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записью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наряд-</w:t>
                            </w:r>
                            <w:r>
                              <w:rPr>
                                <w:spacing w:val="-2"/>
                              </w:rPr>
                              <w:t>допуске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380005pt;margin-top:-1.794805pt;width:238.35pt;height:68.1pt;mso-position-horizontal-relative:page;mso-position-vertical-relative:paragraph;z-index:15732736" type="#_x0000_t202" id="docshape90" filled="false" stroked="true" strokeweight=".75pt" strokecolor="#008b94">
                <v:textbox inset="0,0,0,0">
                  <w:txbxContent>
                    <w:p>
                      <w:pPr>
                        <w:spacing w:before="68"/>
                        <w:ind w:left="77" w:right="0" w:firstLine="0"/>
                        <w:jc w:val="left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0000"/>
                          <w:spacing w:val="-2"/>
                          <w:sz w:val="20"/>
                        </w:rPr>
                        <w:t>Обязательно!!!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25" w:val="left" w:leader="none"/>
                        </w:tabs>
                        <w:spacing w:line="254" w:lineRule="auto" w:before="14" w:after="0"/>
                        <w:ind w:left="77" w:right="65" w:firstLine="0"/>
                        <w:jc w:val="both"/>
                      </w:pPr>
                      <w:r>
                        <w:rPr/>
                        <w:t>Перед проведением работ необходимо установить заглушки на все не заглушенные фланцевые </w:t>
                      </w:r>
                      <w:r>
                        <w:rPr>
                          <w:spacing w:val="-2"/>
                        </w:rPr>
                        <w:t>соединения.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25" w:val="left" w:leader="none"/>
                        </w:tabs>
                        <w:spacing w:line="240" w:lineRule="auto" w:before="0" w:after="0"/>
                        <w:ind w:left="225" w:right="0" w:hanging="148"/>
                        <w:jc w:val="both"/>
                      </w:pPr>
                      <w:r>
                        <w:rPr/>
                        <w:t>Необходимо</w:t>
                      </w:r>
                      <w:r>
                        <w:rPr>
                          <w:spacing w:val="57"/>
                        </w:rPr>
                        <w:t>  </w:t>
                      </w:r>
                      <w:r>
                        <w:rPr/>
                        <w:t>произвести</w:t>
                      </w:r>
                      <w:r>
                        <w:rPr>
                          <w:spacing w:val="57"/>
                        </w:rPr>
                        <w:t>  </w:t>
                      </w:r>
                      <w:r>
                        <w:rPr/>
                        <w:t>замер</w:t>
                      </w:r>
                      <w:r>
                        <w:rPr>
                          <w:spacing w:val="58"/>
                        </w:rPr>
                        <w:t>  </w:t>
                      </w:r>
                      <w:r>
                        <w:rPr>
                          <w:spacing w:val="-2"/>
                        </w:rPr>
                        <w:t>газовоздушной</w:t>
                      </w:r>
                    </w:p>
                    <w:p>
                      <w:pPr>
                        <w:pStyle w:val="BodyText"/>
                        <w:spacing w:line="170" w:lineRule="exact" w:before="13"/>
                        <w:ind w:left="77"/>
                        <w:jc w:val="both"/>
                      </w:pPr>
                      <w:r>
                        <w:rPr/>
                        <w:t>смеси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с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записью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наряд-</w:t>
                      </w:r>
                      <w:r>
                        <w:rPr>
                          <w:spacing w:val="-2"/>
                        </w:rPr>
                        <w:t>допуске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position w:val="-7"/>
          <w:sz w:val="28"/>
        </w:rPr>
        <w:t>1</w:t>
      </w:r>
      <w:r>
        <w:rPr>
          <w:rFonts w:ascii="Arial"/>
          <w:b/>
          <w:position w:val="-7"/>
          <w:sz w:val="28"/>
        </w:rPr>
        <w:tab/>
      </w:r>
      <w:r>
        <w:rPr>
          <w:rFonts w:ascii="Arial"/>
          <w:b/>
          <w:spacing w:val="-10"/>
          <w:sz w:val="28"/>
        </w:rPr>
        <w:t>3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10"/>
        <w:rPr>
          <w:rFonts w:ascii="Arial"/>
          <w:b/>
          <w:sz w:val="28"/>
        </w:rPr>
      </w:pPr>
    </w:p>
    <w:p>
      <w:pPr>
        <w:spacing w:before="0"/>
        <w:ind w:left="2807" w:right="1882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7885176</wp:posOffset>
                </wp:positionH>
                <wp:positionV relativeFrom="paragraph">
                  <wp:posOffset>-12810</wp:posOffset>
                </wp:positionV>
                <wp:extent cx="5795010" cy="34798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5795010" cy="3479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5"/>
                              <w:ind w:left="77"/>
                            </w:pPr>
                            <w:r>
                              <w:rPr/>
                              <w:t>Последовательность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действий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огневых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работ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проводится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согласно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наряд-</w:t>
                            </w:r>
                            <w:r>
                              <w:rPr>
                                <w:spacing w:val="-2"/>
                              </w:rPr>
                              <w:t>допуску.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0.880005pt;margin-top:-1.008664pt;width:456.3pt;height:27.4pt;mso-position-horizontal-relative:page;mso-position-vertical-relative:paragraph;z-index:15731712" type="#_x0000_t202" id="docshape91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before="75"/>
                        <w:ind w:left="77"/>
                      </w:pPr>
                      <w:r>
                        <w:rPr/>
                        <w:t>Последовательность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действий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огневых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работ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проводится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согласно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наряд-</w:t>
                      </w:r>
                      <w:r>
                        <w:rPr>
                          <w:spacing w:val="-2"/>
                        </w:rPr>
                        <w:t>допуску.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4</w:t>
      </w:r>
    </w:p>
    <w:p>
      <w:pPr>
        <w:pStyle w:val="BodyText"/>
        <w:spacing w:before="178"/>
        <w:rPr>
          <w:rFonts w:ascii="Arial"/>
          <w:b/>
          <w:sz w:val="28"/>
        </w:rPr>
      </w:pPr>
    </w:p>
    <w:p>
      <w:pPr>
        <w:spacing w:before="1"/>
        <w:ind w:left="27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756005</wp:posOffset>
                </wp:positionH>
                <wp:positionV relativeFrom="paragraph">
                  <wp:posOffset>-42861</wp:posOffset>
                </wp:positionV>
                <wp:extent cx="5760085" cy="79248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5760085" cy="7924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72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По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прибытию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кустовую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  <w:u w:val="single"/>
                              </w:rPr>
                              <w:t>площадку: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2"/>
                              <w:ind w:left="72"/>
                            </w:pPr>
                            <w:r>
                              <w:rPr/>
                              <w:t>Оградить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/>
                              <w:t>сигнальной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лентой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зону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проводимых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работ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выставить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предупреждающие знаки: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/>
                              <w:t>«Огневые работы»; «Посторонним вход запрещён».</w:t>
                            </w:r>
                          </w:p>
                          <w:p>
                            <w:pPr>
                              <w:pStyle w:val="BodyText"/>
                              <w:spacing w:before="90"/>
                              <w:ind w:left="72"/>
                            </w:pPr>
                            <w:r>
                              <w:rPr/>
                              <w:t>И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организовать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рабочее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место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согласно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наряду-</w:t>
                            </w:r>
                            <w:r>
                              <w:rPr>
                                <w:spacing w:val="-2"/>
                              </w:rPr>
                              <w:t>допуску.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-3.37493pt;width:453.55pt;height:62.4pt;mso-position-horizontal-relative:page;mso-position-vertical-relative:paragraph;z-index:15731200" type="#_x0000_t202" id="docshape92" filled="false" stroked="true" strokeweight=".75pt" strokecolor="#008b94">
                <v:textbox inset="0,0,0,0">
                  <w:txbxContent>
                    <w:p>
                      <w:pPr>
                        <w:spacing w:before="72"/>
                        <w:ind w:left="72" w:right="0" w:firstLine="0"/>
                        <w:jc w:val="left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По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прибытию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кустовую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8"/>
                          <w:u w:val="single"/>
                        </w:rPr>
                        <w:t>площадку:</w:t>
                      </w:r>
                    </w:p>
                    <w:p>
                      <w:pPr>
                        <w:pStyle w:val="BodyText"/>
                        <w:spacing w:line="254" w:lineRule="auto" w:before="12"/>
                        <w:ind w:left="72"/>
                      </w:pPr>
                      <w:r>
                        <w:rPr/>
                        <w:t>Оградить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/>
                        <w:t>сигнальной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лентой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зону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проводимых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работ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выставить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предупреждающие знаки: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/>
                        <w:t>«Огневые работы»; «Посторонним вход запрещён».</w:t>
                      </w:r>
                    </w:p>
                    <w:p>
                      <w:pPr>
                        <w:pStyle w:val="BodyText"/>
                        <w:spacing w:before="90"/>
                        <w:ind w:left="72"/>
                      </w:pPr>
                      <w:r>
                        <w:rPr/>
                        <w:t>И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организовать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рабочее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место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согласно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наряду-</w:t>
                      </w:r>
                      <w:r>
                        <w:rPr>
                          <w:spacing w:val="-2"/>
                        </w:rPr>
                        <w:t>допуску.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2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2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7668006</wp:posOffset>
                </wp:positionH>
                <wp:positionV relativeFrom="paragraph">
                  <wp:posOffset>307253</wp:posOffset>
                </wp:positionV>
                <wp:extent cx="6192520" cy="396875"/>
                <wp:effectExtent l="0" t="0" r="0" b="0"/>
                <wp:wrapTopAndBottom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6192520" cy="3968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77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pacing w:val="-2"/>
                                <w:sz w:val="20"/>
                              </w:rPr>
                              <w:t>Важно!!!</w:t>
                            </w:r>
                          </w:p>
                          <w:p>
                            <w:pPr>
                              <w:spacing w:before="10"/>
                              <w:ind w:left="77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Место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проведение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огневых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работ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можно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покидать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только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спустя</w:t>
                            </w:r>
                            <w:r>
                              <w:rPr>
                                <w:rFonts w:ascii="Arial" w:hAnsi="Arial"/>
                                <w:b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часа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после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завершения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всех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</w:rPr>
                              <w:t> работ!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3.780029pt;margin-top:24.193203pt;width:487.6pt;height:31.25pt;mso-position-horizontal-relative:page;mso-position-vertical-relative:paragraph;z-index:-15728128;mso-wrap-distance-left:0;mso-wrap-distance-right:0" type="#_x0000_t202" id="docshape93" filled="false" stroked="true" strokeweight=".75pt" strokecolor="#ff0000">
                <v:textbox inset="0,0,0,0">
                  <w:txbxContent>
                    <w:p>
                      <w:pPr>
                        <w:spacing w:before="74"/>
                        <w:ind w:left="77" w:right="0" w:firstLine="0"/>
                        <w:jc w:val="left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0000"/>
                          <w:spacing w:val="-2"/>
                          <w:sz w:val="20"/>
                        </w:rPr>
                        <w:t>Важно!!!</w:t>
                      </w:r>
                    </w:p>
                    <w:p>
                      <w:pPr>
                        <w:spacing w:before="10"/>
                        <w:ind w:left="77" w:right="0" w:firstLine="0"/>
                        <w:jc w:val="left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</w:rPr>
                        <w:t>Место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проведение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огневых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работ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можно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покидать</w:t>
                      </w:r>
                      <w:r>
                        <w:rPr>
                          <w:rFonts w:ascii="Arial" w:hAnsi="Arial"/>
                          <w:b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только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спустя</w:t>
                      </w:r>
                      <w:r>
                        <w:rPr>
                          <w:rFonts w:ascii="Arial" w:hAnsi="Arial"/>
                          <w:b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2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часа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после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завершения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всех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8"/>
                        </w:rPr>
                        <w:t> работ!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56"/>
        <w:ind w:left="2697" w:right="1882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5</w:t>
      </w:r>
    </w:p>
    <w:sectPr>
      <w:type w:val="continuous"/>
      <w:pgSz w:w="23170" w:h="16830" w:orient="landscape"/>
      <w:pgMar w:top="34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7" w:hanging="152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97"/>
        <w:sz w:val="16"/>
        <w:szCs w:val="1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47" w:hanging="15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4" w:hanging="15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81" w:hanging="15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948" w:hanging="1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416" w:hanging="1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883" w:hanging="1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350" w:hanging="1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817" w:hanging="152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8"/>
      <w:szCs w:val="1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utoa</dc:creator>
  <dcterms:created xsi:type="dcterms:W3CDTF">2025-12-03T17:03:31Z</dcterms:created>
  <dcterms:modified xsi:type="dcterms:W3CDTF">2025-12-03T17:03:31Z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ABBYY FineReader 15</vt:lpwstr>
  </property>
  <property fmtid="{D5CDD505-2E9C-101B-9397-08002B2CF9AE}" pid="4" name="LastSaved">
    <vt:filetime>2025-12-03T00:00:00Z</vt:filetime>
  </property>
  <property fmtid="{D5CDD505-2E9C-101B-9397-08002B2CF9AE}" pid="5" name="Producer">
    <vt:lpwstr>ABBYY FineReader 15</vt:lpwstr>
  </property>
</Properties>
</file>