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heading=h.77jixjdzkm9l" w:id="0"/>
      <w:bookmarkEnd w:id="0"/>
      <w:r w:rsidDel="00000000" w:rsidR="00000000" w:rsidRPr="00000000">
        <w:rPr>
          <w:rtl w:val="0"/>
        </w:rPr>
      </w:r>
    </w:p>
    <w:p w:rsidR="00000000" w:rsidDel="00000000" w:rsidP="00000000" w:rsidRDefault="00000000" w:rsidRPr="00000000" w14:paraId="00000002">
      <w:pPr>
        <w:pStyle w:val="Title"/>
        <w:spacing w:after="720" w:before="240" w:lineRule="auto"/>
        <w:jc w:val="center"/>
        <w:rPr/>
      </w:pPr>
      <w:bookmarkStart w:colFirst="0" w:colLast="0" w:name="_heading=h.h6lbk09jsp3o" w:id="1"/>
      <w:bookmarkEnd w:id="1"/>
      <w:r w:rsidDel="00000000" w:rsidR="00000000" w:rsidRPr="00000000">
        <w:rPr>
          <w:rtl w:val="0"/>
        </w:rPr>
        <w:t xml:space="preserve">Project Management Plan</w:t>
      </w:r>
    </w:p>
    <w:p w:rsidR="00000000" w:rsidDel="00000000" w:rsidP="00000000" w:rsidRDefault="00000000" w:rsidRPr="00000000" w14:paraId="00000003">
      <w:pPr>
        <w:pStyle w:val="Title"/>
        <w:spacing w:after="400" w:lineRule="auto"/>
        <w:jc w:val="center"/>
        <w:rPr>
          <w:sz w:val="40"/>
          <w:szCs w:val="40"/>
        </w:rPr>
      </w:pPr>
      <w:bookmarkStart w:colFirst="0" w:colLast="0" w:name="_heading=h.jctdh47846" w:id="2"/>
      <w:bookmarkEnd w:id="2"/>
      <w:r w:rsidDel="00000000" w:rsidR="00000000" w:rsidRPr="00000000">
        <w:rPr>
          <w:sz w:val="40"/>
          <w:szCs w:val="40"/>
          <w:rtl w:val="0"/>
        </w:rPr>
        <w:t xml:space="preserve">for</w:t>
      </w:r>
    </w:p>
    <w:p w:rsidR="00000000" w:rsidDel="00000000" w:rsidP="00000000" w:rsidRDefault="00000000" w:rsidRPr="00000000" w14:paraId="00000004">
      <w:pPr>
        <w:pStyle w:val="Title"/>
        <w:spacing w:after="720" w:before="240" w:lineRule="auto"/>
        <w:jc w:val="center"/>
        <w:rPr/>
      </w:pPr>
      <w:bookmarkStart w:colFirst="0" w:colLast="0" w:name="_heading=h.9xz0rkh7em44" w:id="3"/>
      <w:bookmarkEnd w:id="3"/>
      <w:r w:rsidDel="00000000" w:rsidR="00000000" w:rsidRPr="00000000">
        <w:rPr>
          <w:rtl w:val="0"/>
        </w:rPr>
        <w:t xml:space="preserve">Project THEIA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center"/>
        <w:rPr>
          <w:rFonts w:ascii="Arial" w:cs="Arial" w:eastAsia="Arial" w:hAnsi="Arial"/>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w:t>
      </w:r>
      <w:r w:rsidDel="00000000" w:rsidR="00000000" w:rsidRPr="00000000">
        <w:rPr>
          <w:rFonts w:ascii="Arial" w:cs="Arial" w:eastAsia="Arial" w:hAnsi="Arial"/>
          <w:sz w:val="28"/>
          <w:szCs w:val="28"/>
          <w:rtl w:val="0"/>
        </w:rPr>
        <w:br w:type="textWrapping"/>
        <w:br w:type="textWrapping"/>
        <w:t xml:space="preserve">Drew Evensen</w:t>
        <w:br w:type="textWrapping"/>
        <w:br w:type="textWrapping"/>
        <w:t xml:space="preserve">Warren Christian</w:t>
        <w:br w:type="textWrapping"/>
        <w:br w:type="textWrapping"/>
        <w:t xml:space="preserve">Quinn McCarthy</w:t>
        <w:br w:type="textWrapping"/>
        <w:br w:type="textWrapping"/>
        <w:t xml:space="preserve">Genevieve Kochel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Kaitlyn Ahmann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Washington State University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32"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9/18/2026</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knyohjod3mfk" w:id="4"/>
      <w:bookmarkEnd w:id="4"/>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47197577"/>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2bfcwgkhui42" w:id="5"/>
          <w:bookmarkEnd w:id="5"/>
          <w:r w:rsidDel="00000000" w:rsidR="00000000" w:rsidRPr="00000000">
            <w:fldChar w:fldCharType="begin"/>
            <w:instrText xml:space="preserve"> TOC \h \u \z \t "Heading 1,1,Heading 2,2,Heading 3,3,"</w:instrText>
            <w:fldChar w:fldCharType="separate"/>
          </w:r>
          <w:hyperlink w:anchor="_heading=h.knyohjod3mf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ii</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23lkt8rdug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t xml:space="preserve">iii</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l9oqlcd4p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vl9oqlcd4p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_heading=h.vl9oqlcd4pd7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b1rdnh6et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8b1rdnh6et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_heading=h.8b1rdnh6etb0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Purpose, Objectives, and Success Criteria</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cpiei85w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8ncpiei85w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_heading=h.8ncpiei85wbq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Deliverables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s7kz24ph9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7s7kz24ph9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_heading=h.7s7kz24ph957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Dependencies, and Constraints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qghvwjy9j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2qghvwjy9j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_heading=h.2qghvwjy9jkd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gjzc6kez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dhgjzc6kez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_heading=h.dhgjzc6kezjt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Definitions and Acronyms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ofgxlmick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gyofgxlmic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_heading=h.gyofgxlmickh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Organization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wq1zmhx8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hpwq1zmhx8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_heading=h.hpwq1zmhx86f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Model</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vkjklfb1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tuvkjklfb1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_heading=h.tuvkjklfb1nt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Organizational Structure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o8fv5xdo5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go8fv5xdo5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_heading=h.go8fv5xdo56d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and Responsibilities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5cutzfzf5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heading=h.it5cutzfzf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_heading=h.it5cutzfzf5u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Managerial Process Plans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wk7yot3g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q0wk7yot3g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_heading=h.q0wk7yot3g91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objectives and priorities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msq7zxhu7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lmsq7zxhu7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_heading=h.lmsq7zxhu71z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 dependencies, and constraints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qqoo5xg8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fuqqoo5xg8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_heading=h.fuqqoo5xg8xj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management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pv2zkecre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hyperlink w:anchor="_heading=h.r1pv2zkecr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_heading=h.r1pv2zkecreg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Process Plans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c6mcad4v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d9c6mcad4v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_heading=h.d9c6mcad4vyt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tools, and techniques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900"/>
              <w:tab w:val="right" w:leader="none" w:pos="935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ngass6qq1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ungass6qq1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_heading=h.ungass6qq1li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documentation</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j23lkt8rdugo" w:id="6"/>
      <w:bookmarkEnd w:id="6"/>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54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15"/>
        <w:gridCol w:w="1260"/>
        <w:gridCol w:w="4425"/>
        <w:gridCol w:w="1440"/>
        <w:tblGridChange w:id="0">
          <w:tblGrid>
            <w:gridCol w:w="2415"/>
            <w:gridCol w:w="1260"/>
            <w:gridCol w:w="4425"/>
            <w:gridCol w:w="1440"/>
          </w:tblGrid>
        </w:tblGridChange>
      </w:tblGrid>
      <w:tr>
        <w:trPr>
          <w:cantSplit w:val="0"/>
          <w:tblHeader w:val="0"/>
        </w:trPr>
        <w:tc>
          <w:tcPr>
            <w:tcBorders>
              <w:top w:color="000000" w:space="0" w:sz="12" w:val="single"/>
              <w:bottom w:color="000000" w:space="0" w:sz="12" w:val="single"/>
            </w:tcBorders>
            <w:shd w:fill="d9d9d9"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w:t>
            </w:r>
          </w:p>
        </w:tc>
        <w:tc>
          <w:tcPr>
            <w:tcBorders>
              <w:top w:color="000000" w:space="0" w:sz="12" w:val="single"/>
              <w:bottom w:color="000000" w:space="0" w:sz="12" w:val="single"/>
            </w:tcBorders>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p>
        </w:tc>
        <w:tc>
          <w:tcPr>
            <w:tcBorders>
              <w:top w:color="000000" w:space="0" w:sz="12" w:val="single"/>
              <w:bottom w:color="000000" w:space="0" w:sz="12" w:val="single"/>
            </w:tcBorders>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Reason for Changes</w:t>
            </w:r>
          </w:p>
        </w:tc>
        <w:tc>
          <w:tcPr>
            <w:tcBorders>
              <w:top w:color="000000" w:space="0" w:sz="12" w:val="single"/>
              <w:bottom w:color="000000" w:space="0" w:sz="12" w:val="single"/>
            </w:tcBorders>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Drew Evensen</w:t>
            </w:r>
            <w:r w:rsidDel="00000000" w:rsidR="00000000" w:rsidRPr="00000000">
              <w:rPr>
                <w:rtl w:val="0"/>
              </w:rPr>
            </w:r>
          </w:p>
        </w:tc>
        <w:tc>
          <w:tcPr>
            <w:tcBorders>
              <w:top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9/20/2026</w:t>
            </w:r>
            <w:r w:rsidDel="00000000" w:rsidR="00000000" w:rsidRPr="00000000">
              <w:rPr>
                <w:rtl w:val="0"/>
              </w:rPr>
            </w:r>
          </w:p>
        </w:tc>
        <w:tc>
          <w:tcPr>
            <w:tcBorders>
              <w:top w:color="000000" w:space="0" w:sz="0" w:val="nil"/>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 draft</w:t>
            </w:r>
          </w:p>
        </w:tc>
        <w:tc>
          <w:tcPr>
            <w:tcBorders>
              <w:top w:color="000000" w:space="0" w:sz="0" w:val="nil"/>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draft 1</w:t>
            </w:r>
          </w:p>
        </w:tc>
      </w:tr>
      <w:tr>
        <w:trPr>
          <w:cantSplit w:val="0"/>
          <w:tblHeader w:val="0"/>
        </w:trPr>
        <w:tc>
          <w:tcPr>
            <w:tcBorders>
              <w:bottom w:color="000000" w:space="0" w:sz="12"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Warren Christian</w:t>
            </w:r>
            <w:r w:rsidDel="00000000" w:rsidR="00000000" w:rsidRPr="00000000">
              <w:rPr>
                <w:rtl w:val="0"/>
              </w:rPr>
            </w:r>
          </w:p>
        </w:tc>
        <w:tc>
          <w:tcPr>
            <w:tcBorders>
              <w:bottom w:color="000000" w:space="0" w:sz="12"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9/20/2026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Section completion</w:t>
            </w: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Genevieve Kochel</w:t>
            </w:r>
          </w:p>
        </w:tc>
        <w:tc>
          <w:tcPr>
            <w:tcBorders>
              <w:bottom w:color="000000" w:space="0" w:sz="12"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10/14/2026</w:t>
            </w:r>
          </w:p>
        </w:tc>
        <w:tc>
          <w:tcPr>
            <w:tcBorders>
              <w:bottom w:color="000000" w:space="0" w:sz="12"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Incorporating professor feedback</w:t>
            </w:r>
          </w:p>
        </w:tc>
        <w:tc>
          <w:tcPr>
            <w:tcBorders>
              <w:bottom w:color="000000" w:space="0" w:sz="12"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1.1</w:t>
            </w:r>
          </w:p>
        </w:tc>
      </w:tr>
    </w:tbl>
    <w:p w:rsidR="00000000" w:rsidDel="00000000" w:rsidP="00000000" w:rsidRDefault="00000000" w:rsidRPr="00000000" w14:paraId="00000032">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3">
      <w:pPr>
        <w:pStyle w:val="Heading1"/>
        <w:numPr>
          <w:ilvl w:val="0"/>
          <w:numId w:val="5"/>
        </w:numPr>
        <w:ind w:left="432" w:hanging="432"/>
        <w:rPr/>
      </w:pPr>
      <w:bookmarkStart w:colFirst="0" w:colLast="0" w:name="_heading=h.vl9oqlcd4pd7" w:id="7"/>
      <w:bookmarkEnd w:id="7"/>
      <w:r w:rsidDel="00000000" w:rsidR="00000000" w:rsidRPr="00000000">
        <w:rPr>
          <w:rtl w:val="0"/>
        </w:rPr>
        <w:t xml:space="preserve">Overview</w:t>
      </w:r>
    </w:p>
    <w:p w:rsidR="00000000" w:rsidDel="00000000" w:rsidP="00000000" w:rsidRDefault="00000000" w:rsidRPr="00000000" w14:paraId="00000034">
      <w:pPr>
        <w:pStyle w:val="Heading2"/>
        <w:numPr>
          <w:ilvl w:val="1"/>
          <w:numId w:val="5"/>
        </w:numPr>
        <w:ind w:left="432" w:firstLine="0"/>
        <w:rPr/>
      </w:pPr>
      <w:bookmarkStart w:colFirst="0" w:colLast="0" w:name="_heading=h.8b1rdnh6etb0" w:id="8"/>
      <w:bookmarkEnd w:id="8"/>
      <w:r w:rsidDel="00000000" w:rsidR="00000000" w:rsidRPr="00000000">
        <w:rPr>
          <w:rtl w:val="0"/>
        </w:rPr>
        <w:t xml:space="preserve">Project Purpose, Objectives, and Success Criteria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purpose of this project is to develop a robust application capable of assisting the blind in navigating various indoor locations. This app should also be able to pair to a secondary device, such as a caretaker’s phone, so they may locate and assist the blind person in case of emergency. This will require seven key features: localized location mapping, peer to peer communication, push notifications, virtual map creation, machine vision, auditory instructions, and route generation.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Upon completion of this project, we would have developed an app with the ability to map out a building with at least two floors, track the relative location of a device within the mapped building, detect when the device is dropped or moves outside the mapped area, be able to send push notifications to a secondary device, use the phone’s camera to detect obstacles, use the phone’s speaker to alert the user or provide navigation instructions, and calculate routes through the mapped building from the users current location to a designated room.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t xml:space="preserve">A caretaker should be able to map out their home and add a ‘client’ or secondary device to their app. The caretaker should additionally be able to locate the secondary device and be alerted when that device experiences a sudden fall or moves outside the mapped area.</w:t>
      </w:r>
      <w:r w:rsidDel="00000000" w:rsidR="00000000" w:rsidRPr="00000000">
        <w:rPr>
          <w:rtl w:val="0"/>
        </w:rPr>
      </w:r>
    </w:p>
    <w:p w:rsidR="00000000" w:rsidDel="00000000" w:rsidP="00000000" w:rsidRDefault="00000000" w:rsidRPr="00000000" w14:paraId="0000003A">
      <w:pPr>
        <w:pStyle w:val="Heading2"/>
        <w:numPr>
          <w:ilvl w:val="1"/>
          <w:numId w:val="5"/>
        </w:numPr>
        <w:ind w:left="432" w:firstLine="0"/>
        <w:rPr/>
      </w:pPr>
      <w:bookmarkStart w:colFirst="0" w:colLast="0" w:name="_heading=h.8ncpiei85wbq" w:id="9"/>
      <w:bookmarkEnd w:id="9"/>
      <w:r w:rsidDel="00000000" w:rsidR="00000000" w:rsidRPr="00000000">
        <w:rPr>
          <w:rtl w:val="0"/>
        </w:rPr>
        <w:t xml:space="preserve">Project Deliverables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g5y7okt7qmsk" w:id="10"/>
      <w:bookmarkEnd w:id="10"/>
      <w:r w:rsidDel="00000000" w:rsidR="00000000" w:rsidRPr="00000000">
        <w:rPr>
          <w:rtl w:val="0"/>
        </w:rPr>
      </w:r>
    </w:p>
    <w:tbl>
      <w:tblPr>
        <w:tblStyle w:val="Table2"/>
        <w:tblW w:w="8030.0" w:type="dxa"/>
        <w:jc w:val="left"/>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90"/>
        <w:gridCol w:w="1500"/>
        <w:gridCol w:w="1500"/>
        <w:gridCol w:w="2340"/>
        <w:tblGridChange w:id="0">
          <w:tblGrid>
            <w:gridCol w:w="2690"/>
            <w:gridCol w:w="1500"/>
            <w:gridCol w:w="1500"/>
            <w:gridCol w:w="2340"/>
          </w:tblGrid>
        </w:tblGridChange>
      </w:tblGrid>
      <w:tr>
        <w:trPr>
          <w:cantSplit w:val="0"/>
          <w:tblHeader w:val="0"/>
        </w:trPr>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 Date</w:t>
            </w:r>
          </w:p>
        </w:tc>
        <w:tc>
          <w:tcPr>
            <w:tcBorders>
              <w:bottom w:color="000000" w:space="0" w:sz="12" w:val="single"/>
            </w:tcBorders>
            <w:shd w:fill="d9d9d9"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Delivery Method</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Comments</w:t>
            </w:r>
          </w:p>
        </w:tc>
      </w:tr>
      <w:tr>
        <w:trPr>
          <w:cantSplit w:val="0"/>
          <w:tblHeader w:val="0"/>
        </w:trPr>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Preliminary Project Plan</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Sep 20, 2026</w:t>
            </w:r>
            <w:r w:rsidDel="00000000" w:rsidR="00000000" w:rsidRPr="00000000">
              <w:rPr>
                <w:rtl w:val="0"/>
              </w:rPr>
            </w:r>
          </w:p>
        </w:tc>
        <w:tc>
          <w:tcPr>
            <w:tcBorders>
              <w:top w:color="000000" w:space="0" w:sz="12"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Canvas and GH repository</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Phase 1 final Submission</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Oct 18,2026</w:t>
            </w:r>
            <w:r w:rsidDel="00000000" w:rsidR="00000000" w:rsidRPr="00000000">
              <w:rPr>
                <w:rtl w:val="0"/>
              </w:rPr>
            </w:r>
          </w:p>
        </w:tc>
        <w:tc>
          <w:tcPr>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Slides in GH. Recordings on YouTube.</w:t>
            </w:r>
          </w:p>
        </w:tc>
        <w:tc>
          <w:tcPr>
            <w:shd w:fill="auto" w:val="clear"/>
            <w:tcMar>
              <w:top w:w="0.0" w:type="dxa"/>
              <w:left w:w="80.0" w:type="dxa"/>
              <w:bottom w:w="0.0" w:type="dxa"/>
              <w:right w:w="8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WRS Doc</w:t>
            </w:r>
          </w:p>
        </w:tc>
        <w:tc>
          <w:tcPr>
            <w:shd w:fill="auto" w:val="clear"/>
            <w:tcMar>
              <w:top w:w="0.0" w:type="dxa"/>
              <w:left w:w="80.0" w:type="dxa"/>
              <w:bottom w:w="0.0" w:type="dxa"/>
              <w:right w:w="8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 2026</w:t>
            </w:r>
          </w:p>
        </w:tc>
        <w:tc>
          <w:tcPr>
            <w:tcBorders>
              <w:top w:color="000000" w:space="0" w:sz="12" w:val="single"/>
            </w:tcBorders>
            <w:shd w:fill="auto" w:val="clear"/>
          </w:tcPr>
          <w:p w:rsidR="00000000" w:rsidDel="00000000" w:rsidP="00000000" w:rsidRDefault="00000000" w:rsidRPr="00000000" w14:paraId="0000004A">
            <w:pPr>
              <w:spacing w:after="20" w:before="20" w:lineRule="auto"/>
              <w:rPr>
                <w:sz w:val="22"/>
                <w:szCs w:val="22"/>
              </w:rPr>
            </w:pPr>
            <w:r w:rsidDel="00000000" w:rsidR="00000000" w:rsidRPr="00000000">
              <w:rPr>
                <w:sz w:val="22"/>
                <w:szCs w:val="22"/>
                <w:rtl w:val="0"/>
              </w:rPr>
              <w:t xml:space="preserve">Canvas and GH repository</w:t>
            </w:r>
          </w:p>
        </w:tc>
        <w:tc>
          <w:tcPr>
            <w:shd w:fill="auto" w:val="clear"/>
            <w:tcMar>
              <w:top w:w="0.0" w:type="dxa"/>
              <w:left w:w="80.0" w:type="dxa"/>
              <w:bottom w:w="0.0" w:type="dxa"/>
              <w:right w:w="8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Prototype and Preliminary Manual</w:t>
            </w:r>
          </w:p>
        </w:tc>
        <w:tc>
          <w:tcPr>
            <w:shd w:fill="auto" w:val="clear"/>
            <w:tcMar>
              <w:top w:w="0.0" w:type="dxa"/>
              <w:left w:w="80.0" w:type="dxa"/>
              <w:bottom w:w="0.0" w:type="dxa"/>
              <w:right w:w="8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 2026</w:t>
            </w:r>
          </w:p>
        </w:tc>
        <w:tc>
          <w:tcPr>
            <w:tcBorders>
              <w:top w:color="000000" w:space="0" w:sz="12" w:val="single"/>
            </w:tcBorders>
            <w:shd w:fill="auto" w:val="clear"/>
          </w:tcPr>
          <w:p w:rsidR="00000000" w:rsidDel="00000000" w:rsidP="00000000" w:rsidRDefault="00000000" w:rsidRPr="00000000" w14:paraId="0000004E">
            <w:pPr>
              <w:spacing w:after="20" w:before="20" w:lineRule="auto"/>
              <w:rPr>
                <w:sz w:val="22"/>
                <w:szCs w:val="22"/>
              </w:rPr>
            </w:pPr>
            <w:r w:rsidDel="00000000" w:rsidR="00000000" w:rsidRPr="00000000">
              <w:rPr>
                <w:sz w:val="22"/>
                <w:szCs w:val="22"/>
                <w:rtl w:val="0"/>
              </w:rPr>
              <w:t xml:space="preserve">Canvas and GH repository</w:t>
            </w:r>
          </w:p>
        </w:tc>
        <w:tc>
          <w:tcPr>
            <w:shd w:fill="auto" w:val="clear"/>
            <w:tcMar>
              <w:top w:w="0.0" w:type="dxa"/>
              <w:left w:w="80.0" w:type="dxa"/>
              <w:bottom w:w="0.0" w:type="dxa"/>
              <w:right w:w="8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Used Figma to create the prototype/sketches and exported screens to a PDF. Created a preliminary manual as well and shared via google docs.</w:t>
            </w: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AI and Teamwork Report</w:t>
            </w:r>
          </w:p>
        </w:tc>
        <w:tc>
          <w:tcPr>
            <w:shd w:fill="auto" w:val="clear"/>
            <w:tcMar>
              <w:top w:w="0.0" w:type="dxa"/>
              <w:left w:w="80.0" w:type="dxa"/>
              <w:bottom w:w="0.0" w:type="dxa"/>
              <w:right w:w="8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 2026</w:t>
            </w:r>
          </w:p>
        </w:tc>
        <w:tc>
          <w:tcPr>
            <w:tcBorders>
              <w:top w:color="000000" w:space="0" w:sz="12" w:val="single"/>
            </w:tcBorders>
            <w:shd w:fill="auto" w:val="clear"/>
          </w:tcPr>
          <w:p w:rsidR="00000000" w:rsidDel="00000000" w:rsidP="00000000" w:rsidRDefault="00000000" w:rsidRPr="00000000" w14:paraId="00000052">
            <w:pPr>
              <w:spacing w:after="20" w:before="20" w:lineRule="auto"/>
              <w:rPr>
                <w:sz w:val="22"/>
                <w:szCs w:val="22"/>
              </w:rPr>
            </w:pPr>
            <w:r w:rsidDel="00000000" w:rsidR="00000000" w:rsidRPr="00000000">
              <w:rPr>
                <w:sz w:val="22"/>
                <w:szCs w:val="22"/>
                <w:rtl w:val="0"/>
              </w:rPr>
              <w:t xml:space="preserve">Canvas and GH repo</w:t>
            </w:r>
          </w:p>
        </w:tc>
        <w:tc>
          <w:tcPr>
            <w:shd w:fill="auto" w:val="clear"/>
            <w:tcMar>
              <w:top w:w="0.0" w:type="dxa"/>
              <w:left w:w="80.0" w:type="dxa"/>
              <w:bottom w:w="0.0" w:type="dxa"/>
              <w:right w:w="8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Adding per instructor comments</w:t>
            </w: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Recorded Slideshow Presentation</w:t>
            </w:r>
          </w:p>
        </w:tc>
        <w:tc>
          <w:tcPr>
            <w:shd w:fill="auto" w:val="clear"/>
            <w:tcMar>
              <w:top w:w="0.0" w:type="dxa"/>
              <w:left w:w="80.0" w:type="dxa"/>
              <w:bottom w:w="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 2026</w:t>
            </w:r>
          </w:p>
        </w:tc>
        <w:tc>
          <w:tcPr>
            <w:tcBorders>
              <w:top w:color="000000" w:space="0" w:sz="12" w:val="single"/>
            </w:tcBorders>
            <w:shd w:fill="auto" w:val="clear"/>
          </w:tcPr>
          <w:p w:rsidR="00000000" w:rsidDel="00000000" w:rsidP="00000000" w:rsidRDefault="00000000" w:rsidRPr="00000000" w14:paraId="00000056">
            <w:pPr>
              <w:spacing w:after="20" w:before="20" w:lineRule="auto"/>
              <w:rPr>
                <w:sz w:val="22"/>
                <w:szCs w:val="22"/>
              </w:rPr>
            </w:pPr>
            <w:r w:rsidDel="00000000" w:rsidR="00000000" w:rsidRPr="00000000">
              <w:rPr>
                <w:sz w:val="22"/>
                <w:szCs w:val="22"/>
                <w:rtl w:val="0"/>
              </w:rPr>
              <w:t xml:space="preserve">Canvas, YouTube</w:t>
            </w:r>
          </w:p>
        </w:tc>
        <w:tc>
          <w:tcPr>
            <w:shd w:fill="auto" w:val="clear"/>
            <w:tcMar>
              <w:top w:w="0.0" w:type="dxa"/>
              <w:left w:w="80.0" w:type="dxa"/>
              <w:bottom w:w="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Adding per instructor comments</w:t>
            </w: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Project Demo</w:t>
            </w:r>
          </w:p>
        </w:tc>
        <w:tc>
          <w:tcPr>
            <w:shd w:fill="auto" w:val="clear"/>
            <w:tcMar>
              <w:top w:w="0.0" w:type="dxa"/>
              <w:left w:w="80.0" w:type="dxa"/>
              <w:bottom w:w="0.0" w:type="dxa"/>
              <w:right w:w="8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Dec 7 - 13, 2026</w:t>
            </w:r>
          </w:p>
        </w:tc>
        <w:tc>
          <w:tcPr>
            <w:tcBorders>
              <w:top w:color="000000" w:space="0" w:sz="12" w:val="single"/>
            </w:tcBorders>
            <w:shd w:fill="auto" w:val="clear"/>
          </w:tcPr>
          <w:p w:rsidR="00000000" w:rsidDel="00000000" w:rsidP="00000000" w:rsidRDefault="00000000" w:rsidRPr="00000000" w14:paraId="0000005A">
            <w:pPr>
              <w:spacing w:after="20" w:before="20" w:lineRule="auto"/>
              <w:rPr>
                <w:sz w:val="22"/>
                <w:szCs w:val="22"/>
              </w:rPr>
            </w:pPr>
            <w:r w:rsidDel="00000000" w:rsidR="00000000" w:rsidRPr="00000000">
              <w:rPr>
                <w:sz w:val="22"/>
                <w:szCs w:val="22"/>
                <w:rtl w:val="0"/>
              </w:rPr>
              <w:t xml:space="preserve">Live via Zoom</w:t>
            </w:r>
          </w:p>
        </w:tc>
        <w:tc>
          <w:tcPr>
            <w:shd w:fill="auto" w:val="clear"/>
            <w:tcMar>
              <w:top w:w="0.0" w:type="dxa"/>
              <w:left w:w="80.0" w:type="dxa"/>
              <w:bottom w:w="0.0" w:type="dxa"/>
              <w:right w:w="8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80.0" w:type="dxa"/>
              <w:bottom w:w="0.0" w:type="dxa"/>
              <w:right w:w="8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Phase 2 Submission</w:t>
            </w:r>
          </w:p>
        </w:tc>
        <w:tc>
          <w:tcPr>
            <w:shd w:fill="auto" w:val="clear"/>
            <w:tcMar>
              <w:top w:w="0.0" w:type="dxa"/>
              <w:left w:w="80.0" w:type="dxa"/>
              <w:bottom w:w="0.0" w:type="dxa"/>
              <w:right w:w="80.0" w:type="dxa"/>
            </w:tcMar>
          </w:tcPr>
          <w:p w:rsidR="00000000" w:rsidDel="00000000" w:rsidP="00000000" w:rsidRDefault="00000000" w:rsidRPr="00000000" w14:paraId="0000005D">
            <w:pPr>
              <w:spacing w:after="20" w:before="20" w:lineRule="auto"/>
              <w:rPr>
                <w:sz w:val="22"/>
                <w:szCs w:val="22"/>
              </w:rPr>
            </w:pPr>
            <w:r w:rsidDel="00000000" w:rsidR="00000000" w:rsidRPr="00000000">
              <w:rPr>
                <w:sz w:val="22"/>
                <w:szCs w:val="22"/>
                <w:rtl w:val="0"/>
              </w:rPr>
              <w:t xml:space="preserve">Dec 7 - 13, 2026</w:t>
            </w:r>
          </w:p>
        </w:tc>
        <w:tc>
          <w:tcPr>
            <w:tcBorders>
              <w:top w:color="000000" w:space="0" w:sz="12" w:val="single"/>
            </w:tcBorders>
            <w:shd w:fill="auto" w:val="clear"/>
          </w:tcPr>
          <w:p w:rsidR="00000000" w:rsidDel="00000000" w:rsidP="00000000" w:rsidRDefault="00000000" w:rsidRPr="00000000" w14:paraId="0000005E">
            <w:pPr>
              <w:spacing w:after="20" w:before="20" w:lineRule="auto"/>
              <w:rPr>
                <w:sz w:val="22"/>
                <w:szCs w:val="22"/>
              </w:rPr>
            </w:pPr>
            <w:r w:rsidDel="00000000" w:rsidR="00000000" w:rsidRPr="00000000">
              <w:rPr>
                <w:sz w:val="22"/>
                <w:szCs w:val="22"/>
                <w:rtl w:val="0"/>
              </w:rPr>
              <w:t xml:space="preserve">Canvas, GH</w:t>
            </w:r>
          </w:p>
        </w:tc>
        <w:tc>
          <w:tcPr>
            <w:shd w:fill="auto" w:val="clear"/>
            <w:tcMar>
              <w:top w:w="0.0" w:type="dxa"/>
              <w:left w:w="80.0" w:type="dxa"/>
              <w:bottom w:w="0.0" w:type="dxa"/>
              <w:right w:w="8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0">
      <w:pPr>
        <w:pStyle w:val="Heading2"/>
        <w:numPr>
          <w:ilvl w:val="1"/>
          <w:numId w:val="5"/>
        </w:numPr>
        <w:ind w:left="432" w:firstLine="0"/>
        <w:rPr/>
      </w:pPr>
      <w:bookmarkStart w:colFirst="0" w:colLast="0" w:name="_heading=h.7s7kz24ph957" w:id="11"/>
      <w:bookmarkEnd w:id="11"/>
      <w:r w:rsidDel="00000000" w:rsidR="00000000" w:rsidRPr="00000000">
        <w:rPr>
          <w:rtl w:val="0"/>
        </w:rPr>
        <w:t xml:space="preserve">Assumptions, Dependencies, and Constraints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development strategy for Project THEIA balances strict course schedule requirements with the flexible scope of Agile sprint iterations. The following Assumptions, dependencies, and constraints define the project boundaries and operating parameters: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pStyle w:val="Heading3"/>
        <w:rPr/>
      </w:pPr>
      <w:bookmarkStart w:colFirst="0" w:colLast="0" w:name="_heading=h.bogo9wqfkyq1" w:id="12"/>
      <w:bookmarkEnd w:id="12"/>
      <w:r w:rsidDel="00000000" w:rsidR="00000000" w:rsidRPr="00000000">
        <w:rPr>
          <w:rtl w:val="0"/>
        </w:rPr>
        <w:t xml:space="preserve">1.3.1 Assumptions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AS-1 (User Hardware):</w:t>
      </w:r>
      <w:r w:rsidDel="00000000" w:rsidR="00000000" w:rsidRPr="00000000">
        <w:rPr>
          <w:rtl w:val="0"/>
        </w:rPr>
        <w:t xml:space="preserve"> Primary users (visually impaired individuals) and secondary users (caretakers) possess supported mobile devices equipped with functional cameras, accelerometers, audio output/speakers, and network access.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AS-2 (Operational Environment): </w:t>
      </w:r>
      <w:r w:rsidDel="00000000" w:rsidR="00000000" w:rsidRPr="00000000">
        <w:rPr>
          <w:rtl w:val="0"/>
        </w:rPr>
        <w:t xml:space="preserve">Target indoor environments provide sufficient ambient lighting and visual contrast required for machine vision algorithms to perform obstacle detection accurately.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AS-3 (Caretaker Setup):</w:t>
      </w:r>
      <w:r w:rsidDel="00000000" w:rsidR="00000000" w:rsidRPr="00000000">
        <w:rPr>
          <w:rtl w:val="0"/>
        </w:rPr>
        <w:t xml:space="preserve"> Caretakers have the technical capability to map out multi-floor virtual spaces and pair secondary user devices within the application prior to navigation.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AS-4 (Course Scope):</w:t>
      </w:r>
      <w:r w:rsidDel="00000000" w:rsidR="00000000" w:rsidRPr="00000000">
        <w:rPr>
          <w:rtl w:val="0"/>
        </w:rPr>
        <w:t xml:space="preserve"> The project execution focuses on Phase 1 specification and scenario modeling required by the CPT_S 484 curriculum rather than immediate commercial deployment. </w:t>
      </w:r>
    </w:p>
    <w:p w:rsidR="00000000" w:rsidDel="00000000" w:rsidP="00000000" w:rsidRDefault="00000000" w:rsidRPr="00000000" w14:paraId="00000068">
      <w:pPr>
        <w:pStyle w:val="Heading3"/>
        <w:rPr/>
      </w:pPr>
      <w:bookmarkStart w:colFirst="0" w:colLast="0" w:name="_heading=h.182iwtu8voka" w:id="13"/>
      <w:bookmarkEnd w:id="13"/>
      <w:r w:rsidDel="00000000" w:rsidR="00000000" w:rsidRPr="00000000">
        <w:rPr>
          <w:rtl w:val="0"/>
        </w:rPr>
        <w:t xml:space="preserve">1.3.2 Dependencies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DE-1 (Platform APIs):</w:t>
      </w:r>
      <w:r w:rsidDel="00000000" w:rsidR="00000000" w:rsidRPr="00000000">
        <w:rPr>
          <w:rtl w:val="0"/>
        </w:rPr>
        <w:t xml:space="preserve"> System functionality relies on native mobile OS APIs and permissions for real-time camera streaming, motion sensing (fall detection), push notifications, and text-to-speech audio output. </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DE-2 (Network Infrastructure):</w:t>
      </w:r>
      <w:r w:rsidDel="00000000" w:rsidR="00000000" w:rsidRPr="00000000">
        <w:rPr>
          <w:rtl w:val="0"/>
        </w:rPr>
        <w:t xml:space="preserve"> Real-time peer-to-peer tracking and emergency alert notifications depend on stable Wi-Fi or cellular connectivity between the user device and the caretaker device.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DE-3 (Course Work Products):</w:t>
      </w:r>
      <w:r w:rsidDel="00000000" w:rsidR="00000000" w:rsidRPr="00000000">
        <w:rPr>
          <w:rtl w:val="0"/>
        </w:rPr>
        <w:t xml:space="preserve"> Progress on technical prototyping depends on the timely completion and review of required course deliverables, including the Work Requirements Specification (WRS) document, AS-IS/TO-BE scenarios, and Phase 1 demo slides. </w:t>
      </w:r>
    </w:p>
    <w:p w:rsidR="00000000" w:rsidDel="00000000" w:rsidP="00000000" w:rsidRDefault="00000000" w:rsidRPr="00000000" w14:paraId="0000006C">
      <w:pPr>
        <w:pStyle w:val="Heading3"/>
        <w:rPr/>
      </w:pPr>
      <w:bookmarkStart w:colFirst="0" w:colLast="0" w:name="_heading=h.7wrgtv4b8uh1" w:id="14"/>
      <w:bookmarkEnd w:id="14"/>
      <w:r w:rsidDel="00000000" w:rsidR="00000000" w:rsidRPr="00000000">
        <w:rPr>
          <w:rtl w:val="0"/>
        </w:rPr>
        <w:t xml:space="preserve">1.3.3 Project Dimensions &amp; Constraints</w:t>
      </w:r>
    </w:p>
    <w:p w:rsidR="00000000" w:rsidDel="00000000" w:rsidP="00000000" w:rsidRDefault="00000000" w:rsidRPr="00000000" w14:paraId="0000006D">
      <w:pPr>
        <w:numPr>
          <w:ilvl w:val="0"/>
          <w:numId w:val="7"/>
        </w:numPr>
        <w:spacing w:after="0" w:afterAutospacing="0"/>
        <w:ind w:left="720" w:hanging="360"/>
        <w:rPr>
          <w:b w:val="1"/>
          <w:bCs w:val="1"/>
        </w:rPr>
      </w:pPr>
      <w:r w:rsidDel="00000000" w:rsidR="00000000" w:rsidRPr="00000000">
        <w:rPr>
          <w:b w:val="1"/>
          <w:bCs w:val="1"/>
          <w:rtl w:val="0"/>
        </w:rPr>
        <w:t xml:space="preserve">Project Dimensions Framework: </w:t>
      </w:r>
    </w:p>
    <w:p w:rsidR="00000000" w:rsidDel="00000000" w:rsidP="00000000" w:rsidRDefault="00000000" w:rsidRPr="00000000" w14:paraId="0000006E">
      <w:pPr>
        <w:numPr>
          <w:ilvl w:val="1"/>
          <w:numId w:val="7"/>
        </w:numPr>
        <w:spacing w:after="0" w:afterAutospacing="0" w:before="0" w:beforeAutospacing="0" w:lineRule="auto"/>
        <w:ind w:left="1440" w:hanging="360"/>
        <w:rPr>
          <w:rFonts w:ascii="Arial" w:cs="Arial" w:eastAsia="Arial" w:hAnsi="Arial"/>
          <w:sz w:val="22"/>
          <w:szCs w:val="22"/>
        </w:rPr>
      </w:pPr>
      <w:r w:rsidDel="00000000" w:rsidR="00000000" w:rsidRPr="00000000">
        <w:rPr>
          <w:b w:val="1"/>
          <w:bCs w:val="1"/>
          <w:rtl w:val="0"/>
        </w:rPr>
        <w:t xml:space="preserve">Constraints (Fixed):</w:t>
      </w:r>
      <w:r w:rsidDel="00000000" w:rsidR="00000000" w:rsidRPr="00000000">
        <w:rPr>
          <w:rtl w:val="0"/>
        </w:rPr>
        <w:t xml:space="preserve"> </w:t>
      </w:r>
      <w:r w:rsidDel="00000000" w:rsidR="00000000" w:rsidRPr="00000000">
        <w:rPr>
          <w:b w:val="1"/>
          <w:bCs w:val="1"/>
          <w:rtl w:val="0"/>
        </w:rPr>
        <w:t xml:space="preserve">Schedule</w:t>
      </w:r>
      <w:r w:rsidDel="00000000" w:rsidR="00000000" w:rsidRPr="00000000">
        <w:rPr>
          <w:rtl w:val="0"/>
        </w:rPr>
        <w:t xml:space="preserve"> (bound by academic submission deadlines, specifically Phase 1 due September 20, 2026) and </w:t>
      </w:r>
      <w:r w:rsidDel="00000000" w:rsidR="00000000" w:rsidRPr="00000000">
        <w:rPr>
          <w:b w:val="1"/>
          <w:bCs w:val="1"/>
          <w:rtl w:val="0"/>
        </w:rPr>
        <w:t xml:space="preserve">Cost/Staff</w:t>
      </w:r>
      <w:r w:rsidDel="00000000" w:rsidR="00000000" w:rsidRPr="00000000">
        <w:rPr>
          <w:rtl w:val="0"/>
        </w:rPr>
        <w:t xml:space="preserve"> (fixed student team structure with no external budget).</w:t>
      </w:r>
    </w:p>
    <w:p w:rsidR="00000000" w:rsidDel="00000000" w:rsidP="00000000" w:rsidRDefault="00000000" w:rsidRPr="00000000" w14:paraId="0000006F">
      <w:pPr>
        <w:numPr>
          <w:ilvl w:val="1"/>
          <w:numId w:val="7"/>
        </w:numPr>
        <w:spacing w:after="0" w:afterAutospacing="0" w:before="0" w:beforeAutospacing="0" w:lineRule="auto"/>
        <w:ind w:left="1440" w:hanging="360"/>
        <w:rPr>
          <w:rFonts w:ascii="Arial" w:cs="Arial" w:eastAsia="Arial" w:hAnsi="Arial"/>
          <w:sz w:val="22"/>
          <w:szCs w:val="22"/>
        </w:rPr>
      </w:pPr>
      <w:r w:rsidDel="00000000" w:rsidR="00000000" w:rsidRPr="00000000">
        <w:rPr>
          <w:b w:val="1"/>
          <w:bCs w:val="1"/>
          <w:rtl w:val="0"/>
        </w:rPr>
        <w:t xml:space="preserve">Success Drivers:</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(high reliability for fall detection alerts, obstacle recognition, and directional audio guidance to ensure user safety).</w:t>
      </w:r>
    </w:p>
    <w:p w:rsidR="00000000" w:rsidDel="00000000" w:rsidP="00000000" w:rsidRDefault="00000000" w:rsidRPr="00000000" w14:paraId="00000070">
      <w:pPr>
        <w:numPr>
          <w:ilvl w:val="1"/>
          <w:numId w:val="7"/>
        </w:numPr>
        <w:spacing w:after="0" w:afterAutospacing="0" w:before="0" w:beforeAutospacing="0" w:lineRule="auto"/>
        <w:ind w:left="1440" w:hanging="360"/>
        <w:rPr>
          <w:rFonts w:ascii="Arial" w:cs="Arial" w:eastAsia="Arial" w:hAnsi="Arial"/>
          <w:sz w:val="22"/>
          <w:szCs w:val="22"/>
        </w:rPr>
      </w:pPr>
      <w:r w:rsidDel="00000000" w:rsidR="00000000" w:rsidRPr="00000000">
        <w:rPr>
          <w:b w:val="1"/>
          <w:bCs w:val="1"/>
          <w:rtl w:val="0"/>
        </w:rPr>
        <w:t xml:space="preserve">Degrees of Freedom:</w:t>
      </w:r>
      <w:r w:rsidDel="00000000" w:rsidR="00000000" w:rsidRPr="00000000">
        <w:rPr>
          <w:rtl w:val="0"/>
        </w:rPr>
        <w:t xml:space="preserve"> </w:t>
      </w:r>
      <w:r w:rsidDel="00000000" w:rsidR="00000000" w:rsidRPr="00000000">
        <w:rPr>
          <w:b w:val="1"/>
          <w:bCs w:val="1"/>
          <w:rtl w:val="0"/>
        </w:rPr>
        <w:t xml:space="preserve">Scope/Features</w:t>
      </w:r>
      <w:r w:rsidDel="00000000" w:rsidR="00000000" w:rsidRPr="00000000">
        <w:rPr>
          <w:rtl w:val="0"/>
        </w:rPr>
        <w:t xml:space="preserve"> (advanced non-essential features can be adjusted or deferred based on sprint velocity).</w:t>
      </w:r>
    </w:p>
    <w:p w:rsidR="00000000" w:rsidDel="00000000" w:rsidP="00000000" w:rsidRDefault="00000000" w:rsidRPr="00000000" w14:paraId="00000071">
      <w:pPr>
        <w:numPr>
          <w:ilvl w:val="0"/>
          <w:numId w:val="7"/>
        </w:numPr>
        <w:spacing w:after="0" w:afterAutospacing="0"/>
        <w:ind w:left="720" w:hanging="360"/>
        <w:rPr>
          <w:b w:val="1"/>
          <w:bCs w:val="1"/>
          <w:u w:val="none"/>
        </w:rPr>
      </w:pPr>
      <w:r w:rsidDel="00000000" w:rsidR="00000000" w:rsidRPr="00000000">
        <w:rPr>
          <w:b w:val="1"/>
          <w:bCs w:val="1"/>
          <w:rtl w:val="0"/>
        </w:rPr>
        <w:t xml:space="preserve">Specific Constraints:</w:t>
      </w:r>
      <w:r w:rsidDel="00000000" w:rsidR="00000000" w:rsidRPr="00000000">
        <w:rPr>
          <w:rtl w:val="0"/>
        </w:rPr>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b w:val="1"/>
          <w:bCs w:val="1"/>
          <w:rtl w:val="0"/>
        </w:rPr>
        <w:t xml:space="preserve">CO-1 (Course-Required Work Products):</w:t>
      </w:r>
      <w:r w:rsidDel="00000000" w:rsidR="00000000" w:rsidRPr="00000000">
        <w:rPr>
          <w:rtl w:val="0"/>
        </w:rPr>
        <w:t xml:space="preserve"> Scope is strictly bounded by academic project requirements; complete software engineering artifacts like full software design models or exhaustive testing plans are excluded per assignment guidelines in favor of Phase 1 specification items.</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b w:val="1"/>
          <w:bCs w:val="1"/>
          <w:rtl w:val="0"/>
        </w:rPr>
        <w:t xml:space="preserve">CO-2 (Team Responsibilities):</w:t>
      </w:r>
      <w:r w:rsidDel="00000000" w:rsidR="00000000" w:rsidRPr="00000000">
        <w:rPr>
          <w:rtl w:val="0"/>
        </w:rPr>
        <w:t xml:space="preserve"> Technical tasks must be evenly distributed among team members with designated point persons for each deliverable, governed by Agile sprint cycles.</w:t>
      </w:r>
    </w:p>
    <w:p w:rsidR="00000000" w:rsidDel="00000000" w:rsidP="00000000" w:rsidRDefault="00000000" w:rsidRPr="00000000" w14:paraId="00000074">
      <w:pPr>
        <w:numPr>
          <w:ilvl w:val="1"/>
          <w:numId w:val="7"/>
        </w:numPr>
        <w:spacing w:after="240" w:before="0" w:beforeAutospacing="0" w:lineRule="auto"/>
        <w:ind w:left="1440" w:hanging="360"/>
      </w:pPr>
      <w:r w:rsidDel="00000000" w:rsidR="00000000" w:rsidRPr="00000000">
        <w:rPr>
          <w:b w:val="1"/>
          <w:bCs w:val="1"/>
          <w:rtl w:val="0"/>
        </w:rPr>
        <w:t xml:space="preserve">CO-3 (Hardware Limitations):</w:t>
      </w:r>
      <w:r w:rsidDel="00000000" w:rsidR="00000000" w:rsidRPr="00000000">
        <w:rPr>
          <w:rtl w:val="0"/>
        </w:rPr>
        <w:t xml:space="preserve"> On-device computer vision and indoor route generation must operate within the processing, thermal, and battery limits of standard consumer smartphones without causing critical latency.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pStyle w:val="Heading2"/>
        <w:numPr>
          <w:ilvl w:val="1"/>
          <w:numId w:val="5"/>
        </w:numPr>
        <w:ind w:left="432" w:firstLine="0"/>
        <w:rPr/>
      </w:pPr>
      <w:bookmarkStart w:colFirst="0" w:colLast="0" w:name="_heading=h.2qghvwjy9jkd" w:id="15"/>
      <w:bookmarkEnd w:id="15"/>
      <w:r w:rsidDel="00000000" w:rsidR="00000000" w:rsidRPr="00000000">
        <w:rPr>
          <w:rtl w:val="0"/>
        </w:rPr>
        <w:t xml:space="preserve">References</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tl w:val="0"/>
        </w:rPr>
        <w:t xml:space="preserve">Team Project Specification Document</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Project THEIA World Assumptions Masterlist</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Course Schedule</w:t>
      </w:r>
    </w:p>
    <w:p w:rsidR="00000000" w:rsidDel="00000000" w:rsidP="00000000" w:rsidRDefault="00000000" w:rsidRPr="00000000" w14:paraId="0000007A">
      <w:pPr>
        <w:pStyle w:val="Heading2"/>
        <w:numPr>
          <w:ilvl w:val="1"/>
          <w:numId w:val="5"/>
        </w:numPr>
        <w:ind w:left="432" w:firstLine="0"/>
        <w:rPr/>
      </w:pPr>
      <w:bookmarkStart w:colFirst="0" w:colLast="0" w:name="_heading=h.dhgjzc6kezjt" w:id="16"/>
      <w:bookmarkEnd w:id="16"/>
      <w:r w:rsidDel="00000000" w:rsidR="00000000" w:rsidRPr="00000000">
        <w:rPr>
          <w:rtl w:val="0"/>
        </w:rPr>
        <w:t xml:space="preserve">Definitions and Acronyms</w:t>
      </w:r>
    </w:p>
    <w:p w:rsidR="00000000" w:rsidDel="00000000" w:rsidP="00000000" w:rsidRDefault="00000000" w:rsidRPr="00000000" w14:paraId="0000007B">
      <w:pPr>
        <w:spacing w:line="240" w:lineRule="auto"/>
        <w:rPr/>
      </w:pPr>
      <w:r w:rsidDel="00000000" w:rsidR="00000000" w:rsidRPr="00000000">
        <w:rPr>
          <w:b w:val="1"/>
          <w:bCs w:val="1"/>
          <w:rtl w:val="0"/>
        </w:rPr>
        <w:t xml:space="preserve">AS-IS Scenario</w:t>
      </w:r>
      <w:r w:rsidDel="00000000" w:rsidR="00000000" w:rsidRPr="00000000">
        <w:rPr>
          <w:rtl w:val="0"/>
        </w:rPr>
        <w:t xml:space="preserve"> - Describes how a user currently completes a task.</w:t>
      </w:r>
    </w:p>
    <w:p w:rsidR="00000000" w:rsidDel="00000000" w:rsidP="00000000" w:rsidRDefault="00000000" w:rsidRPr="00000000" w14:paraId="0000007C">
      <w:pPr>
        <w:spacing w:line="240" w:lineRule="auto"/>
        <w:rPr/>
      </w:pPr>
      <w:r w:rsidDel="00000000" w:rsidR="00000000" w:rsidRPr="00000000">
        <w:rPr>
          <w:b w:val="1"/>
          <w:bCs w:val="1"/>
          <w:rtl w:val="0"/>
        </w:rPr>
        <w:t xml:space="preserve">BVI</w:t>
      </w:r>
      <w:r w:rsidDel="00000000" w:rsidR="00000000" w:rsidRPr="00000000">
        <w:rPr>
          <w:rtl w:val="0"/>
        </w:rPr>
        <w:t xml:space="preserve"> - Blind or Visually Impaired.</w:t>
      </w:r>
    </w:p>
    <w:p w:rsidR="00000000" w:rsidDel="00000000" w:rsidP="00000000" w:rsidRDefault="00000000" w:rsidRPr="00000000" w14:paraId="0000007D">
      <w:pPr>
        <w:spacing w:line="240" w:lineRule="auto"/>
        <w:rPr/>
      </w:pPr>
      <w:r w:rsidDel="00000000" w:rsidR="00000000" w:rsidRPr="00000000">
        <w:rPr>
          <w:b w:val="1"/>
          <w:bCs w:val="1"/>
          <w:rtl w:val="0"/>
        </w:rPr>
        <w:t xml:space="preserve">Static Obstacle </w:t>
      </w:r>
      <w:r w:rsidDel="00000000" w:rsidR="00000000" w:rsidRPr="00000000">
        <w:rPr>
          <w:rtl w:val="0"/>
        </w:rPr>
        <w:t xml:space="preserve">- An object that is not expected to move while the user is navigating. </w:t>
      </w:r>
    </w:p>
    <w:p w:rsidR="00000000" w:rsidDel="00000000" w:rsidP="00000000" w:rsidRDefault="00000000" w:rsidRPr="00000000" w14:paraId="0000007E">
      <w:pPr>
        <w:spacing w:line="240" w:lineRule="auto"/>
        <w:rPr/>
      </w:pPr>
      <w:r w:rsidDel="00000000" w:rsidR="00000000" w:rsidRPr="00000000">
        <w:rPr>
          <w:b w:val="1"/>
          <w:bCs w:val="1"/>
          <w:rtl w:val="0"/>
        </w:rPr>
        <w:t xml:space="preserve">Stakeholder</w:t>
      </w:r>
      <w:r w:rsidDel="00000000" w:rsidR="00000000" w:rsidRPr="00000000">
        <w:rPr>
          <w:rtl w:val="0"/>
        </w:rPr>
        <w:t xml:space="preserve"> - Person or organization that is affected by the project.</w:t>
      </w:r>
    </w:p>
    <w:p w:rsidR="00000000" w:rsidDel="00000000" w:rsidP="00000000" w:rsidRDefault="00000000" w:rsidRPr="00000000" w14:paraId="0000007F">
      <w:pPr>
        <w:spacing w:line="240" w:lineRule="auto"/>
        <w:rPr/>
      </w:pPr>
      <w:r w:rsidDel="00000000" w:rsidR="00000000" w:rsidRPr="00000000">
        <w:rPr>
          <w:b w:val="1"/>
          <w:bCs w:val="1"/>
          <w:rtl w:val="0"/>
        </w:rPr>
        <w:t xml:space="preserve">TO-BE </w:t>
      </w:r>
      <w:r w:rsidDel="00000000" w:rsidR="00000000" w:rsidRPr="00000000">
        <w:rPr>
          <w:rtl w:val="0"/>
        </w:rPr>
        <w:t xml:space="preserve">- A scenario describing how a user would complete a task with the help of Project THEIA.</w:t>
      </w:r>
    </w:p>
    <w:p w:rsidR="00000000" w:rsidDel="00000000" w:rsidP="00000000" w:rsidRDefault="00000000" w:rsidRPr="00000000" w14:paraId="00000080">
      <w:pPr>
        <w:spacing w:line="240" w:lineRule="auto"/>
        <w:rPr/>
      </w:pPr>
      <w:r w:rsidDel="00000000" w:rsidR="00000000" w:rsidRPr="00000000">
        <w:rPr>
          <w:b w:val="1"/>
          <w:bCs w:val="1"/>
          <w:rtl w:val="0"/>
        </w:rPr>
        <w:t xml:space="preserve">WRS </w:t>
      </w:r>
      <w:r w:rsidDel="00000000" w:rsidR="00000000" w:rsidRPr="00000000">
        <w:rPr>
          <w:rtl w:val="0"/>
        </w:rPr>
        <w:t xml:space="preserve">- World Requirements Specification. Document which describes the relevant project, stakeholders, problems and goals, objectives, and SRS.</w:t>
      </w:r>
    </w:p>
    <w:p w:rsidR="00000000" w:rsidDel="00000000" w:rsidP="00000000" w:rsidRDefault="00000000" w:rsidRPr="00000000" w14:paraId="00000081">
      <w:pPr>
        <w:spacing w:line="240" w:lineRule="auto"/>
        <w:rPr/>
      </w:pPr>
      <w:r w:rsidDel="00000000" w:rsidR="00000000" w:rsidRPr="00000000">
        <w:rPr>
          <w:b w:val="1"/>
          <w:bCs w:val="1"/>
          <w:rtl w:val="0"/>
        </w:rPr>
        <w:t xml:space="preserve">SRS</w:t>
      </w:r>
      <w:r w:rsidDel="00000000" w:rsidR="00000000" w:rsidRPr="00000000">
        <w:rPr>
          <w:rtl w:val="0"/>
        </w:rPr>
        <w:t xml:space="preserve"> - Software Requirements Specification. </w:t>
      </w:r>
    </w:p>
    <w:p w:rsidR="00000000" w:rsidDel="00000000" w:rsidP="00000000" w:rsidRDefault="00000000" w:rsidRPr="00000000" w14:paraId="0000008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numPr>
          <w:ilvl w:val="0"/>
          <w:numId w:val="5"/>
        </w:numPr>
        <w:ind w:left="432" w:hanging="432"/>
        <w:rPr/>
      </w:pPr>
      <w:bookmarkStart w:colFirst="0" w:colLast="0" w:name="_heading=h.gyofgxlmickh" w:id="17"/>
      <w:bookmarkEnd w:id="17"/>
      <w:r w:rsidDel="00000000" w:rsidR="00000000" w:rsidRPr="00000000">
        <w:rPr>
          <w:rtl w:val="0"/>
        </w:rPr>
        <w:t xml:space="preserve">Project Organization</w:t>
      </w:r>
    </w:p>
    <w:p w:rsidR="00000000" w:rsidDel="00000000" w:rsidP="00000000" w:rsidRDefault="00000000" w:rsidRPr="00000000" w14:paraId="00000085">
      <w:pPr>
        <w:pStyle w:val="Heading2"/>
        <w:numPr>
          <w:ilvl w:val="1"/>
          <w:numId w:val="5"/>
        </w:numPr>
        <w:ind w:left="432" w:firstLine="0"/>
        <w:rPr/>
      </w:pPr>
      <w:bookmarkStart w:colFirst="0" w:colLast="0" w:name="_heading=h.hpwq1zmhx86f" w:id="18"/>
      <w:bookmarkEnd w:id="18"/>
      <w:r w:rsidDel="00000000" w:rsidR="00000000" w:rsidRPr="00000000">
        <w:rPr>
          <w:rtl w:val="0"/>
        </w:rPr>
        <w:t xml:space="preserve">Process Model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t xml:space="preserve">Given our time constraints and team composition, we will be using the Agile software development process to quickly iterate through our requirements and adapt to stakeholder feedback. Documentation will be created at the end of each sprint and formatted to our instructor’s specification.</w:t>
      </w:r>
      <w:r w:rsidDel="00000000" w:rsidR="00000000" w:rsidRPr="00000000">
        <w:rPr>
          <w:rtl w:val="0"/>
        </w:rPr>
      </w:r>
    </w:p>
    <w:bookmarkStart w:colFirst="0" w:colLast="0" w:name="bookmark=id.okxl3h22ffc8" w:id="19"/>
    <w:bookmarkEnd w:id="19"/>
    <w:bookmarkStart w:colFirst="0" w:colLast="0" w:name="bookmark=id.e16hlxp99yeu" w:id="20"/>
    <w:bookmarkEnd w:id="20"/>
    <w:p w:rsidR="00000000" w:rsidDel="00000000" w:rsidP="00000000" w:rsidRDefault="00000000" w:rsidRPr="00000000" w14:paraId="00000087">
      <w:pPr>
        <w:pStyle w:val="Heading2"/>
        <w:numPr>
          <w:ilvl w:val="1"/>
          <w:numId w:val="5"/>
        </w:numPr>
        <w:ind w:left="432" w:firstLine="0"/>
        <w:rPr/>
      </w:pPr>
      <w:bookmarkStart w:colFirst="0" w:colLast="0" w:name="_heading=h.tuvkjklfb1nt" w:id="21"/>
      <w:bookmarkEnd w:id="21"/>
      <w:r w:rsidDel="00000000" w:rsidR="00000000" w:rsidRPr="00000000">
        <w:rPr>
          <w:rtl w:val="0"/>
        </w:rPr>
        <w:t xml:space="preserve">Organizational Structure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THEIA will be completed by five members. One member  will serve as Product Manager and coordinate planning, scheduling, and task assignment. One member will Serve as systems engineer. Two members will develop the software/hardware. Requirements, Coordination, will be served by another two members.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Warren Christian will serve as Team Liaison and primary point of contact with course instructors and TAs. Internal coordination will occur through Discord/Outlook. Github will be our central repository.</w:t>
      </w:r>
    </w:p>
    <w:p w:rsidR="00000000" w:rsidDel="00000000" w:rsidP="00000000" w:rsidRDefault="00000000" w:rsidRPr="00000000" w14:paraId="0000008B">
      <w:pPr>
        <w:pStyle w:val="Heading2"/>
        <w:numPr>
          <w:ilvl w:val="1"/>
          <w:numId w:val="5"/>
        </w:numPr>
        <w:ind w:left="432" w:firstLine="0"/>
        <w:rPr/>
      </w:pPr>
      <w:bookmarkStart w:colFirst="0" w:colLast="0" w:name="_heading=h.go8fv5xdo56d" w:id="22"/>
      <w:bookmarkEnd w:id="22"/>
      <w:r w:rsidDel="00000000" w:rsidR="00000000" w:rsidRPr="00000000">
        <w:rPr>
          <w:rtl w:val="0"/>
        </w:rPr>
        <w:t xml:space="preserve">Roles and Responsibilities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team is going to distribute work as follows:</w:t>
      </w:r>
    </w:p>
    <w:p w:rsidR="00000000" w:rsidDel="00000000" w:rsidP="00000000" w:rsidRDefault="00000000" w:rsidRPr="00000000" w14:paraId="0000008E">
      <w:pPr>
        <w:rPr/>
      </w:pPr>
      <w:r w:rsidDel="00000000" w:rsidR="00000000" w:rsidRPr="00000000">
        <w:rPr>
          <w:rtl w:val="0"/>
        </w:rPr>
      </w:r>
    </w:p>
    <w:sdt>
      <w:sdtPr>
        <w:lock w:val="contentLocked"/>
        <w:id w:val="507772626"/>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Warren Christian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Develops and writes code and/or makes architectural decisions based upon requirements specification. Will also complete recorded Phase 1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Kaitlyn Ahmann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Coordinates software specification, design, and code, participates in engineering and makes engineering decisions based on specification. Will also complete Phase 1 Prototype and Preliminary User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Drew Evensen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Coordinates development of document requirements. Will also complete World Requirements Specifications (WRS 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Geneveive Kochel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Management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Maintains team repo, organizes project files, version control. In-charge of AI and Teamwork report. Helped out on the WRS 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Quinn McCarthy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Maintains the overall system point of view for Project THEIA. Will complete Phase 1 Powerpoint / AS-IS TO-BE scenarios.</w:t>
                </w:r>
              </w:p>
            </w:tc>
          </w:tr>
        </w:tbl>
      </w:sdtContent>
    </w:sdt>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spacing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5"/>
        </w:numPr>
        <w:ind w:left="432" w:hanging="432"/>
        <w:rPr/>
      </w:pPr>
      <w:bookmarkStart w:colFirst="0" w:colLast="0" w:name="_heading=h.it5cutzfzf5u" w:id="23"/>
      <w:bookmarkEnd w:id="23"/>
      <w:r w:rsidDel="00000000" w:rsidR="00000000" w:rsidRPr="00000000">
        <w:rPr>
          <w:rtl w:val="0"/>
        </w:rPr>
        <w:t xml:space="preserve">Managerial Process Plans</w:t>
      </w:r>
      <w:r w:rsidDel="00000000" w:rsidR="00000000" w:rsidRPr="00000000">
        <w:rPr>
          <w:rtl w:val="0"/>
        </w:rPr>
      </w:r>
    </w:p>
    <w:bookmarkStart w:colFirst="0" w:colLast="0" w:name="bookmark=id.g4vwlbaxawwn" w:id="24"/>
    <w:bookmarkEnd w:id="24"/>
    <w:bookmarkStart w:colFirst="0" w:colLast="0" w:name="bookmark=id.lrnfvkp55qon" w:id="25"/>
    <w:bookmarkEnd w:id="25"/>
    <w:p w:rsidR="00000000" w:rsidDel="00000000" w:rsidP="00000000" w:rsidRDefault="00000000" w:rsidRPr="00000000" w14:paraId="000000A3">
      <w:pPr>
        <w:pStyle w:val="Heading2"/>
        <w:numPr>
          <w:ilvl w:val="1"/>
          <w:numId w:val="5"/>
        </w:numPr>
        <w:ind w:left="432" w:firstLine="0"/>
        <w:rPr/>
      </w:pPr>
      <w:bookmarkStart w:colFirst="0" w:colLast="0" w:name="_heading=h.q0wk7yot3g91" w:id="26"/>
      <w:bookmarkEnd w:id="26"/>
      <w:r w:rsidDel="00000000" w:rsidR="00000000" w:rsidRPr="00000000">
        <w:rPr>
          <w:rtl w:val="0"/>
        </w:rPr>
        <w:t xml:space="preserve">Management objectives and priorities</w:t>
      </w:r>
    </w:p>
    <w:p w:rsidR="00000000" w:rsidDel="00000000" w:rsidP="00000000" w:rsidRDefault="00000000" w:rsidRPr="00000000" w14:paraId="000000A4">
      <w:pPr>
        <w:rPr/>
      </w:pPr>
      <w:r w:rsidDel="00000000" w:rsidR="00000000" w:rsidRPr="00000000">
        <w:rPr>
          <w:rtl w:val="0"/>
        </w:rPr>
        <w:t xml:space="preserve">Our management plan will be grounded in periodic meetings with additional progress updates via Outlook, Microsoft Teams, or some other 3rd party messaging application deemed fit by the team. These meetings will signal the beginning of a sprint, defining the development objective and duration, with the last few days designated to documentation. The accountability for each member’s focus on each individual sprint will be maintained with mutual understanding that the project's success is dependent on all of us contributing our part and completing our focus within the agreed upon timeframe.</w:t>
      </w:r>
    </w:p>
    <w:p w:rsidR="00000000" w:rsidDel="00000000" w:rsidP="00000000" w:rsidRDefault="00000000" w:rsidRPr="00000000" w14:paraId="000000A5">
      <w:pPr>
        <w:spacing w:after="240" w:before="240" w:lineRule="auto"/>
        <w:rPr/>
      </w:pPr>
      <w:r w:rsidDel="00000000" w:rsidR="00000000" w:rsidRPr="00000000">
        <w:rPr>
          <w:rtl w:val="0"/>
        </w:rPr>
        <w:t xml:space="preserve">To ensure all Phase 1 deliverables are completed by the October 18, 2026 deadline, our team has established a schedule outlining the major tasks, assigned responsibilities, and review dates. Each task has a designated point person responsible for coordinating its completion, while all team members will participate in reviewing the final work products. Drafts will be completed before the submission deadline to allow time for revisions and corrections. Progress will be tracked through GitHub and discussed during team meetings and through Discord or Outlook. If any task falls behind schedule, responsibilities may be redistributed to ensure the required deliverables are submitted on time.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rtl w:val="0"/>
        </w:rPr>
        <w:t xml:space="preserve">Proposed Phase 1 Work Schedule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25.3731343283584"/>
        <w:gridCol w:w="1340.4690831556502"/>
        <w:gridCol w:w="861.4925373134328"/>
        <w:gridCol w:w="1220.724946695096"/>
        <w:gridCol w:w="1061.0660980810235"/>
        <w:gridCol w:w="1150.8742004264393"/>
        <w:tblGridChange w:id="0">
          <w:tblGrid>
            <w:gridCol w:w="3725.3731343283584"/>
            <w:gridCol w:w="1340.4690831556502"/>
            <w:gridCol w:w="861.4925373134328"/>
            <w:gridCol w:w="1220.724946695096"/>
            <w:gridCol w:w="1061.0660980810235"/>
            <w:gridCol w:w="1150.874200426439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b w:val="1"/>
                <w:bCs w:val="1"/>
              </w:rPr>
            </w:pPr>
            <w:r w:rsidDel="00000000" w:rsidR="00000000" w:rsidRPr="00000000">
              <w:rPr>
                <w:b w:val="1"/>
                <w:bCs w:val="1"/>
                <w:rtl w:val="0"/>
              </w:rPr>
              <w:t xml:space="preserve">Deliverable / Task</w:t>
            </w:r>
          </w:p>
        </w:tc>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Point Person</w:t>
            </w:r>
          </w:p>
        </w:tc>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b w:val="1"/>
                <w:bCs w:val="1"/>
              </w:rPr>
            </w:pPr>
            <w:r w:rsidDel="00000000" w:rsidR="00000000" w:rsidRPr="00000000">
              <w:rPr>
                <w:b w:val="1"/>
                <w:bCs w:val="1"/>
                <w:rtl w:val="0"/>
              </w:rPr>
              <w:t xml:space="preserve">Start Date</w:t>
            </w:r>
          </w:p>
        </w:tc>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Draft Complete</w:t>
            </w:r>
          </w:p>
        </w:tc>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b w:val="1"/>
                <w:bCs w:val="1"/>
              </w:rPr>
            </w:pPr>
            <w:r w:rsidDel="00000000" w:rsidR="00000000" w:rsidRPr="00000000">
              <w:rPr>
                <w:b w:val="1"/>
                <w:bCs w:val="1"/>
                <w:rtl w:val="0"/>
              </w:rPr>
              <w:t xml:space="preserve">Team Review</w:t>
            </w:r>
          </w:p>
        </w:tc>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Final Deadline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WRS: Issues and Improved Understanding</w:t>
            </w:r>
          </w:p>
        </w:tc>
        <w:tc>
          <w:tcP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Genevieve Kochel</w:t>
            </w:r>
          </w:p>
        </w:tc>
        <w:tc>
          <w:tcP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Oct. 14</w:t>
            </w:r>
          </w:p>
        </w:tc>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Oct. 15</w:t>
            </w:r>
          </w:p>
        </w:tc>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WRS: Problems, Goals, Requirements, and Traceability</w:t>
            </w:r>
          </w:p>
        </w:tc>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Drew Evensen</w:t>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Oct. 14</w:t>
            </w:r>
          </w:p>
        </w:tc>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AS-IS/TO-BE Scenarios (4 pairs)</w:t>
            </w:r>
          </w:p>
        </w:tc>
        <w:tc>
          <w:tcP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Quinn McCarthy</w:t>
            </w:r>
          </w:p>
        </w:tc>
        <w:tc>
          <w:tcP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Oct. 14</w:t>
            </w:r>
          </w:p>
        </w:tc>
        <w:tc>
          <w:tcP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Oct. 15</w:t>
            </w:r>
          </w:p>
        </w:tc>
        <w:tc>
          <w:tcP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Top-Priority Scenario Analysis and Presentation Slides</w:t>
            </w:r>
          </w:p>
        </w:tc>
        <w:tc>
          <w:tcP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Quinn McCarthy</w:t>
            </w:r>
          </w:p>
        </w:tc>
        <w:tc>
          <w:tcP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Oct. 15</w:t>
            </w:r>
          </w:p>
        </w:tc>
        <w:tc>
          <w:tcP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Prototype Mockups</w:t>
            </w:r>
          </w:p>
        </w:tc>
        <w:tc>
          <w:tcP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Kaitlyn Ahmann</w:t>
            </w:r>
          </w:p>
        </w:tc>
        <w:tc>
          <w:tcP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Oct. 14</w:t>
            </w:r>
          </w:p>
        </w:tc>
        <w:tc>
          <w:tcP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Preliminary User Manual</w:t>
            </w:r>
          </w:p>
        </w:tc>
        <w:tc>
          <w:tcP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Kaitlyn Ahmann</w:t>
            </w:r>
          </w:p>
        </w:tc>
        <w:tc>
          <w:tcP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Oct. 15</w:t>
            </w:r>
          </w:p>
        </w:tc>
        <w:tc>
          <w:tcP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Recorded Presentation</w:t>
            </w:r>
          </w:p>
        </w:tc>
        <w:tc>
          <w:tcP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Warren Christian</w:t>
            </w:r>
          </w:p>
        </w:tc>
        <w:tc>
          <w:tcP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Oct. 18</w:t>
            </w:r>
          </w:p>
        </w:tc>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Revised Project Management Plan</w:t>
            </w:r>
          </w:p>
        </w:tc>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Genevieve Kochel</w:t>
            </w:r>
          </w:p>
        </w:tc>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Oct. 14</w:t>
            </w:r>
          </w:p>
        </w:tc>
        <w:tc>
          <w:tcPr>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Oct. 16</w:t>
            </w:r>
          </w:p>
        </w:tc>
        <w:tc>
          <w:tcP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Oct. 18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AI Usage and Teamwork Report</w:t>
            </w:r>
          </w:p>
        </w:tc>
        <w:tc>
          <w:tcP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Genevieve Kochel</w:t>
            </w:r>
          </w:p>
        </w:tc>
        <w:tc>
          <w:tcP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Oct. 14</w:t>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Oct. 17</w:t>
            </w:r>
          </w:p>
        </w:tc>
        <w:tc>
          <w:tcP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Oct. 18</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numPr>
          <w:ilvl w:val="1"/>
          <w:numId w:val="5"/>
        </w:numPr>
        <w:ind w:left="432" w:firstLine="0"/>
        <w:rPr/>
      </w:pPr>
      <w:bookmarkStart w:colFirst="0" w:colLast="0" w:name="_heading=h.lmsq7zxhu71z" w:id="27"/>
      <w:bookmarkEnd w:id="27"/>
      <w:r w:rsidDel="00000000" w:rsidR="00000000" w:rsidRPr="00000000">
        <w:rPr>
          <w:rtl w:val="0"/>
        </w:rPr>
        <w:t xml:space="preserve">Assumptions, dependencies, and constraints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sr7m2wjnqeay" w:id="28"/>
      <w:bookmarkEnd w:id="28"/>
      <w:r w:rsidDel="00000000" w:rsidR="00000000" w:rsidRPr="00000000">
        <w:rPr>
          <w:rtl w:val="0"/>
        </w:rPr>
        <w:t xml:space="preserve">Since we’re operating under an Agile model with strict course deadlines, our management approach relies on a few key assumptions, external dependencies, and fixed constraints: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dp6mqlngb75t" w:id="29"/>
      <w:bookmarkEnd w:id="29"/>
      <w:r w:rsidDel="00000000" w:rsidR="00000000" w:rsidRPr="00000000">
        <w:rPr>
          <w:rtl w:val="0"/>
        </w:rPr>
      </w:r>
    </w:p>
    <w:p w:rsidR="00000000" w:rsidDel="00000000" w:rsidP="00000000" w:rsidRDefault="00000000" w:rsidRPr="00000000" w14:paraId="000000EA">
      <w:pPr>
        <w:pStyle w:val="Heading3"/>
        <w:rPr/>
      </w:pPr>
      <w:bookmarkStart w:colFirst="0" w:colLast="0" w:name="_heading=h.313glbuu6pc6" w:id="30"/>
      <w:bookmarkEnd w:id="30"/>
      <w:r w:rsidDel="00000000" w:rsidR="00000000" w:rsidRPr="00000000">
        <w:rPr>
          <w:rtl w:val="0"/>
        </w:rPr>
        <w:t xml:space="preserve">3.2.1. Management Assumptions </w:t>
      </w:r>
    </w:p>
    <w:p w:rsidR="00000000" w:rsidDel="00000000" w:rsidP="00000000" w:rsidRDefault="00000000" w:rsidRPr="00000000" w14:paraId="000000EB">
      <w:pPr>
        <w:numPr>
          <w:ilvl w:val="0"/>
          <w:numId w:val="6"/>
        </w:numPr>
        <w:ind w:left="720" w:hanging="360"/>
      </w:pPr>
      <w:r w:rsidDel="00000000" w:rsidR="00000000" w:rsidRPr="00000000">
        <w:rPr>
          <w:b w:val="1"/>
          <w:bCs w:val="1"/>
          <w:rtl w:val="0"/>
        </w:rPr>
        <w:t xml:space="preserve">Equal Contribution &amp; Accountability:</w:t>
      </w:r>
      <w:r w:rsidDel="00000000" w:rsidR="00000000" w:rsidRPr="00000000">
        <w:rPr>
          <w:rtl w:val="0"/>
        </w:rPr>
        <w:t xml:space="preserve"> We assume each team member will take full ownership of their assigned sprint tasks and deliver their portions on time so we don't hold up documentation or progress.</w:t>
      </w:r>
    </w:p>
    <w:p w:rsidR="00000000" w:rsidDel="00000000" w:rsidP="00000000" w:rsidRDefault="00000000" w:rsidRPr="00000000" w14:paraId="000000EC">
      <w:pPr>
        <w:numPr>
          <w:ilvl w:val="0"/>
          <w:numId w:val="6"/>
        </w:numPr>
        <w:ind w:left="720" w:hanging="360"/>
      </w:pPr>
      <w:r w:rsidDel="00000000" w:rsidR="00000000" w:rsidRPr="00000000">
        <w:rPr>
          <w:b w:val="1"/>
          <w:bCs w:val="1"/>
          <w:rtl w:val="0"/>
        </w:rPr>
        <w:t xml:space="preserve">Consistent Communication:</w:t>
      </w:r>
      <w:r w:rsidDel="00000000" w:rsidR="00000000" w:rsidRPr="00000000">
        <w:rPr>
          <w:rtl w:val="0"/>
        </w:rPr>
        <w:t xml:space="preserve"> We assume everyone will stay active on our group communication channels (Discord/Outlook) to resolve blockers quickly between scheduled meetings.</w:t>
      </w:r>
    </w:p>
    <w:p w:rsidR="00000000" w:rsidDel="00000000" w:rsidP="00000000" w:rsidRDefault="00000000" w:rsidRPr="00000000" w14:paraId="000000ED">
      <w:pPr>
        <w:numPr>
          <w:ilvl w:val="0"/>
          <w:numId w:val="6"/>
        </w:numPr>
        <w:ind w:left="720" w:hanging="360"/>
      </w:pPr>
      <w:r w:rsidDel="00000000" w:rsidR="00000000" w:rsidRPr="00000000">
        <w:rPr>
          <w:b w:val="1"/>
          <w:bCs w:val="1"/>
          <w:rtl w:val="0"/>
        </w:rPr>
        <w:t xml:space="preserve">Adaptive Skill Sets:</w:t>
      </w:r>
      <w:r w:rsidDel="00000000" w:rsidR="00000000" w:rsidRPr="00000000">
        <w:rPr>
          <w:rtl w:val="0"/>
        </w:rPr>
        <w:t xml:space="preserve"> Since our specific individual technical roles are still evolving as we get further into the project, we assume team members are flexible enough to pick up new tools and tasks as needed during sprint planning.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heading=h.ojibboadyw27" w:id="31"/>
      <w:bookmarkEnd w:id="31"/>
      <w:r w:rsidDel="00000000" w:rsidR="00000000" w:rsidRPr="00000000">
        <w:rPr>
          <w:rtl w:val="0"/>
        </w:rPr>
        <w:t xml:space="preserve">3.2.2. Managerial Dependencies </w:t>
      </w:r>
    </w:p>
    <w:p w:rsidR="00000000" w:rsidDel="00000000" w:rsidP="00000000" w:rsidRDefault="00000000" w:rsidRPr="00000000" w14:paraId="000000F0">
      <w:pPr>
        <w:numPr>
          <w:ilvl w:val="0"/>
          <w:numId w:val="3"/>
        </w:numPr>
        <w:ind w:left="720" w:hanging="360"/>
      </w:pPr>
      <w:r w:rsidDel="00000000" w:rsidR="00000000" w:rsidRPr="00000000">
        <w:rPr>
          <w:b w:val="1"/>
          <w:bCs w:val="1"/>
          <w:rtl w:val="0"/>
        </w:rPr>
        <w:t xml:space="preserve">Course Work Product Schedule:</w:t>
      </w:r>
      <w:r w:rsidDel="00000000" w:rsidR="00000000" w:rsidRPr="00000000">
        <w:rPr>
          <w:rtl w:val="0"/>
        </w:rPr>
        <w:t xml:space="preserve"> Our internal sprint milestones depend heavily on the instructor’s course schedule and submission timelines for Phase 1 deliverables (such as the WRS document, AS-IS/TO-BE scenarios, and Phase 1 demo slides).</w:t>
      </w:r>
    </w:p>
    <w:p w:rsidR="00000000" w:rsidDel="00000000" w:rsidP="00000000" w:rsidRDefault="00000000" w:rsidRPr="00000000" w14:paraId="000000F1">
      <w:pPr>
        <w:numPr>
          <w:ilvl w:val="0"/>
          <w:numId w:val="3"/>
        </w:numPr>
        <w:ind w:left="720" w:hanging="360"/>
      </w:pPr>
      <w:r w:rsidDel="00000000" w:rsidR="00000000" w:rsidRPr="00000000">
        <w:rPr>
          <w:b w:val="1"/>
          <w:bCs w:val="1"/>
          <w:rtl w:val="0"/>
        </w:rPr>
        <w:t xml:space="preserve">Feedback Loops:</w:t>
      </w:r>
      <w:r w:rsidDel="00000000" w:rsidR="00000000" w:rsidRPr="00000000">
        <w:rPr>
          <w:rtl w:val="0"/>
        </w:rPr>
        <w:t xml:space="preserve"> Refining our project plan and requirements depends on timely feedback from the course instructor and TAs after major milestone submissions.</w:t>
      </w:r>
    </w:p>
    <w:p w:rsidR="00000000" w:rsidDel="00000000" w:rsidP="00000000" w:rsidRDefault="00000000" w:rsidRPr="00000000" w14:paraId="000000F2">
      <w:pPr>
        <w:numPr>
          <w:ilvl w:val="0"/>
          <w:numId w:val="3"/>
        </w:numPr>
        <w:ind w:left="720" w:hanging="360"/>
      </w:pPr>
      <w:r w:rsidDel="00000000" w:rsidR="00000000" w:rsidRPr="00000000">
        <w:rPr>
          <w:b w:val="1"/>
          <w:bCs w:val="1"/>
          <w:rtl w:val="0"/>
        </w:rPr>
        <w:t xml:space="preserve">Shared Repository &amp; Tooling:</w:t>
      </w:r>
      <w:r w:rsidDel="00000000" w:rsidR="00000000" w:rsidRPr="00000000">
        <w:rPr>
          <w:rtl w:val="0"/>
        </w:rPr>
        <w:t xml:space="preserve"> Project tracking and asset sharing depend on the team maintaining a centralized GitHub repository and shared workspace for all deliverables.</w:t>
      </w:r>
    </w:p>
    <w:p w:rsidR="00000000" w:rsidDel="00000000" w:rsidP="00000000" w:rsidRDefault="00000000" w:rsidRPr="00000000" w14:paraId="000000F3">
      <w:pPr>
        <w:pStyle w:val="Heading3"/>
        <w:rPr/>
      </w:pPr>
      <w:bookmarkStart w:colFirst="0" w:colLast="0" w:name="_heading=h.voe9w1iz6hw6" w:id="32"/>
      <w:bookmarkEnd w:id="32"/>
      <w:r w:rsidDel="00000000" w:rsidR="00000000" w:rsidRPr="00000000">
        <w:rPr>
          <w:rtl w:val="0"/>
        </w:rPr>
        <w:t xml:space="preserve">3.2.3. Management Constraints</w:t>
      </w:r>
    </w:p>
    <w:p w:rsidR="00000000" w:rsidDel="00000000" w:rsidP="00000000" w:rsidRDefault="00000000" w:rsidRPr="00000000" w14:paraId="000000F4">
      <w:pPr>
        <w:numPr>
          <w:ilvl w:val="0"/>
          <w:numId w:val="4"/>
        </w:numPr>
        <w:ind w:left="720" w:hanging="360"/>
      </w:pPr>
      <w:r w:rsidDel="00000000" w:rsidR="00000000" w:rsidRPr="00000000">
        <w:rPr>
          <w:b w:val="1"/>
          <w:bCs w:val="1"/>
          <w:rtl w:val="0"/>
        </w:rPr>
        <w:t xml:space="preserve">Fixed Academic Deadlines:</w:t>
      </w:r>
      <w:r w:rsidDel="00000000" w:rsidR="00000000" w:rsidRPr="00000000">
        <w:rPr>
          <w:rtl w:val="0"/>
        </w:rPr>
        <w:t xml:space="preserve"> The overall schedule is non-negotiable and strictly bound by course submission due dates, starting with the Phase 1 preliminary plan submission.</w:t>
      </w:r>
    </w:p>
    <w:p w:rsidR="00000000" w:rsidDel="00000000" w:rsidP="00000000" w:rsidRDefault="00000000" w:rsidRPr="00000000" w14:paraId="000000F5">
      <w:pPr>
        <w:numPr>
          <w:ilvl w:val="0"/>
          <w:numId w:val="4"/>
        </w:numPr>
        <w:ind w:left="720" w:hanging="360"/>
      </w:pPr>
      <w:r w:rsidDel="00000000" w:rsidR="00000000" w:rsidRPr="00000000">
        <w:rPr>
          <w:b w:val="1"/>
          <w:bCs w:val="1"/>
          <w:rtl w:val="0"/>
        </w:rPr>
        <w:t xml:space="preserve">Academic Deliverable Scope:</w:t>
      </w:r>
      <w:r w:rsidDel="00000000" w:rsidR="00000000" w:rsidRPr="00000000">
        <w:rPr>
          <w:rtl w:val="0"/>
        </w:rPr>
        <w:t xml:space="preserve"> As outlined in the project specs, our deliverables are strictly scoped to course-required planning and specification artifacts. We are intentionally excluding full post-Phase 1 items (like exhaustive software design models or test plans) to keep our focus on requirements modeling.</w:t>
      </w:r>
    </w:p>
    <w:p w:rsidR="00000000" w:rsidDel="00000000" w:rsidP="00000000" w:rsidRDefault="00000000" w:rsidRPr="00000000" w14:paraId="000000F6">
      <w:pPr>
        <w:numPr>
          <w:ilvl w:val="0"/>
          <w:numId w:val="4"/>
        </w:numPr>
        <w:ind w:left="720" w:hanging="360"/>
      </w:pPr>
      <w:r w:rsidDel="00000000" w:rsidR="00000000" w:rsidRPr="00000000">
        <w:rPr>
          <w:b w:val="1"/>
          <w:bCs w:val="1"/>
          <w:rtl w:val="0"/>
        </w:rPr>
        <w:t xml:space="preserve">Fixed Team Size &amp; Time Allocation:</w:t>
      </w:r>
      <w:r w:rsidDel="00000000" w:rsidR="00000000" w:rsidRPr="00000000">
        <w:rPr>
          <w:rtl w:val="0"/>
        </w:rPr>
        <w:t xml:space="preserve"> We have a fixed team of five members balancing this project alongside other coursework, meaning our available bandwidth is capped and non-essential features must be scaled back if sprint timelines get tight.</w:t>
      </w:r>
    </w:p>
    <w:p w:rsidR="00000000" w:rsidDel="00000000" w:rsidP="00000000" w:rsidRDefault="00000000" w:rsidRPr="00000000" w14:paraId="000000F7">
      <w:pPr>
        <w:pStyle w:val="Heading2"/>
        <w:numPr>
          <w:ilvl w:val="1"/>
          <w:numId w:val="5"/>
        </w:numPr>
        <w:ind w:left="432" w:firstLine="0"/>
        <w:rPr/>
      </w:pPr>
      <w:bookmarkStart w:colFirst="0" w:colLast="0" w:name="_heading=h.fuqqoo5xg8xj" w:id="33"/>
      <w:bookmarkEnd w:id="33"/>
      <w:r w:rsidDel="00000000" w:rsidR="00000000" w:rsidRPr="00000000">
        <w:rPr>
          <w:rtl w:val="0"/>
        </w:rPr>
        <w:t xml:space="preserve">Risk management</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Because our team is working in quick Agile iterations under fixed academic deadlines, keeping a constant eye on project risks is essential to staying on track. Our approach to managing risk is simple and embedded directly into our workflow. At the start of each sprint, we will review our upcoming technical objectives and project deliverables to call out any potential bottlenecks or technical hurdles. We will evaluate each risk based on how likely it is to happen and how severe the impact would be to our project. For high-priority risks, we will assign a team lead to monitor the issue and establish a quick action plan, reviewing our progress during our regular team check-ins on Discord and Outlook.</w:t>
      </w:r>
    </w:p>
    <w:p w:rsidR="00000000" w:rsidDel="00000000" w:rsidP="00000000" w:rsidRDefault="00000000" w:rsidRPr="00000000" w14:paraId="000000F9">
      <w:pPr>
        <w:spacing w:after="240" w:before="240" w:lineRule="auto"/>
        <w:rPr/>
      </w:pPr>
      <w:r w:rsidDel="00000000" w:rsidR="00000000" w:rsidRPr="00000000">
        <w:rPr>
          <w:rtl w:val="0"/>
        </w:rPr>
        <w:t xml:space="preserve">On the technical side, our main risks revolve around device performance, sensor reliability, and platform restrictions. Processing machine vision algorithms and generating real-time indoor routes on a smartphone can put a heavy strain on hardware, potentially leading to thermal throttling or lag. To prevent this, we plan to optimize our image processing frame rates early on and keep camera resolution downsampled for routine obstacle checks. Additionally, low ambient lighting or sudden movement could trigger false positives in fall detection or cause machine vision to miss obstacles. We plan to address this by carefully tuning accelerometer sensitivity thresholds and programming the app to alert the user if lighting conditions fall below a safe threshold for reliable computer vision. We also need to verify mobile OS permissions early during prototyping so that background permissions don't block our peer-to-peer messaging or emergency push notifications.</w:t>
      </w:r>
    </w:p>
    <w:p w:rsidR="00000000" w:rsidDel="00000000" w:rsidP="00000000" w:rsidRDefault="00000000" w:rsidRPr="00000000" w14:paraId="000000FA">
      <w:pPr>
        <w:spacing w:after="240" w:before="240" w:lineRule="auto"/>
        <w:rPr/>
      </w:pPr>
      <w:r w:rsidDel="00000000" w:rsidR="00000000" w:rsidRPr="00000000">
        <w:rPr>
          <w:rtl w:val="0"/>
        </w:rPr>
        <w:t xml:space="preserve">From a management standpoint, our biggest constraint is balancing our complex feature set with strict assignment due dates and our fixed 5-person bandwidth. To avoid scope creep and protect our milestone schedule, we are prioritizing core course deliverables, such as our Work Requirements Specification, AS-IS/TO-BE scenarios, and Phase 1 demo slides. If sprint timelines get tight or technical roadblocks pop up, we will scale back or defer non-essential features so we can keep our full focus on delivering high-quality, required course work products on time.</w:t>
      </w:r>
    </w:p>
    <w:p w:rsidR="00000000" w:rsidDel="00000000" w:rsidP="00000000" w:rsidRDefault="00000000" w:rsidRPr="00000000" w14:paraId="000000FB">
      <w:pPr>
        <w:spacing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1"/>
        <w:numPr>
          <w:ilvl w:val="0"/>
          <w:numId w:val="5"/>
        </w:numPr>
        <w:ind w:left="432" w:hanging="432"/>
        <w:rPr/>
      </w:pPr>
      <w:bookmarkStart w:colFirst="0" w:colLast="0" w:name="_heading=h.r1pv2zkecreg" w:id="34"/>
      <w:bookmarkEnd w:id="34"/>
      <w:r w:rsidDel="00000000" w:rsidR="00000000" w:rsidRPr="00000000">
        <w:rPr>
          <w:rtl w:val="0"/>
        </w:rPr>
        <w:t xml:space="preserve">Technical Process Plans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bookmarkStart w:colFirst="0" w:colLast="0" w:name="_heading=h.yzflf2gn93jb" w:id="37"/>
      <w:bookmarkEnd w:id="37"/>
      <w:r w:rsidDel="00000000" w:rsidR="00000000" w:rsidRPr="00000000">
        <w:rPr>
          <w:rtl w:val="0"/>
        </w:rPr>
        <w:t xml:space="preserve">This section describes our technical approaches. </w:t>
      </w:r>
      <w:bookmarkStart w:colFirst="0" w:colLast="0" w:name="bookmark=id.1z6ra2hv353k" w:id="35"/>
      <w:bookmarkEnd w:id="35"/>
      <w:bookmarkStart w:colFirst="0" w:colLast="0" w:name="bookmark=id.poorp6g7dglt" w:id="36"/>
      <w:bookmarkEnd w:id="36"/>
      <w:r w:rsidDel="00000000" w:rsidR="00000000" w:rsidRPr="00000000">
        <w:rPr>
          <w:rtl w:val="0"/>
        </w:rPr>
      </w:r>
    </w:p>
    <w:p w:rsidR="00000000" w:rsidDel="00000000" w:rsidP="00000000" w:rsidRDefault="00000000" w:rsidRPr="00000000" w14:paraId="000000FF">
      <w:pPr>
        <w:pStyle w:val="Heading2"/>
        <w:numPr>
          <w:ilvl w:val="1"/>
          <w:numId w:val="5"/>
        </w:numPr>
        <w:ind w:left="432" w:firstLine="0"/>
        <w:rPr/>
      </w:pPr>
      <w:bookmarkStart w:colFirst="0" w:colLast="0" w:name="_heading=h.d9c6mcad4vyt" w:id="38"/>
      <w:bookmarkEnd w:id="38"/>
      <w:r w:rsidDel="00000000" w:rsidR="00000000" w:rsidRPr="00000000">
        <w:rPr>
          <w:rtl w:val="0"/>
        </w:rPr>
        <w:t xml:space="preserve">Methods, tools, and techniques</w:t>
      </w:r>
    </w:p>
    <w:p w:rsidR="00000000" w:rsidDel="00000000" w:rsidP="00000000" w:rsidRDefault="00000000" w:rsidRPr="00000000" w14:paraId="00000100">
      <w:pPr>
        <w:spacing w:after="240" w:before="240" w:lineRule="auto"/>
        <w:rPr/>
      </w:pPr>
      <w:r w:rsidDel="00000000" w:rsidR="00000000" w:rsidRPr="00000000">
        <w:rPr>
          <w:rtl w:val="0"/>
        </w:rPr>
        <w:t xml:space="preserve">Since Phase I is focused on requirements engineering rather than full software development, our technical process will center on analyzing the provided Project THEIA documents and producing the required course work products. We will complete the work in short Agile iterations, with tasks assigned to individual members and the resulting work reviewed by the rest of the team.</w:t>
      </w:r>
    </w:p>
    <w:p w:rsidR="00000000" w:rsidDel="00000000" w:rsidP="00000000" w:rsidRDefault="00000000" w:rsidRPr="00000000" w14:paraId="00000101">
      <w:pPr>
        <w:spacing w:after="240" w:before="240" w:lineRule="auto"/>
        <w:rPr/>
      </w:pPr>
      <w:r w:rsidDel="00000000" w:rsidR="00000000" w:rsidRPr="00000000">
        <w:rPr>
          <w:rtl w:val="0"/>
        </w:rPr>
        <w:t xml:space="preserve">Our requirements analysis will begin with the Project THEIA Preliminary Definition and World Assumptions Masterlist. We will review these documents for missing, unclear, inconsistent, redundant, or unrealistic requirements. When an issue is identified, we will document our proposed resolution and explain the reasoning behind it. We will then use the results to develop the WRS and maintain traceability between the identified Problems, Goals, Functional and Non-Functional Objectives, and Requirement Specifications.</w:t>
      </w:r>
    </w:p>
    <w:p w:rsidR="00000000" w:rsidDel="00000000" w:rsidP="00000000" w:rsidRDefault="00000000" w:rsidRPr="00000000" w14:paraId="00000102">
      <w:pPr>
        <w:spacing w:after="240" w:before="240" w:lineRule="auto"/>
        <w:rPr/>
      </w:pPr>
      <w:r w:rsidDel="00000000" w:rsidR="00000000" w:rsidRPr="00000000">
        <w:rPr>
          <w:rtl w:val="0"/>
        </w:rPr>
        <w:t xml:space="preserve">We will use AS-IS and TO-BE scenarios to describe the current indoor-navigation problems and how users would complete those tasks with Project THEIA. A simple concept drawing or graphical interface mock-up will be used for the Phase I prototype. The prototype and preliminary user manual will be based on the TO-BE scenarios and will consider the accessibility needs of blind and visually impaired users.</w:t>
      </w:r>
    </w:p>
    <w:p w:rsidR="00000000" w:rsidDel="00000000" w:rsidP="00000000" w:rsidRDefault="00000000" w:rsidRPr="00000000" w14:paraId="00000103">
      <w:pPr>
        <w:spacing w:after="240" w:before="240" w:lineRule="auto"/>
        <w:rPr/>
      </w:pPr>
      <w:r w:rsidDel="00000000" w:rsidR="00000000" w:rsidRPr="00000000">
        <w:rPr>
          <w:rtl w:val="0"/>
        </w:rPr>
        <w:t xml:space="preserve">GitHub will be used to store and manage our project documents, presentation materials, prototype files, and other required work products. We will use Microsoft Word or another shared document editor for written deliverables and Microsoft PowerPoint for the AS-IS and TO-BE presentation. Discord and Outlook will be used for team communication, meeting coordination, and progress updates. The recorded presentation will be uploaded to YouTube as an unlisted video and submitted through Canvas as required.</w:t>
      </w:r>
    </w:p>
    <w:p w:rsidR="00000000" w:rsidDel="00000000" w:rsidP="00000000" w:rsidRDefault="00000000" w:rsidRPr="00000000" w14:paraId="00000104">
      <w:pPr>
        <w:spacing w:after="240" w:before="240" w:lineRule="auto"/>
        <w:rPr/>
      </w:pPr>
      <w:r w:rsidDel="00000000" w:rsidR="00000000" w:rsidRPr="00000000">
        <w:rPr>
          <w:rtl w:val="0"/>
        </w:rPr>
        <w:t xml:space="preserve">To maintain quality, team members will review each deliverable for completeness, clarity, consistency, and compliance with the project specification. We will also use the Requirements Review Checklist to identify issues before submission. If generative AI is used, we will preserve evidence of its use, review and revise its output as a team, and document the process in the AI Usage and Teamwork Report.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i w:val="1"/>
          <w:iCs w:val="1"/>
        </w:rPr>
      </w:pPr>
      <w:r w:rsidDel="00000000" w:rsidR="00000000" w:rsidRPr="00000000">
        <w:rPr>
          <w:rtl w:val="0"/>
        </w:rPr>
      </w:r>
    </w:p>
    <w:p w:rsidR="00000000" w:rsidDel="00000000" w:rsidP="00000000" w:rsidRDefault="00000000" w:rsidRPr="00000000" w14:paraId="00000106">
      <w:pPr>
        <w:pStyle w:val="Heading2"/>
        <w:numPr>
          <w:ilvl w:val="1"/>
          <w:numId w:val="5"/>
        </w:numPr>
        <w:ind w:left="432" w:firstLine="0"/>
        <w:rPr/>
      </w:pPr>
      <w:bookmarkStart w:colFirst="0" w:colLast="0" w:name="_heading=h.ungass6qq1li" w:id="39"/>
      <w:bookmarkEnd w:id="39"/>
      <w:r w:rsidDel="00000000" w:rsidR="00000000" w:rsidRPr="00000000">
        <w:rPr>
          <w:rtl w:val="0"/>
        </w:rPr>
        <w:t xml:space="preserve">Software documentation</w:t>
      </w:r>
    </w:p>
    <w:p w:rsidR="00000000" w:rsidDel="00000000" w:rsidP="00000000" w:rsidRDefault="00000000" w:rsidRPr="00000000" w14:paraId="00000107">
      <w:pPr>
        <w:rPr/>
      </w:pPr>
      <w:bookmarkStart w:colFirst="0" w:colLast="0" w:name="_heading=h.e3fh62k1xbs9" w:id="40"/>
      <w:bookmarkEnd w:id="40"/>
      <w:r w:rsidDel="00000000" w:rsidR="00000000" w:rsidRPr="00000000">
        <w:rPr>
          <w:rtl w:val="0"/>
        </w:rPr>
        <w:t xml:space="preserve">Our team will create and maintain the documentation required for Phase I of the course project. Each document will have a designated point person, but all major submissions will be reviewed by the full team before they are considered complete. Current versions of all documents will be stored in the team’s GitHub repository. Required files or links will also be submitted through Canvas according to the course instructions.</w:t>
      </w:r>
    </w:p>
    <w:tbl>
      <w:tblPr>
        <w:tblStyle w:val="Table5"/>
        <w:tblpPr w:leftFromText="180" w:rightFromText="180" w:topFromText="0" w:bottomFromText="0" w:vertAnchor="text" w:horzAnchor="text" w:tblpX="0" w:tblpY="460"/>
        <w:tblW w:w="9815.0" w:type="dxa"/>
        <w:jc w:val="left"/>
        <w:tblInd w:w="-8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68"/>
        <w:gridCol w:w="1320"/>
        <w:gridCol w:w="1215"/>
        <w:gridCol w:w="1426"/>
        <w:gridCol w:w="1426"/>
        <w:gridCol w:w="2060"/>
        <w:tblGridChange w:id="0">
          <w:tblGrid>
            <w:gridCol w:w="2368"/>
            <w:gridCol w:w="1320"/>
            <w:gridCol w:w="1215"/>
            <w:gridCol w:w="1426"/>
            <w:gridCol w:w="1426"/>
            <w:gridCol w:w="2060"/>
          </w:tblGrid>
        </w:tblGridChange>
      </w:tblGrid>
      <w:tr>
        <w:trPr>
          <w:cantSplit w:val="0"/>
          <w:trHeight w:val="641" w:hRule="atLeast"/>
          <w:tblHeader w:val="0"/>
        </w:trPr>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Template or Standard</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Created By</w:t>
            </w:r>
          </w:p>
        </w:tc>
        <w:tc>
          <w:tcPr>
            <w:tcBorders>
              <w:bottom w:color="000000" w:space="0" w:sz="12" w:val="single"/>
            </w:tcBorders>
            <w:shd w:fill="d9d9d9" w:val="clear"/>
            <w:vAlign w:val="center"/>
          </w:tcPr>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Reviewed By</w:t>
            </w:r>
          </w:p>
        </w:tc>
        <w:tc>
          <w:tcPr>
            <w:tcBorders>
              <w:bottom w:color="000000" w:space="0" w:sz="12" w:val="single"/>
            </w:tcBorders>
            <w:shd w:fill="d9d9d9" w:val="clear"/>
            <w:vAlign w:val="center"/>
          </w:tcPr>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Target Date</w:t>
            </w:r>
          </w:p>
        </w:tc>
        <w:tc>
          <w:tcPr>
            <w:tcBorders>
              <w:bottom w:color="000000" w:space="0" w:sz="12" w:val="single"/>
            </w:tcBorders>
            <w:shd w:fill="d9d9d9" w:val="clear"/>
            <w:tcMar>
              <w:top w:w="0.0" w:type="dxa"/>
              <w:left w:w="80.0" w:type="dxa"/>
              <w:bottom w:w="0.0" w:type="dxa"/>
              <w:right w:w="80.0" w:type="dxa"/>
            </w:tcMar>
            <w:vAlign w:val="center"/>
          </w:tcPr>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Distribution</w:t>
            </w:r>
          </w:p>
        </w:tc>
      </w:tr>
      <w:tr>
        <w:trPr>
          <w:cantSplit w:val="0"/>
          <w:trHeight w:val="304" w:hRule="atLeast"/>
          <w:tblHeader w:val="0"/>
        </w:trPr>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Preliminary and Final Project Plan</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0F">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Course Project plan template</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Team</w:t>
            </w:r>
            <w:r w:rsidDel="00000000" w:rsidR="00000000" w:rsidRPr="00000000">
              <w:rPr>
                <w:rtl w:val="0"/>
              </w:rPr>
            </w:r>
          </w:p>
        </w:tc>
        <w:tc>
          <w:tcPr>
            <w:tcBorders>
              <w:top w:color="000000" w:space="0" w:sz="12" w:val="single"/>
            </w:tcBorders>
          </w:tcPr>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Team</w:t>
            </w:r>
            <w:r w:rsidDel="00000000" w:rsidR="00000000" w:rsidRPr="00000000">
              <w:rPr>
                <w:rtl w:val="0"/>
              </w:rPr>
            </w:r>
          </w:p>
        </w:tc>
        <w:tc>
          <w:tcPr>
            <w:tcBorders>
              <w:top w:color="000000" w:space="0" w:sz="12" w:val="single"/>
            </w:tcBorders>
            <w:shd w:fill="auto" w:val="clear"/>
          </w:tcPr>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Preliminary Sept. 20, Final Oct 18</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Github, Canvas</w:t>
            </w:r>
            <w:r w:rsidDel="00000000" w:rsidR="00000000" w:rsidRPr="00000000">
              <w:rPr>
                <w:rtl w:val="0"/>
              </w:rPr>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World Requirements Specification (WRS)</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Course WRS template</w:t>
            </w:r>
            <w:r w:rsidDel="00000000" w:rsidR="00000000" w:rsidRPr="00000000">
              <w:rPr>
                <w:rtl w:val="0"/>
              </w:rPr>
            </w:r>
          </w:p>
        </w:tc>
        <w:tc>
          <w:tcPr>
            <w:shd w:fill="auto" w:val="clear"/>
            <w:tcMar>
              <w:top w:w="0.0" w:type="dxa"/>
              <w:left w:w="80.0" w:type="dxa"/>
              <w:bottom w:w="0.0" w:type="dxa"/>
              <w:right w:w="80.0" w:type="dxa"/>
            </w:tcMar>
          </w:tcPr>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Drew Evensen (Lead), Genevieve Kochel, Team</w:t>
            </w:r>
            <w:r w:rsidDel="00000000" w:rsidR="00000000" w:rsidRPr="00000000">
              <w:rPr>
                <w:rtl w:val="0"/>
              </w:rPr>
            </w:r>
          </w:p>
        </w:tc>
        <w:tc>
          <w:tcPr/>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Team</w:t>
            </w:r>
            <w:r w:rsidDel="00000000" w:rsidR="00000000" w:rsidRPr="00000000">
              <w:rPr>
                <w:rtl w:val="0"/>
              </w:rPr>
            </w:r>
          </w:p>
        </w:tc>
        <w:tc>
          <w:tcPr>
            <w:shd w:fill="auto" w:val="clear"/>
          </w:tcPr>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Oct. 18</w:t>
            </w:r>
            <w:r w:rsidDel="00000000" w:rsidR="00000000" w:rsidRPr="00000000">
              <w:rPr>
                <w:rtl w:val="0"/>
              </w:rPr>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19">
            <w:pPr>
              <w:keepNext w:val="1"/>
              <w:keepLines w:val="1"/>
              <w:spacing w:after="20" w:before="20" w:lineRule="auto"/>
              <w:rPr>
                <w:sz w:val="22"/>
                <w:szCs w:val="22"/>
              </w:rPr>
            </w:pPr>
            <w:r w:rsidDel="00000000" w:rsidR="00000000" w:rsidRPr="00000000">
              <w:rPr>
                <w:sz w:val="22"/>
                <w:szCs w:val="22"/>
                <w:rtl w:val="0"/>
              </w:rPr>
              <w:t xml:space="preserve">Github, Canvas</w:t>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Phase 1 PowerPoint Presentation (AS-IS/TO-BE Scenarios)</w:t>
            </w:r>
          </w:p>
        </w:tc>
        <w:tc>
          <w:tcPr>
            <w:shd w:fill="auto" w:val="clear"/>
            <w:tcMar>
              <w:top w:w="0.0" w:type="dxa"/>
              <w:left w:w="80.0" w:type="dxa"/>
              <w:bottom w:w="0.0" w:type="dxa"/>
              <w:right w:w="80.0" w:type="dxa"/>
            </w:tcMar>
          </w:tcPr>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Course THEIA PowerPoint template</w:t>
            </w:r>
          </w:p>
        </w:tc>
        <w:tc>
          <w:tcPr>
            <w:shd w:fill="auto" w:val="clear"/>
            <w:tcMar>
              <w:top w:w="0.0" w:type="dxa"/>
              <w:left w:w="80.0" w:type="dxa"/>
              <w:bottom w:w="0.0" w:type="dxa"/>
              <w:right w:w="80.0" w:type="dxa"/>
            </w:tcMar>
          </w:tcPr>
          <w:p w:rsidR="00000000" w:rsidDel="00000000" w:rsidP="00000000" w:rsidRDefault="00000000" w:rsidRPr="00000000" w14:paraId="0000011C">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Quinn McCarthy (Lead), Team</w:t>
            </w:r>
          </w:p>
        </w:tc>
        <w:tc>
          <w:tcPr/>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Team</w:t>
            </w:r>
          </w:p>
        </w:tc>
        <w:tc>
          <w:tcPr>
            <w:shd w:fill="auto" w:val="clear"/>
          </w:tcPr>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w:t>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1F">
            <w:pPr>
              <w:keepNext w:val="1"/>
              <w:keepLines w:val="1"/>
              <w:spacing w:after="20" w:before="20" w:lineRule="auto"/>
              <w:rPr>
                <w:sz w:val="22"/>
                <w:szCs w:val="22"/>
              </w:rPr>
            </w:pPr>
            <w:r w:rsidDel="00000000" w:rsidR="00000000" w:rsidRPr="00000000">
              <w:rPr>
                <w:sz w:val="22"/>
                <w:szCs w:val="22"/>
                <w:rtl w:val="0"/>
              </w:rPr>
              <w:t xml:space="preserve">Github, Canvas</w:t>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Phase 1 Prototype and Preliminary User Manual</w:t>
            </w:r>
          </w:p>
        </w:tc>
        <w:tc>
          <w:tcPr>
            <w:shd w:fill="auto" w:val="clear"/>
            <w:tcMar>
              <w:top w:w="0.0" w:type="dxa"/>
              <w:left w:w="80.0" w:type="dxa"/>
              <w:bottom w:w="0.0" w:type="dxa"/>
              <w:right w:w="80.0" w:type="dxa"/>
            </w:tcMar>
          </w:tcPr>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Course Project Specification</w:t>
            </w:r>
          </w:p>
        </w:tc>
        <w:tc>
          <w:tcPr>
            <w:shd w:fill="auto" w:val="clear"/>
            <w:tcMar>
              <w:top w:w="0.0" w:type="dxa"/>
              <w:left w:w="80.0" w:type="dxa"/>
              <w:bottom w:w="0.0" w:type="dxa"/>
              <w:right w:w="80.0" w:type="dxa"/>
            </w:tcMar>
          </w:tcPr>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Kaitlyn Ahmann (Lead), Team</w:t>
            </w:r>
          </w:p>
        </w:tc>
        <w:tc>
          <w:tcPr/>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Team</w:t>
            </w:r>
          </w:p>
        </w:tc>
        <w:tc>
          <w:tcPr>
            <w:shd w:fill="auto" w:val="clear"/>
          </w:tcPr>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w:t>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25">
            <w:pPr>
              <w:keepNext w:val="1"/>
              <w:keepLines w:val="1"/>
              <w:spacing w:after="20" w:before="20" w:lineRule="auto"/>
              <w:rPr>
                <w:sz w:val="22"/>
                <w:szCs w:val="22"/>
              </w:rPr>
            </w:pPr>
            <w:r w:rsidDel="00000000" w:rsidR="00000000" w:rsidRPr="00000000">
              <w:rPr>
                <w:sz w:val="22"/>
                <w:szCs w:val="22"/>
                <w:rtl w:val="0"/>
              </w:rPr>
              <w:t xml:space="preserve">Github, Canvas</w:t>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Recorded Phase 1 Presentation</w:t>
            </w:r>
          </w:p>
        </w:tc>
        <w:tc>
          <w:tcPr>
            <w:shd w:fill="auto" w:val="clear"/>
            <w:tcMar>
              <w:top w:w="0.0" w:type="dxa"/>
              <w:left w:w="80.0" w:type="dxa"/>
              <w:bottom w:w="0.0" w:type="dxa"/>
              <w:right w:w="80.0" w:type="dxa"/>
            </w:tcMar>
          </w:tcPr>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Course presentation requirements </w:t>
            </w:r>
          </w:p>
        </w:tc>
        <w:tc>
          <w:tcPr>
            <w:shd w:fill="auto" w:val="clear"/>
            <w:tcMar>
              <w:top w:w="0.0" w:type="dxa"/>
              <w:left w:w="80.0" w:type="dxa"/>
              <w:bottom w:w="0.0" w:type="dxa"/>
              <w:right w:w="80.0" w:type="dxa"/>
            </w:tcMar>
          </w:tcPr>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Warren Christian (Lead), Team</w:t>
            </w:r>
          </w:p>
        </w:tc>
        <w:tc>
          <w:tcPr/>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Team</w:t>
            </w:r>
          </w:p>
        </w:tc>
        <w:tc>
          <w:tcPr>
            <w:shd w:fill="auto" w:val="clear"/>
          </w:tcPr>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 </w:t>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2B">
            <w:pPr>
              <w:keepNext w:val="1"/>
              <w:keepLines w:val="1"/>
              <w:spacing w:after="20" w:before="20" w:lineRule="auto"/>
              <w:rPr>
                <w:sz w:val="22"/>
                <w:szCs w:val="22"/>
              </w:rPr>
            </w:pPr>
            <w:r w:rsidDel="00000000" w:rsidR="00000000" w:rsidRPr="00000000">
              <w:rPr>
                <w:sz w:val="22"/>
                <w:szCs w:val="22"/>
                <w:rtl w:val="0"/>
              </w:rPr>
              <w:t xml:space="preserve">Canvas</w:t>
            </w:r>
          </w:p>
        </w:tc>
      </w:tr>
      <w:tr>
        <w:trPr>
          <w:cantSplit w:val="0"/>
          <w:trHeight w:val="304" w:hRule="atLeast"/>
          <w:tblHeader w:val="0"/>
        </w:trPr>
        <w:tc>
          <w:tcPr>
            <w:shd w:fill="auto" w:val="clear"/>
            <w:tcMar>
              <w:top w:w="0.0" w:type="dxa"/>
              <w:left w:w="80.0" w:type="dxa"/>
              <w:bottom w:w="0.0" w:type="dxa"/>
              <w:right w:w="80.0" w:type="dxa"/>
            </w:tcMar>
          </w:tcPr>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AI Usage and Teamwork Report</w:t>
            </w:r>
          </w:p>
        </w:tc>
        <w:tc>
          <w:tcPr>
            <w:shd w:fill="auto" w:val="clear"/>
            <w:tcMar>
              <w:top w:w="0.0" w:type="dxa"/>
              <w:left w:w="80.0" w:type="dxa"/>
              <w:bottom w:w="0.0" w:type="dxa"/>
              <w:right w:w="80.0" w:type="dxa"/>
            </w:tcMar>
          </w:tcPr>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Course AI Usage and Teamwork requirements</w:t>
            </w:r>
          </w:p>
        </w:tc>
        <w:tc>
          <w:tcPr>
            <w:shd w:fill="auto" w:val="clear"/>
            <w:tcMar>
              <w:top w:w="0.0" w:type="dxa"/>
              <w:left w:w="80.0" w:type="dxa"/>
              <w:bottom w:w="0.0" w:type="dxa"/>
              <w:right w:w="80.0" w:type="dxa"/>
            </w:tcMar>
          </w:tcPr>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Genevieve Kochel (Lead), Team</w:t>
            </w:r>
          </w:p>
        </w:tc>
        <w:tc>
          <w:tcPr/>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Team</w:t>
            </w:r>
          </w:p>
        </w:tc>
        <w:tc>
          <w:tcPr>
            <w:shd w:fill="auto" w:val="clear"/>
          </w:tcPr>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z w:val="22"/>
                <w:szCs w:val="22"/>
              </w:rPr>
            </w:pPr>
            <w:r w:rsidDel="00000000" w:rsidR="00000000" w:rsidRPr="00000000">
              <w:rPr>
                <w:sz w:val="22"/>
                <w:szCs w:val="22"/>
                <w:rtl w:val="0"/>
              </w:rPr>
              <w:t xml:space="preserve">Oct 18.</w:t>
            </w:r>
          </w:p>
        </w:tc>
        <w:tc>
          <w:tcPr>
            <w:tcBorders>
              <w:top w:color="000000" w:space="0" w:sz="12" w:val="single"/>
            </w:tcBorders>
            <w:shd w:fill="auto" w:val="clear"/>
            <w:tcMar>
              <w:top w:w="0.0" w:type="dxa"/>
              <w:left w:w="80.0" w:type="dxa"/>
              <w:bottom w:w="0.0" w:type="dxa"/>
              <w:right w:w="80.0" w:type="dxa"/>
            </w:tcMar>
          </w:tcPr>
          <w:p w:rsidR="00000000" w:rsidDel="00000000" w:rsidP="00000000" w:rsidRDefault="00000000" w:rsidRPr="00000000" w14:paraId="00000131">
            <w:pPr>
              <w:keepNext w:val="1"/>
              <w:keepLines w:val="1"/>
              <w:spacing w:after="20" w:before="20" w:lineRule="auto"/>
              <w:rPr>
                <w:sz w:val="22"/>
                <w:szCs w:val="22"/>
              </w:rPr>
            </w:pPr>
            <w:r w:rsidDel="00000000" w:rsidR="00000000" w:rsidRPr="00000000">
              <w:rPr>
                <w:sz w:val="22"/>
                <w:szCs w:val="22"/>
                <w:rtl w:val="0"/>
              </w:rPr>
              <w:t xml:space="preserve">GitHub, Canvas</w:t>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rPr>
          <w:i w:val="1"/>
          <w:i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Copyright © 2013 by Karl Wiegers. Permission is granted to use and modify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Copyright © 2013 by Karl Wiegers. Permission is granted to use and modify this template.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Project Management Plan for </w:t>
    </w:r>
    <w:r w:rsidDel="00000000" w:rsidR="00000000" w:rsidRPr="00000000">
      <w:rPr>
        <w:b w:val="1"/>
        <w:bCs w:val="1"/>
        <w:i w:val="1"/>
        <w:iCs w:val="1"/>
        <w:sz w:val="22"/>
        <w:szCs w:val="22"/>
        <w:rtl w:val="0"/>
      </w:rPr>
      <w:t xml:space="preserve">Project THEIA</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ab/>
      <w:t xml:space="preserve">Page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432" w:firstLine="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240" w:lineRule="auto"/>
      <w:ind w:left="450" w:hanging="450"/>
    </w:pPr>
    <w:rPr>
      <w:rFonts w:ascii="Arial" w:cs="Arial" w:eastAsia="Arial" w:hAnsi="Arial"/>
      <w:b w:val="1"/>
      <w:bCs w:val="1"/>
      <w:sz w:val="32"/>
      <w:szCs w:val="32"/>
    </w:rPr>
  </w:style>
  <w:style w:type="paragraph" w:styleId="Heading2">
    <w:name w:val="heading 2"/>
    <w:basedOn w:val="Normal"/>
    <w:next w:val="Normal"/>
    <w:pPr>
      <w:keepNext w:val="1"/>
      <w:spacing w:after="240" w:before="240" w:line="240" w:lineRule="auto"/>
      <w:ind w:left="547" w:hanging="533"/>
    </w:pPr>
    <w:rPr>
      <w:rFonts w:ascii="Arial" w:cs="Arial" w:eastAsia="Arial" w:hAnsi="Arial"/>
      <w:b w:val="1"/>
      <w:bCs w:val="1"/>
    </w:rPr>
  </w:style>
  <w:style w:type="paragraph" w:styleId="Heading3">
    <w:name w:val="heading 3"/>
    <w:basedOn w:val="Normal"/>
    <w:next w:val="Normal"/>
    <w:pPr>
      <w:keepNext w:val="1"/>
      <w:spacing w:after="120" w:before="240" w:lineRule="auto"/>
      <w:ind w:left="1260" w:hanging="720"/>
    </w:pPr>
    <w:rPr>
      <w:rFonts w:ascii="Arial" w:cs="Arial" w:eastAsia="Arial" w:hAnsi="Arial"/>
      <w:b w:val="1"/>
      <w:bCs w:val="1"/>
    </w:rPr>
  </w:style>
  <w:style w:type="paragraph" w:styleId="Heading4">
    <w:name w:val="heading 4"/>
    <w:basedOn w:val="Normal"/>
    <w:next w:val="Normal"/>
    <w:pPr>
      <w:keepNext w:val="1"/>
      <w:ind w:left="1584" w:hanging="864"/>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right"/>
    </w:pPr>
    <w:rPr>
      <w:rFonts w:ascii="Arial" w:cs="Arial" w:eastAsia="Arial" w:hAnsi="Arial"/>
      <w:b w:val="1"/>
      <w:bCs w:val="1"/>
      <w:sz w:val="64"/>
      <w:szCs w:val="6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rsid w:val="0014135D"/>
    <w:pPr>
      <w:tabs>
        <w:tab w:val="center" w:pos="4680"/>
        <w:tab w:val="right" w:pos="9360"/>
      </w:tabs>
      <w:jc w:val="center"/>
    </w:pPr>
    <w:rPr>
      <w:b w:val="1"/>
      <w:i w:val="1"/>
      <w:sz w:val="22"/>
    </w:rPr>
  </w:style>
  <w:style w:type="paragraph" w:styleId="bullet" w:customStyle="1">
    <w:name w:val="bullet"/>
    <w:basedOn w:val="Normal"/>
    <w:rsid w:val="004C57AC"/>
    <w:pPr>
      <w:numPr>
        <w:numId w:val="5"/>
      </w:numPr>
      <w:ind w:left="360" w:hanging="360"/>
    </w:pPr>
  </w:style>
  <w:style w:type="paragraph" w:styleId="Header">
    <w:name w:val="header"/>
    <w:basedOn w:val="Normal"/>
    <w:rsid w:val="00F57518"/>
    <w:pPr>
      <w:tabs>
        <w:tab w:val="right" w:pos="9360"/>
      </w:tabs>
    </w:pPr>
    <w:rPr>
      <w:b w:val="1"/>
      <w:i w:val="1"/>
      <w:sz w:val="22"/>
    </w:rPr>
  </w:style>
  <w:style w:type="paragraph" w:styleId="TOC1">
    <w:name w:val="toc 1"/>
    <w:basedOn w:val="Normal"/>
    <w:next w:val="Normal"/>
    <w:autoRedefine w:val="1"/>
    <w:uiPriority w:val="39"/>
    <w:rsid w:val="009B65DF"/>
    <w:pPr>
      <w:tabs>
        <w:tab w:val="left" w:pos="360"/>
        <w:tab w:val="right" w:leader="dot" w:pos="9350"/>
      </w:tabs>
      <w:spacing w:before="60"/>
    </w:pPr>
    <w:rPr>
      <w:b w:val="1"/>
    </w:rPr>
  </w:style>
  <w:style w:type="paragraph" w:styleId="TOC2">
    <w:name w:val="toc 2"/>
    <w:basedOn w:val="Normal"/>
    <w:next w:val="Normal"/>
    <w:autoRedefine w:val="1"/>
    <w:uiPriority w:val="39"/>
    <w:rsid w:val="007765E2"/>
    <w:pPr>
      <w:tabs>
        <w:tab w:val="left" w:pos="360"/>
        <w:tab w:val="left" w:pos="900"/>
        <w:tab w:val="right" w:leader="dot" w:pos="9350"/>
      </w:tabs>
      <w:ind w:left="360"/>
    </w:pPr>
  </w:style>
  <w:style w:type="paragraph" w:styleId="ByLine" w:customStyle="1">
    <w:name w:val="ByLine"/>
    <w:basedOn w:val="Title"/>
    <w:rsid w:val="00F57518"/>
    <w:pPr>
      <w:spacing w:after="720" w:before="240"/>
      <w:ind w:left="432"/>
      <w:outlineLvl w:val="9"/>
    </w:pPr>
    <w:rPr>
      <w:rFonts w:cs="Arial"/>
      <w:sz w:val="28"/>
    </w:rPr>
  </w:style>
  <w:style w:type="paragraph" w:styleId="Titleline" w:customStyle="1">
    <w:name w:val="Title line"/>
    <w:basedOn w:val="Normal"/>
    <w:rsid w:val="00F57518"/>
    <w:pPr>
      <w:pBdr>
        <w:top w:color="auto" w:space="1" w:sz="36" w:val="single"/>
      </w:pBdr>
      <w:spacing w:before="240"/>
      <w:ind w:left="432"/>
      <w:jc w:val="right"/>
    </w:pPr>
    <w:rPr>
      <w:b w:val="1"/>
      <w:kern w:val="28"/>
      <w:sz w:val="40"/>
      <w:szCs w:val="24"/>
    </w:rPr>
  </w:style>
  <w:style w:type="paragraph" w:styleId="TOCEntry" w:customStyle="1">
    <w:name w:val="TOCEntry"/>
    <w:basedOn w:val="Normal"/>
    <w:autoRedefine w:val="1"/>
    <w:rsid w:val="000E7061"/>
    <w:pPr>
      <w:spacing w:after="240" w:before="240" w:line="240" w:lineRule="atLeast"/>
    </w:pPr>
    <w:rPr>
      <w:b w:val="1"/>
      <w:kern w:val="28"/>
      <w:sz w:val="36"/>
      <w:szCs w:val="36"/>
    </w:rPr>
  </w:style>
  <w:style w:type="paragraph" w:styleId="TOC3">
    <w:name w:val="toc 3"/>
    <w:basedOn w:val="Normal"/>
    <w:next w:val="Normal"/>
    <w:autoRedefine w:val="1"/>
    <w:semiHidden w:val="1"/>
    <w:rsid w:val="007765E2"/>
    <w:pPr>
      <w:tabs>
        <w:tab w:val="left" w:pos="360"/>
        <w:tab w:val="left" w:pos="1620"/>
        <w:tab w:val="right" w:leader="dot" w:pos="9350"/>
      </w:tabs>
      <w:ind w:left="900"/>
    </w:pPr>
  </w:style>
  <w:style w:type="paragraph" w:styleId="NormalItalic" w:customStyle="1">
    <w:name w:val="Normal + Italic"/>
    <w:basedOn w:val="Normal"/>
    <w:rsid w:val="00F42137"/>
    <w:rPr>
      <w:i w:val="1"/>
      <w:szCs w:val="24"/>
    </w:rPr>
  </w:style>
  <w:style w:type="character" w:styleId="Hyperlink">
    <w:name w:val="Hyperlink"/>
    <w:basedOn w:val="DefaultParagraphFont"/>
    <w:uiPriority w:val="99"/>
    <w:rsid w:val="00D64C5C"/>
    <w:rPr>
      <w:color w:val="0000ff"/>
      <w:u w:val="single"/>
    </w:rPr>
  </w:style>
  <w:style w:type="paragraph" w:styleId="TOC4">
    <w:name w:val="toc 4"/>
    <w:basedOn w:val="Normal"/>
    <w:next w:val="Normal"/>
    <w:autoRedefine w:val="1"/>
    <w:semiHidden w:val="1"/>
    <w:rsid w:val="00A96BD8"/>
    <w:pPr>
      <w:ind w:left="720"/>
    </w:pPr>
  </w:style>
  <w:style w:type="paragraph" w:styleId="TOC5">
    <w:name w:val="toc 5"/>
    <w:basedOn w:val="Normal"/>
    <w:next w:val="Normal"/>
    <w:autoRedefine w:val="1"/>
    <w:semiHidden w:val="1"/>
    <w:rsid w:val="00A96BD8"/>
    <w:pPr>
      <w:ind w:left="960"/>
    </w:pPr>
  </w:style>
  <w:style w:type="paragraph" w:styleId="TOC6">
    <w:name w:val="toc 6"/>
    <w:basedOn w:val="Normal"/>
    <w:next w:val="Normal"/>
    <w:autoRedefine w:val="1"/>
    <w:semiHidden w:val="1"/>
    <w:rsid w:val="00A96BD8"/>
    <w:pPr>
      <w:ind w:left="1200"/>
    </w:pPr>
  </w:style>
  <w:style w:type="paragraph" w:styleId="TOC7">
    <w:name w:val="toc 7"/>
    <w:basedOn w:val="Normal"/>
    <w:next w:val="Normal"/>
    <w:autoRedefine w:val="1"/>
    <w:semiHidden w:val="1"/>
    <w:rsid w:val="00A96BD8"/>
    <w:pPr>
      <w:ind w:left="1440"/>
    </w:pPr>
  </w:style>
  <w:style w:type="paragraph" w:styleId="TOC8">
    <w:name w:val="toc 8"/>
    <w:basedOn w:val="Normal"/>
    <w:next w:val="Normal"/>
    <w:autoRedefine w:val="1"/>
    <w:semiHidden w:val="1"/>
    <w:rsid w:val="00A96BD8"/>
    <w:pPr>
      <w:ind w:left="1680"/>
    </w:pPr>
  </w:style>
  <w:style w:type="paragraph" w:styleId="TOC9">
    <w:name w:val="toc 9"/>
    <w:basedOn w:val="Normal"/>
    <w:next w:val="Normal"/>
    <w:autoRedefine w:val="1"/>
    <w:semiHidden w:val="1"/>
    <w:rsid w:val="00A96BD8"/>
    <w:pPr>
      <w:ind w:left="1920"/>
    </w:pPr>
  </w:style>
  <w:style w:type="paragraph" w:styleId="Level3" w:customStyle="1">
    <w:name w:val="Level 3"/>
    <w:basedOn w:val="Normal"/>
    <w:link w:val="Level3Char"/>
    <w:rsid w:val="00F8341D"/>
    <w:pPr>
      <w:ind w:left="630"/>
    </w:pPr>
  </w:style>
  <w:style w:type="paragraph" w:styleId="Level3bullet" w:customStyle="1">
    <w:name w:val="Level 3 bullet"/>
    <w:basedOn w:val="Normal"/>
    <w:rsid w:val="005365BC"/>
    <w:pPr>
      <w:numPr>
        <w:numId w:val="10"/>
      </w:numPr>
      <w:tabs>
        <w:tab w:val="clear" w:pos="1354"/>
        <w:tab w:val="num" w:pos="990"/>
      </w:tabs>
      <w:ind w:left="990"/>
    </w:pPr>
  </w:style>
  <w:style w:type="paragraph" w:styleId="Table" w:customStyle="1">
    <w:name w:val="Table"/>
    <w:basedOn w:val="Normal"/>
    <w:rsid w:val="001D451A"/>
    <w:pPr>
      <w:spacing w:after="20" w:before="20"/>
    </w:pPr>
    <w:rPr>
      <w:sz w:val="22"/>
      <w:szCs w:val="22"/>
    </w:rPr>
  </w:style>
  <w:style w:type="paragraph" w:styleId="TableHead" w:customStyle="1">
    <w:name w:val="Table Head"/>
    <w:basedOn w:val="Normal"/>
    <w:rsid w:val="009A62B3"/>
    <w:pPr>
      <w:spacing w:after="60" w:before="60"/>
      <w:jc w:val="center"/>
    </w:pPr>
    <w:rPr>
      <w:b w:val="1"/>
      <w:sz w:val="22"/>
      <w:szCs w:val="22"/>
    </w:rPr>
  </w:style>
  <w:style w:type="paragraph" w:styleId="StyleLevel3ItalicChar" w:customStyle="1">
    <w:name w:val="Style Level 3 + Italic Char"/>
    <w:basedOn w:val="Level3"/>
    <w:link w:val="StyleLevel3ItalicCharChar"/>
    <w:rsid w:val="00853028"/>
    <w:pPr>
      <w:ind w:left="540"/>
    </w:pPr>
    <w:rPr>
      <w:i w:val="1"/>
      <w:iCs w:val="1"/>
    </w:rPr>
  </w:style>
  <w:style w:type="character" w:styleId="Level3Char" w:customStyle="1">
    <w:name w:val="Level 3 Char"/>
    <w:basedOn w:val="DefaultParagraphFont"/>
    <w:link w:val="Level3"/>
    <w:rsid w:val="009353F3"/>
    <w:rPr>
      <w:sz w:val="24"/>
      <w:lang w:bidi="ar-SA" w:eastAsia="en-US" w:val="en-US"/>
    </w:rPr>
  </w:style>
  <w:style w:type="character" w:styleId="StyleLevel3ItalicCharChar" w:customStyle="1">
    <w:name w:val="Style Level 3 + Italic Char Char"/>
    <w:basedOn w:val="Level3Char"/>
    <w:link w:val="StyleLevel3ItalicChar"/>
    <w:rsid w:val="00853028"/>
    <w:rPr>
      <w:i w:val="1"/>
      <w:iCs w:val="1"/>
      <w:sz w:val="24"/>
      <w:lang w:bidi="ar-SA" w:eastAsia="en-US" w:val="en-US"/>
    </w:rPr>
  </w:style>
  <w:style w:type="paragraph" w:styleId="Italicbullet" w:customStyle="1">
    <w:name w:val="Italic bullet"/>
    <w:basedOn w:val="bullet"/>
    <w:rsid w:val="004C57AC"/>
    <w:rPr>
      <w:i w:val="1"/>
    </w:rPr>
  </w:style>
  <w:style w:type="paragraph" w:styleId="Index3">
    <w:name w:val="index 3"/>
    <w:basedOn w:val="Normal"/>
    <w:next w:val="Normal"/>
    <w:autoRedefine w:val="1"/>
    <w:semiHidden w:val="1"/>
    <w:rsid w:val="007765E2"/>
    <w:pPr>
      <w:ind w:left="720" w:hanging="240"/>
    </w:pPr>
  </w:style>
  <w:style w:type="character" w:styleId="FollowedHyperlink">
    <w:name w:val="FollowedHyperlink"/>
    <w:basedOn w:val="DefaultParagraphFont"/>
    <w:rsid w:val="001C453E"/>
    <w:rPr>
      <w:color w:val="800080"/>
      <w:u w:val="single"/>
    </w:rPr>
  </w:style>
  <w:style w:type="paragraph" w:styleId="line" w:customStyle="1">
    <w:name w:val="line"/>
    <w:basedOn w:val="Title"/>
    <w:rsid w:val="007D6414"/>
    <w:pPr>
      <w:pBdr>
        <w:top w:color="auto" w:space="1" w:sz="36" w:val="single"/>
      </w:pBdr>
      <w:spacing w:after="0" w:before="240"/>
      <w:outlineLvl w:val="9"/>
    </w:pPr>
    <w:rPr>
      <w:sz w:val="40"/>
      <w:szCs w:val="20"/>
    </w:rPr>
  </w:style>
  <w:style w:type="paragraph" w:styleId="BalloonText">
    <w:name w:val="Balloon Text"/>
    <w:basedOn w:val="Normal"/>
    <w:semiHidden w:val="1"/>
    <w:rsid w:val="0080092F"/>
    <w:rPr>
      <w:rFonts w:ascii="Tahoma" w:cs="Tahoma" w:hAnsi="Tahoma"/>
      <w:sz w:val="16"/>
      <w:szCs w:val="16"/>
    </w:rPr>
  </w:style>
  <w:style w:type="character" w:styleId="FooterChar" w:customStyle="1">
    <w:name w:val="Footer Char"/>
    <w:basedOn w:val="DefaultParagraphFont"/>
    <w:link w:val="Footer"/>
    <w:rsid w:val="00CC4091"/>
    <w:rPr>
      <w:b w:val="1"/>
      <w:i w:val="1"/>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jxsO4Ehk5HUdcPrx1rP37048w==">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2021-08-22T04:24:00Z</dcterms:created>
  <dc:creator>Karl Wiegers</dc:creator>
</cp:coreProperties>
</file>