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A3D48" w14:textId="118B7C9B" w:rsidR="00A00868" w:rsidRDefault="00B211DA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BF7BEB" wp14:editId="40D76916">
            <wp:extent cx="619125" cy="704850"/>
            <wp:effectExtent l="0" t="0" r="0" b="0"/>
            <wp:docPr id="222382318" name="Рисунок 222382318" descr="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3823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9153" w14:textId="1996EEA1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МИНОБРНАУКИ РОССИИ</w:t>
      </w:r>
    </w:p>
    <w:p w14:paraId="533D4381" w14:textId="07EB3804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F94C3E6" w14:textId="760A230D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«МИРЭА - Российский технологический университет»</w:t>
      </w:r>
    </w:p>
    <w:p w14:paraId="67AC29A9" w14:textId="5B31BE53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РТУ МИРЭА</w:t>
      </w:r>
    </w:p>
    <w:p w14:paraId="0555D97A" w14:textId="29C68CC8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комплексной безопасности и специального приборостроения</w:t>
      </w:r>
    </w:p>
    <w:p w14:paraId="5255C9B7" w14:textId="338B5196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КБ-4 «Интеллектуальные системы информационной безопасности»</w:t>
      </w:r>
    </w:p>
    <w:p w14:paraId="399F6027" w14:textId="08DF7B88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5EB8B685" w14:textId="2B16DE58" w:rsidR="00A00868" w:rsidRDefault="590F980D" w:rsidP="590F980D">
      <w:pPr>
        <w:pStyle w:val="Standard"/>
        <w:spacing w:before="1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ОТЧЕТ по дисциплине</w:t>
      </w:r>
    </w:p>
    <w:p w14:paraId="34E607F9" w14:textId="61125218" w:rsidR="00A00868" w:rsidRDefault="590F980D" w:rsidP="590F980D">
      <w:pPr>
        <w:pStyle w:val="Standard"/>
        <w:tabs>
          <w:tab w:val="right" w:pos="9328"/>
        </w:tabs>
        <w:spacing w:before="120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  <w:t>«Клиент-серверные СУБД»</w:t>
      </w:r>
    </w:p>
    <w:p w14:paraId="49B3179A" w14:textId="00358754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42CD3CDD" w14:textId="26B517E8" w:rsidR="00A00868" w:rsidRDefault="590F980D" w:rsidP="590F980D">
      <w:pPr>
        <w:pStyle w:val="Standard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По курсовой работе</w:t>
      </w:r>
    </w:p>
    <w:p w14:paraId="659965F8" w14:textId="0F1A5624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7717EB29" w14:textId="7EE7EE4F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CF95626" w14:textId="311DA59A" w:rsidR="00A00868" w:rsidRDefault="00A00868" w:rsidP="590F980D">
      <w:pPr>
        <w:tabs>
          <w:tab w:val="right" w:pos="9328"/>
        </w:tabs>
        <w:spacing w:before="120"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7E72F7" w14:textId="1B1EE4FB" w:rsidR="00A00868" w:rsidRDefault="00A00868" w:rsidP="590F980D">
      <w:pPr>
        <w:tabs>
          <w:tab w:val="right" w:pos="9328"/>
        </w:tabs>
        <w:spacing w:before="12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FAEB54" w14:textId="75C57DB5" w:rsidR="00A00868" w:rsidRDefault="590F980D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Студент: </w:t>
      </w:r>
      <w:r w:rsidR="00FC04F8">
        <w:rPr>
          <w:rFonts w:ascii="Times New Roman" w:eastAsia="Times New Roman" w:hAnsi="Times New Roman" w:cs="Times New Roman"/>
          <w:color w:val="00000A"/>
          <w:sz w:val="28"/>
          <w:szCs w:val="28"/>
        </w:rPr>
        <w:t>Соловьев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И.</w:t>
      </w:r>
      <w:r w:rsidR="00834A8C">
        <w:rPr>
          <w:rFonts w:ascii="Times New Roman" w:eastAsia="Times New Roman" w:hAnsi="Times New Roman" w:cs="Times New Roman"/>
          <w:color w:val="00000A"/>
          <w:sz w:val="28"/>
          <w:szCs w:val="28"/>
        </w:rPr>
        <w:t>М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14:paraId="4B13A106" w14:textId="184E4089" w:rsidR="00A00868" w:rsidRDefault="590F980D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Шифр учебной группы: БСБО-??-18</w:t>
      </w:r>
    </w:p>
    <w:p w14:paraId="716EAB35" w14:textId="68AAD140" w:rsidR="00A00868" w:rsidRDefault="590F980D" w:rsidP="590F980D">
      <w:pPr>
        <w:pStyle w:val="Standard"/>
        <w:tabs>
          <w:tab w:val="left" w:pos="7371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Руководитель: </w:t>
      </w:r>
      <w:r w:rsidR="00A2696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Котилевец 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14:paraId="0D00E415" w14:textId="6B39A123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BE69D34" w14:textId="6BECCFFC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14C3F0B1" w14:textId="6B4BA955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6ACC9F9D" w14:textId="31E1F3BA" w:rsidR="00A00868" w:rsidRDefault="590F980D" w:rsidP="590F980D">
      <w:pPr>
        <w:pStyle w:val="Standard"/>
        <w:spacing w:before="30" w:after="3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Москва 202</w:t>
      </w:r>
      <w:r w:rsidR="00FC04F8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1 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г.</w:t>
      </w:r>
    </w:p>
    <w:p w14:paraId="6EEC809F" w14:textId="0CC4C7F7" w:rsidR="00A00868" w:rsidRDefault="00B211DA" w:rsidP="590F980D">
      <w:pPr>
        <w:jc w:val="center"/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1B053278" w14:textId="2543E0FC" w:rsidR="00A00868" w:rsidRDefault="590F980D" w:rsidP="590F980D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auto"/>
          <w:sz w:val="28"/>
          <w:szCs w:val="28"/>
        </w:rPr>
        <w:t>Задание на курсовую работу - 3</w:t>
      </w:r>
    </w:p>
    <w:p w14:paraId="5399F283" w14:textId="41FDF45E" w:rsidR="00A00868" w:rsidRDefault="590F980D" w:rsidP="590F980D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Введение </w:t>
      </w:r>
      <w:r w:rsidR="008B5910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 w:rsidRPr="590F980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4</w:t>
      </w:r>
    </w:p>
    <w:p w14:paraId="7FA88770" w14:textId="26353B94" w:rsidR="008B5910" w:rsidRPr="008B5910" w:rsidRDefault="008B5910" w:rsidP="008B59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</w:t>
      </w:r>
      <w:r w:rsidRPr="590F980D">
        <w:rPr>
          <w:rFonts w:ascii="Times New Roman" w:eastAsia="Times New Roman" w:hAnsi="Times New Roman" w:cs="Times New Roman"/>
          <w:sz w:val="28"/>
          <w:szCs w:val="28"/>
        </w:rPr>
        <w:t xml:space="preserve"> - 5 </w:t>
      </w:r>
    </w:p>
    <w:p w14:paraId="1128A684" w14:textId="4DDE5226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 xml:space="preserve">Структура БД - 5 </w:t>
      </w:r>
    </w:p>
    <w:p w14:paraId="584E0348" w14:textId="3672B7BD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ER-Модель - 5</w:t>
      </w:r>
    </w:p>
    <w:p w14:paraId="6BBDDE23" w14:textId="257DBB7F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Содержание БД и таблиц - 6</w:t>
      </w:r>
    </w:p>
    <w:p w14:paraId="500180E1" w14:textId="18FDAAB2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Нормализация - 8</w:t>
      </w:r>
    </w:p>
    <w:p w14:paraId="5D1A79C2" w14:textId="7B545987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Программный продукт - 11</w:t>
      </w:r>
    </w:p>
    <w:p w14:paraId="4B4CEF93" w14:textId="5FAC77B6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Восстановление базы данных - 11</w:t>
      </w:r>
    </w:p>
    <w:p w14:paraId="34B33206" w14:textId="184D6EEC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Клиентское приложение - 12</w:t>
      </w:r>
    </w:p>
    <w:p w14:paraId="0B3627C0" w14:textId="019DB108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Результат работы</w:t>
      </w:r>
      <w:r w:rsidR="00B211DA">
        <w:tab/>
      </w:r>
      <w:r w:rsidRPr="590F980D">
        <w:rPr>
          <w:rFonts w:ascii="Times New Roman" w:eastAsia="Times New Roman" w:hAnsi="Times New Roman" w:cs="Times New Roman"/>
          <w:sz w:val="28"/>
          <w:szCs w:val="28"/>
        </w:rPr>
        <w:t>- 16</w:t>
      </w:r>
    </w:p>
    <w:p w14:paraId="36A363C1" w14:textId="691CE502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Заключение - 25</w:t>
      </w:r>
    </w:p>
    <w:p w14:paraId="6CC7A323" w14:textId="397125F8" w:rsidR="00A00868" w:rsidRDefault="00A00868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F25DD3" w14:textId="7F86676F" w:rsidR="00A00868" w:rsidRDefault="00B211DA" w:rsidP="590F980D">
      <w:pPr>
        <w:spacing w:after="0" w:line="300" w:lineRule="auto"/>
        <w:ind w:firstLine="709"/>
        <w:jc w:val="both"/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4E6938CB" w14:textId="6BC13ADF" w:rsidR="00A00868" w:rsidRDefault="590F980D" w:rsidP="590F980D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Задание на курсовую работу</w:t>
      </w:r>
    </w:p>
    <w:p w14:paraId="72D7E72B" w14:textId="72E78EF9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«Разработка клиент-серверного приложения»</w:t>
      </w:r>
    </w:p>
    <w:p w14:paraId="48B2927D" w14:textId="559FAB35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Предметная область</w:t>
      </w:r>
      <w:r w:rsidR="002D5DBE" w:rsidRPr="002D5D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(ПрО): выкуп автомобилей с пробегом.</w:t>
      </w:r>
    </w:p>
    <w:p w14:paraId="156FB961" w14:textId="295E57BA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 работы: Закрепление теоретического материала по предмету «Клиент-серверные СУБД», а также по другим ранее изученным предметам.</w:t>
      </w:r>
    </w:p>
    <w:p w14:paraId="76061A95" w14:textId="77AA9A52" w:rsidR="00A00868" w:rsidRDefault="00A00868" w:rsidP="590F980D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A3C75A" w14:textId="16C8ED3D" w:rsidR="00A00868" w:rsidRDefault="590F980D" w:rsidP="590F980D">
      <w:pPr>
        <w:pStyle w:val="qowt-stl-"/>
        <w:ind w:firstLine="360"/>
        <w:jc w:val="both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 xml:space="preserve">Задание: Разработать клиент-серверное приложение, серверная часть которого реализована на PostgreSQL, а клиентская часть - на любом языке программирования. Приложение должно содержать модель предметной области в соответствии с вариантом. </w:t>
      </w:r>
    </w:p>
    <w:p w14:paraId="559DC6C5" w14:textId="6AD69DE3" w:rsidR="00A00868" w:rsidRDefault="00B211DA">
      <w:r>
        <w:br w:type="page"/>
      </w:r>
    </w:p>
    <w:p w14:paraId="1D4B9DF7" w14:textId="12E18C22" w:rsidR="00A00868" w:rsidRDefault="590F980D" w:rsidP="590F980D">
      <w:pPr>
        <w:pStyle w:val="qowt-stl-"/>
        <w:ind w:firstLine="360"/>
        <w:jc w:val="center"/>
        <w:rPr>
          <w:b/>
          <w:bCs/>
          <w:color w:val="000000" w:themeColor="text1"/>
          <w:sz w:val="32"/>
          <w:szCs w:val="32"/>
        </w:rPr>
      </w:pPr>
      <w:r w:rsidRPr="590F980D">
        <w:rPr>
          <w:b/>
          <w:bCs/>
          <w:color w:val="000000" w:themeColor="text1"/>
          <w:sz w:val="32"/>
          <w:szCs w:val="32"/>
        </w:rPr>
        <w:lastRenderedPageBreak/>
        <w:t>Введение</w:t>
      </w:r>
    </w:p>
    <w:p w14:paraId="3E520D51" w14:textId="58673FEF" w:rsidR="00A00868" w:rsidRDefault="00A00868" w:rsidP="590F980D">
      <w:pPr>
        <w:pStyle w:val="qowt-stl-"/>
        <w:ind w:firstLine="360"/>
        <w:jc w:val="center"/>
        <w:rPr>
          <w:b/>
          <w:bCs/>
          <w:color w:val="000000" w:themeColor="text1"/>
        </w:rPr>
      </w:pPr>
    </w:p>
    <w:p w14:paraId="7C5B80E1" w14:textId="56C4C4DD" w:rsidR="00A00868" w:rsidRDefault="590F980D" w:rsidP="590F980D">
      <w:pPr>
        <w:pStyle w:val="qowt-stl-"/>
        <w:ind w:firstLine="360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База данных — это организованная структура, предназначенная</w:t>
      </w:r>
    </w:p>
    <w:p w14:paraId="3BA9FADE" w14:textId="49B2A694" w:rsidR="00A00868" w:rsidRDefault="590F980D" w:rsidP="590F980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для хранения информации. Для управления базами данных необходимы СУБД - системы управления базами данных. Такие системы имеют следующие функции:</w:t>
      </w:r>
    </w:p>
    <w:p w14:paraId="5E60A438" w14:textId="3CFE1DEA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Разграничение доступа к данным для разных пользователей</w:t>
      </w:r>
    </w:p>
    <w:p w14:paraId="10B3BB4F" w14:textId="6ABA56C3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Управление данными во внешней и оперативной памяти</w:t>
      </w:r>
    </w:p>
    <w:p w14:paraId="1DE3953B" w14:textId="58A9A467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Журнализация вносимых изменений</w:t>
      </w:r>
    </w:p>
    <w:p w14:paraId="71BDC50F" w14:textId="7F72DB60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Резервное копирование и восстановление базы данных после сбоев</w:t>
      </w:r>
    </w:p>
    <w:p w14:paraId="1ACED7AE" w14:textId="4E1405D1" w:rsidR="00A00868" w:rsidRDefault="4008B9BB" w:rsidP="590F980D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В рамках курсовой работы используется СУБД PostgreSQL, клиент написан на C#, интерфейс создан с помощью WPF, подключение к СУБД осуществляется через фреймворк Npgsql.</w:t>
      </w:r>
    </w:p>
    <w:p w14:paraId="1193F16F" w14:textId="4B3C4FDD" w:rsidR="4008B9BB" w:rsidRDefault="4008B9BB" w:rsidP="4008B9BB">
      <w:pPr>
        <w:pStyle w:val="qowt-stl-"/>
        <w:rPr>
          <w:color w:val="000000" w:themeColor="text1"/>
        </w:rPr>
      </w:pPr>
    </w:p>
    <w:p w14:paraId="2E35DCCD" w14:textId="05919C4A" w:rsidR="00A00868" w:rsidRDefault="4008B9BB" w:rsidP="590F980D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На выполнение курсовой работы были поставлены следующие задачи: </w:t>
      </w:r>
    </w:p>
    <w:p w14:paraId="57DE33DE" w14:textId="539B6149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5CD3B944" w14:textId="273B8A88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1F1BC772" w14:textId="3BAEF8BD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77C64B64" w14:textId="704EDB8A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которая(-ый) должна(-ен) выполнять автоматизацию функционала конкретной БД.</w:t>
      </w:r>
    </w:p>
    <w:p w14:paraId="67B678BE" w14:textId="6B28EB30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14:paraId="28AD62E8" w14:textId="6C0E34C9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lastRenderedPageBreak/>
        <w:t>6. В базе данных должна присутствовать хотя б одна функция, которая коррелирует с темой курсовой</w:t>
      </w:r>
    </w:p>
    <w:p w14:paraId="253A88F9" w14:textId="35075BC2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14:paraId="06BA0393" w14:textId="4CB64042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4925DEC6" w14:textId="008AE99F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142D7605" w14:textId="1DAB498B" w:rsidR="008B5910" w:rsidRPr="002C25AF" w:rsidRDefault="002C25AF" w:rsidP="002C25A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</w:rPr>
        <w:br w:type="page"/>
      </w:r>
      <w:r w:rsidR="008B5910" w:rsidRPr="008B5910">
        <w:rPr>
          <w:rFonts w:ascii="Times New Roman" w:eastAsia="Calibri" w:hAnsi="Times New Roman" w:cs="Times New Roman"/>
          <w:b/>
          <w:bCs/>
          <w:noProof/>
          <w:sz w:val="32"/>
          <w:szCs w:val="32"/>
        </w:rPr>
        <w:lastRenderedPageBreak/>
        <w:t>Анализ предметной области</w:t>
      </w:r>
    </w:p>
    <w:p w14:paraId="5BDA4B25" w14:textId="3CC4DB9A" w:rsidR="008B5910" w:rsidRPr="008B5910" w:rsidRDefault="008B5910" w:rsidP="00D513DA">
      <w:pPr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Автоцентр «Автоград», который было взято в качестве «живого» примера организации, осуществляющей продажу автомобилей с пробегом, и от структуры и функций которого я отталкивался при построении даталогической модели, имеет следующую структуру подразделений (Рисунок 1).</w:t>
      </w:r>
    </w:p>
    <w:p w14:paraId="6081B3CA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09F7075" wp14:editId="0B772599">
            <wp:extent cx="6118858" cy="2910840"/>
            <wp:effectExtent l="0" t="0" r="0" b="381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58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350E" w14:textId="77777777" w:rsidR="008B5910" w:rsidRPr="008B5910" w:rsidRDefault="008B5910" w:rsidP="008B591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8B5910">
        <w:rPr>
          <w:rFonts w:ascii="Times New Roman" w:eastAsia="Calibri" w:hAnsi="Times New Roman" w:cs="Times New Roman"/>
          <w:noProof/>
          <w:sz w:val="24"/>
          <w:szCs w:val="24"/>
        </w:rPr>
        <w:t>Рисунок 1 – Структура подразделений</w:t>
      </w:r>
    </w:p>
    <w:p w14:paraId="768F50C5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В выкупе автомобиля с пробегом ту или иную роль играют:</w:t>
      </w:r>
    </w:p>
    <w:p w14:paraId="731A8AFA" w14:textId="77777777" w:rsidR="008B5910" w:rsidRPr="008B5910" w:rsidRDefault="008B5910" w:rsidP="008B591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Бухгалтерия.</w:t>
      </w:r>
    </w:p>
    <w:p w14:paraId="5C528AEF" w14:textId="77777777" w:rsidR="008B5910" w:rsidRPr="008B5910" w:rsidRDefault="008B5910" w:rsidP="008B591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Отдел выкупа авто.</w:t>
      </w:r>
    </w:p>
    <w:p w14:paraId="65A8E53D" w14:textId="77777777" w:rsidR="008B5910" w:rsidRPr="008B5910" w:rsidRDefault="008B5910" w:rsidP="008B591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При анализе должностной и функциональной структуры выше перечисленных подразделений (разумеется, с учётом специфики предметной области) я опирался на состав сотрудников автосалона и соответствующие должностные инструкции. Информация о составе рабочего коллектива взята из открытых источников (официального сайта). </w:t>
      </w:r>
    </w:p>
    <w:p w14:paraId="1B6F3D03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Ниже представлена краткая концентрированная информационная «выжимка».</w:t>
      </w:r>
    </w:p>
    <w:p w14:paraId="15846C7E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Отдел выкупа авто: Эксперт, колл-Центр. Колл-центр принимает заявки на выкуп авто от продавцов. С точки зрения ПрО, важны дата заявки, </w:t>
      </w: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>ФИО продавца, а также табельный номер оператора, принявшего заявку и название выкупаемой машины. Эксперт из отдела выкупа авто оценивает автомобиль, который хочет выкупить компания, устанавливает стоимость выкупа, восстановления и ремонта, а так же стоимость продажи. С точки зрения ПрО, важны лишь ФИО, а также табельный номер работника.</w:t>
      </w:r>
    </w:p>
    <w:p w14:paraId="1442CD6E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Бухгалтерия: Финансовый директор, Бухгалтер. Бухгалтер одобряет или отклоняет заявки Эксперта по выкупу автомобилей.</w:t>
      </w:r>
    </w:p>
    <w:p w14:paraId="61CFBC84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Полное и исчерпывающее понимание рассматриваемого бизнес-процесса возможно только на основании тщательного анализа потока нормативных документов, «циркулирующих» в организации.</w:t>
      </w:r>
    </w:p>
    <w:p w14:paraId="797FFFB2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Значимыми и основными такими документами являются:</w:t>
      </w:r>
    </w:p>
    <w:p w14:paraId="3E815782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Договор о покупке (Договор) – основополагающий документ покупки машины у Продавца. </w:t>
      </w:r>
    </w:p>
    <w:p w14:paraId="0306FC35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Содержит информацию о сторонах договора: Эксперте и Продавце, а также о выкупаемом автомобиле.</w:t>
      </w:r>
    </w:p>
    <w:p w14:paraId="3E0638E6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Подписывается сторонами договора.</w:t>
      </w:r>
    </w:p>
    <w:p w14:paraId="0FC19984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Паспорт транспортного средства (ПТС). </w:t>
      </w:r>
    </w:p>
    <w:p w14:paraId="112B0BC9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Документ, в котором содежатся сведения о автомобиле, его технической части и прежних владельцах.</w:t>
      </w:r>
    </w:p>
    <w:p w14:paraId="3B6FE5A7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Свидетельство о регистрации транспортного средства (СТС)</w:t>
      </w:r>
    </w:p>
    <w:p w14:paraId="4ECA0405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Документ, в котором так же содержатся сведения о автомобиле, необходим для постановки его в будущем на учет.</w:t>
      </w:r>
    </w:p>
    <w:p w14:paraId="3709112E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Расписка о получении денежных средств (РПДС).</w:t>
      </w:r>
    </w:p>
    <w:p w14:paraId="71E4D19F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Расписка, которую дает Продавец, необходима для отсутсвия конфликтов в будущем.</w:t>
      </w:r>
    </w:p>
    <w:p w14:paraId="724ABEA3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Доверенности.</w:t>
      </w:r>
    </w:p>
    <w:p w14:paraId="3880796A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Данный документ необходим для того, чтобы Эксперт мог заключать договора от имени компании.</w:t>
      </w:r>
    </w:p>
    <w:p w14:paraId="33BE9746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Налоговая декларация</w:t>
      </w: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ab/>
      </w:r>
    </w:p>
    <w:p w14:paraId="31BE2203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>Документ, составляемый Бухгалтером, для налоговой инспекции</w:t>
      </w:r>
    </w:p>
    <w:p w14:paraId="662B8ECD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Исходя из вышесказанного, приблизительная обобщённая схема и хронология рассматриваемого бизнес-процесса (а также прямо или косвенно, но близко с ним связанных процессов) выглядят следующим образом.</w:t>
      </w:r>
    </w:p>
    <w:p w14:paraId="301233C7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Этап 1. Создание заявки на продажу.</w:t>
      </w:r>
    </w:p>
    <w:p w14:paraId="455922F3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На данном этапе происходит запись Оператором информации от Продавца о машине: марка, модель, ее состояние и тд. А так же информацию о самом Продавце. После заявка передается Эксперту.</w:t>
      </w:r>
    </w:p>
    <w:p w14:paraId="079E8CF6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Этап 2. Оценка машины.</w:t>
      </w:r>
    </w:p>
    <w:p w14:paraId="6892742F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Эксперт связывается с Продавцом, узнает все необходимые данные о машине, после чего Продавец обязан привезти машину в автосалон, где будет произведен ее осмотр Экспертом. </w:t>
      </w:r>
    </w:p>
    <w:p w14:paraId="55801F77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Эксперт проводит осмотр машины и оценивает ее. Называя стомость покупки Продавцу, а так же передает в Бухгалтерию информации о стоимости восстановления машины и предполагаемой стоимости продажи в автосалоне.</w:t>
      </w:r>
    </w:p>
    <w:p w14:paraId="2F4403C1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Также Эксперт может отказать Продавцу в покупке в случае, если машина окажется неликвидным товаром.</w:t>
      </w:r>
    </w:p>
    <w:p w14:paraId="5F50CFB0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Этап 3. Покупка и оформление.</w:t>
      </w:r>
    </w:p>
    <w:p w14:paraId="3A3C8534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После осмотра и оценки Эксперт заключает Договор о покупке с Продавцом. После чего передает деньги Продавцу и составляется расписка о получении денег. Затем Договор о покупке подписывается обеими сторонами.</w:t>
      </w:r>
    </w:p>
    <w:p w14:paraId="3ECEF5CE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Продавец передает Эксперту все документы на машину (СТС и ПТС).</w:t>
      </w:r>
    </w:p>
    <w:p w14:paraId="24B8B87A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A09073E" w14:textId="5D89F596" w:rsidR="00A00868" w:rsidRDefault="008B5910" w:rsidP="008B5910">
      <w:pPr>
        <w:pStyle w:val="qowt-stl-"/>
        <w:rPr>
          <w:color w:val="000000" w:themeColor="text1"/>
          <w:sz w:val="28"/>
          <w:szCs w:val="28"/>
        </w:rPr>
      </w:pPr>
      <w:r w:rsidRPr="008B5910">
        <w:rPr>
          <w:rFonts w:eastAsia="Calibri"/>
          <w:noProof/>
          <w:sz w:val="28"/>
          <w:szCs w:val="28"/>
          <w:lang w:eastAsia="en-US"/>
        </w:rPr>
        <w:t xml:space="preserve">Таким образом, получается внятная целостная картина исследуемого бизнес-процесса, в котором чётко обозначены участники, их функции, а </w:t>
      </w:r>
      <w:r w:rsidRPr="008B5910">
        <w:rPr>
          <w:rFonts w:eastAsia="Calibri"/>
          <w:noProof/>
          <w:sz w:val="28"/>
          <w:szCs w:val="28"/>
          <w:lang w:eastAsia="en-US"/>
        </w:rPr>
        <w:lastRenderedPageBreak/>
        <w:t>также последовательность «субакций», на которые данный процесс разбивается.</w:t>
      </w:r>
      <w:r w:rsidR="00B211DA">
        <w:br w:type="page"/>
      </w:r>
    </w:p>
    <w:p w14:paraId="12C6D471" w14:textId="5244A449" w:rsidR="00A00868" w:rsidRDefault="590F980D" w:rsidP="590F980D">
      <w:pPr>
        <w:pStyle w:val="1"/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Структура БД</w:t>
      </w:r>
    </w:p>
    <w:p w14:paraId="2E5F6986" w14:textId="77777777" w:rsidR="00D63491" w:rsidRPr="00D63491" w:rsidRDefault="00D63491" w:rsidP="00D63491"/>
    <w:p w14:paraId="443E8570" w14:textId="49971830" w:rsidR="00A00868" w:rsidRDefault="00A00868" w:rsidP="590F980D">
      <w:r>
        <w:rPr>
          <w:noProof/>
        </w:rPr>
        <w:drawing>
          <wp:inline distT="0" distB="0" distL="0" distR="0" wp14:anchorId="32939F34" wp14:editId="2A92540B">
            <wp:extent cx="5930385" cy="5683285"/>
            <wp:effectExtent l="0" t="0" r="0" b="0"/>
            <wp:docPr id="285959137" name="Рисунок 28595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85" cy="56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A46D" w14:textId="77777777" w:rsidR="00D63491" w:rsidRPr="00D63491" w:rsidRDefault="00D63491" w:rsidP="00D63491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Рисунок 2 – модель «Сущность – Связь» иследуемой области ПрО.</w:t>
      </w:r>
    </w:p>
    <w:p w14:paraId="127DAD1C" w14:textId="7777777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</w:rPr>
        <w:t>На рисунке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2 изображена модель «Сущность-Связь» исследуемой ПрО.</w:t>
      </w:r>
    </w:p>
    <w:p w14:paraId="7A66D7E5" w14:textId="7777777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Полагаю, рисунок нуждается в комментарии. Спецификация сущностей и их атрибутов представлена в формате «Сущность: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первичный ключ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</w:t>
      </w:r>
      <w:r w:rsidRPr="00D63491">
        <w:rPr>
          <w:rFonts w:ascii="Times New Roman" w:eastAsia="Calibri" w:hAnsi="Times New Roman" w:cs="Times New Roman"/>
          <w:i/>
          <w:iCs/>
          <w:noProof/>
          <w:sz w:val="28"/>
          <w:szCs w:val="28"/>
          <w:lang w:eastAsia="ru-RU"/>
        </w:rPr>
        <w:t>альтернативный ключ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атрибут».</w:t>
      </w:r>
    </w:p>
    <w:p w14:paraId="56756C65" w14:textId="2511AE65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t xml:space="preserve">Записи ПТС: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4D0B7A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F423E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2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0],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>№ ПТС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Дата покупки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 продажи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 xml:space="preserve">Отчество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 xml:space="preserve">Имя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40]. </w:t>
      </w:r>
    </w:p>
    <w:p w14:paraId="71CC306F" w14:textId="70852FBC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ПТС: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3F5C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ПТС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Кол. владельцев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 xml:space="preserve">Компания производитель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Номер авто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9].</w:t>
      </w:r>
    </w:p>
    <w:p w14:paraId="416B190C" w14:textId="0A933F09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Авто: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Гос номер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Год выпуска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12], Марка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>Модель</w:t>
      </w:r>
      <w:r w:rsidRPr="00D63491">
        <w:rPr>
          <w:rFonts w:ascii="Times New Roman" w:eastAsia="Calibri" w:hAnsi="Times New Roman" w:cs="Times New Roman"/>
          <w:i/>
          <w:iCs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Страна пр.[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Двигателя [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Колёс [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КПП [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Тип топлива [varchar 10]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Категория [varchar 20]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Эко класс [varchar </w:t>
      </w:r>
      <w:r w:rsidR="001104FE" w:rsidRPr="00686CB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2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0]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14:paraId="44ACAB9D" w14:textId="30250CA2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Бухгалтер: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686CB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Имя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D5400D" w:rsidRPr="00D5400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D5400D" w:rsidRPr="00D5400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 Отчество[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D5400D" w:rsidRPr="00D5400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F40801A" w14:textId="30B91501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Двигатель: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F62A16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F62A16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Модель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50], Мощность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Объем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Производитель[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Тип[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30].</w:t>
      </w:r>
    </w:p>
    <w:p w14:paraId="587F25A8" w14:textId="03E49D7B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Диски: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CE25CF" w:rsidRPr="00CE25CF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Производитель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50], Модель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Ширина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Тип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30].</w:t>
      </w:r>
    </w:p>
    <w:p w14:paraId="20D4916C" w14:textId="406C6884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Доверенность: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доверенности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 выдачи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сотрудника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Срок действия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15DBAB96" w14:textId="3CFEB61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Дов-сть авто (Доверенность на продажу автомобиля): :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0900D9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bookmarkStart w:id="0" w:name="_Hlk65806977"/>
      <w:r w:rsidR="000900D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bookmarkEnd w:id="0"/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автомобиля[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Дата выдачи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Кем выдан</w:t>
      </w:r>
      <w:r w:rsidR="000900D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0900D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Срок действия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7525AAE" w14:textId="05210078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Договор: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7124EB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Д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оговора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2A1F9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доверенности[</w:t>
      </w:r>
      <w:r w:rsidR="002A1F9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продавца [</w:t>
      </w:r>
      <w:r w:rsidR="002A1F9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сотрудника. [</w:t>
      </w:r>
      <w:r w:rsidR="001B7673" w:rsidRPr="001B7673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1B767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Бухгалтер</w:t>
      </w:r>
      <w:r w:rsidR="001B7673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1B7673" w:rsidRPr="001B7673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B7673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№ автомобиля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Дата сделки[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ПТС.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СТС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40].</w:t>
      </w:r>
    </w:p>
    <w:p w14:paraId="1D6DA01A" w14:textId="0735567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Заявка: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FB3FE6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A51A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оператора [</w:t>
      </w:r>
      <w:r w:rsidR="00A51A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6550DF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Эксперт</w:t>
      </w:r>
      <w:r w:rsidR="006550DF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6550D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6550DF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Номер Авто[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9]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17].</w:t>
      </w:r>
    </w:p>
    <w:p w14:paraId="11A3C596" w14:textId="354ECFD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Колесо: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545F49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[</w:t>
      </w:r>
      <w:r w:rsidR="004D5EB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№ дисков [</w:t>
      </w:r>
      <w:r w:rsidR="004D5EB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шин [</w:t>
      </w:r>
      <w:r w:rsidR="004D5EB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Диаметр[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52DFD18D" w14:textId="047B8D0F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Контакты: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62037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Email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9631B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Мобильный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17], Корпоративный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17].</w:t>
      </w:r>
    </w:p>
    <w:p w14:paraId="6F76E1B1" w14:textId="34D522FC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t xml:space="preserve">Коорд. (Координаты продавца):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107FF8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107FF8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Email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107FF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Мобильный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17], Город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100], Улица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100], Дом [</w:t>
      </w:r>
      <w:r w:rsidR="00C61837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0740E1" w:rsidRPr="000740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</w:t>
      </w:r>
      <w:r w:rsidR="000740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Квартира </w:t>
      </w:r>
      <w:r w:rsidR="000740E1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0740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="000740E1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3EBD2A7A" w14:textId="620FB5C1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КПП: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AF6918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AF6918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Тип коробки[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F6918" w:rsidRPr="00AF691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Кол-во передач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7A1368CD" w14:textId="52F0402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Налог.Дек.(Налоговая декларация):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Pr="00D63491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декларации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КПП [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Доход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Налог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10], ОГРН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</w:t>
      </w:r>
      <w:r w:rsidR="00E50BE1" w:rsidRP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3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ОГРНИ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 </w:t>
      </w:r>
      <w:r w:rsidR="00E50BE1" w:rsidRP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E50BE1" w:rsidRP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15]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Период[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10], Составляющий[</w:t>
      </w:r>
      <w:r w:rsidR="00E47A7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Сумма[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55A8828C" w14:textId="68901B02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Оператор: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3F0F7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Имя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3440F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3440F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Отчество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BB684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ИНН [</w:t>
      </w:r>
      <w:r w:rsidR="000C27D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3CA51B49" w14:textId="5DABC969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Паспорт: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Код паспорта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7E0300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Номер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Серия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Кем выдан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523FDF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 выдачи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514A4F9" w14:textId="1F3F7065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Переч. Штрафов (Перечень штрафов):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в ГИБДД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2D43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Сумма[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Номер авто </w:t>
      </w:r>
      <w:r w:rsidR="0078510C" w:rsidRP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78510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varcahr</w:t>
      </w:r>
      <w:r w:rsidR="0078510C" w:rsidRP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78510C" w:rsidRPr="00F03C1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9</w:t>
      </w:r>
      <w:r w:rsidR="0078510C" w:rsidRP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14:paraId="2409BC0D" w14:textId="3563114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Продавец: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F03C17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F03C17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Имя [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 [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Отчество [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ИНН [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Паспорт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47FFF2A" w14:textId="63913C6B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РПДС(Расписка о получении денежных средств):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Записи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Кому выдана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Сумма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</w:p>
    <w:p w14:paraId="5D6CA9D3" w14:textId="41FA74A3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СТС: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СТС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7C1AC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7C1AC5" w:rsidRPr="007C1AC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Вес ТС[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VIN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номер[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Номер авто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,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Номер двигателя[</w:t>
      </w:r>
      <w:r w:rsidR="007C1AC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Номера кузова[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Номера шасси[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Цвет кузова[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7C1AC5" w:rsidRPr="007C1AC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20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CBBED01" w14:textId="2987087A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Счет-фактура: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счета-фактуры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E47CD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AD7DB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сотрудника[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ИНН[</w:t>
      </w:r>
      <w:r w:rsidR="004B195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КПП[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Налог[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Сумма документа[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408001AD" w14:textId="2B6CFC03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Шины: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A31BEE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A31BE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 , Модель[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Сезонность[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20], Производитель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40].</w:t>
      </w:r>
    </w:p>
    <w:p w14:paraId="09CD1A2D" w14:textId="59FBC17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Эксперт: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сотрудника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007096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Имя[varchar</w:t>
      </w:r>
      <w:r w:rsidR="0053556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Фамилия[varchar</w:t>
      </w:r>
      <w:r w:rsidR="0053556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Отчество[varchar</w:t>
      </w:r>
      <w:r w:rsidR="0053556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ИНН[</w:t>
      </w:r>
      <w:r w:rsidR="009F408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КПП[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ОКПО[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9F408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Паспорт </w:t>
      </w:r>
      <w:r w:rsidR="009F4089" w:rsidRPr="009F408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9F408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9F4089" w:rsidRPr="009F408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9F4089" w:rsidRPr="001562C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14:paraId="67D5EF8B" w14:textId="3E0B5700" w:rsidR="00A00868" w:rsidRDefault="00B211DA">
      <w:r>
        <w:br w:type="page"/>
      </w:r>
    </w:p>
    <w:p w14:paraId="74C3964C" w14:textId="24070114" w:rsidR="00A00868" w:rsidRDefault="590F980D" w:rsidP="590F980D">
      <w:pPr>
        <w:pStyle w:val="qowt-stl-"/>
        <w:ind w:firstLine="360"/>
        <w:jc w:val="center"/>
        <w:rPr>
          <w:b/>
          <w:bCs/>
          <w:color w:val="000000" w:themeColor="text1"/>
        </w:rPr>
      </w:pPr>
      <w:r w:rsidRPr="590F980D">
        <w:rPr>
          <w:b/>
          <w:bCs/>
          <w:color w:val="000000" w:themeColor="text1"/>
          <w:sz w:val="32"/>
          <w:szCs w:val="32"/>
        </w:rPr>
        <w:lastRenderedPageBreak/>
        <w:t>Содержание БД и таблиц</w:t>
      </w:r>
    </w:p>
    <w:p w14:paraId="4583D6BC" w14:textId="59B4AA13" w:rsidR="00A00868" w:rsidRDefault="00A00868" w:rsidP="590F980D">
      <w:pPr>
        <w:pStyle w:val="qowt-stl-"/>
        <w:ind w:firstLine="360"/>
        <w:rPr>
          <w:color w:val="000000" w:themeColor="text1"/>
          <w:sz w:val="28"/>
          <w:szCs w:val="28"/>
        </w:rPr>
      </w:pPr>
    </w:p>
    <w:p w14:paraId="2D0969FA" w14:textId="2D00B56E" w:rsidR="00A00868" w:rsidRDefault="590F980D" w:rsidP="00765134">
      <w:pPr>
        <w:pStyle w:val="qowt-stl-"/>
        <w:spacing w:before="100" w:after="100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Вся БД представляет собой информацию о</w:t>
      </w:r>
      <w:r w:rsidR="00765134">
        <w:rPr>
          <w:color w:val="000000" w:themeColor="text1"/>
          <w:sz w:val="28"/>
          <w:szCs w:val="28"/>
        </w:rPr>
        <w:t>б автоцентре и его клиентах</w:t>
      </w:r>
      <w:r w:rsidRPr="590F980D">
        <w:rPr>
          <w:color w:val="000000" w:themeColor="text1"/>
          <w:sz w:val="28"/>
          <w:szCs w:val="28"/>
        </w:rPr>
        <w:t>.</w:t>
      </w:r>
    </w:p>
    <w:p w14:paraId="4BF92A6B" w14:textId="58AD38D2" w:rsidR="00A00868" w:rsidRDefault="590F980D" w:rsidP="590F980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Названия таблиц и столбцов соответствуют их содержимому, далее идёт краткое их описание и пояснение уникальности некоторых записей.</w:t>
      </w:r>
    </w:p>
    <w:p w14:paraId="3E5E2F74" w14:textId="06F540D3" w:rsidR="00A00868" w:rsidRDefault="00A00868" w:rsidP="590F980D">
      <w:pPr>
        <w:pStyle w:val="qowt-stl-"/>
        <w:rPr>
          <w:color w:val="000000" w:themeColor="text1"/>
        </w:rPr>
      </w:pPr>
    </w:p>
    <w:p w14:paraId="68DE133F" w14:textId="17B99B46" w:rsidR="00A00868" w:rsidRDefault="000B6945" w:rsidP="590F980D">
      <w:pPr>
        <w:pStyle w:val="qowt-stl-"/>
        <w:rPr>
          <w:color w:val="000000" w:themeColor="text1"/>
        </w:rPr>
      </w:pPr>
      <w:r w:rsidRPr="000B6945">
        <w:rPr>
          <w:b/>
          <w:bCs/>
          <w:color w:val="000000" w:themeColor="text1"/>
          <w:sz w:val="28"/>
          <w:szCs w:val="28"/>
        </w:rPr>
        <w:t>"Двигатель"</w:t>
      </w:r>
      <w:r w:rsidR="590F980D" w:rsidRPr="590F980D">
        <w:rPr>
          <w:color w:val="000000" w:themeColor="text1"/>
          <w:sz w:val="28"/>
          <w:szCs w:val="28"/>
        </w:rPr>
        <w:t xml:space="preserve"> - таблица для хранения </w:t>
      </w:r>
      <w:r>
        <w:rPr>
          <w:color w:val="000000" w:themeColor="text1"/>
          <w:sz w:val="28"/>
          <w:szCs w:val="28"/>
        </w:rPr>
        <w:t>двигателей и их характеристик</w:t>
      </w:r>
      <w:r w:rsidR="00B75D3F">
        <w:rPr>
          <w:color w:val="000000" w:themeColor="text1"/>
          <w:sz w:val="28"/>
          <w:szCs w:val="28"/>
        </w:rPr>
        <w:t xml:space="preserve"> (мощность, производитель, тип и т.д.)</w:t>
      </w:r>
      <w:r w:rsidR="590F980D" w:rsidRPr="590F980D">
        <w:rPr>
          <w:color w:val="000000" w:themeColor="text1"/>
          <w:sz w:val="28"/>
          <w:szCs w:val="28"/>
        </w:rPr>
        <w:t>.</w:t>
      </w:r>
    </w:p>
    <w:p w14:paraId="213F6C15" w14:textId="23AA92CE" w:rsidR="00A00868" w:rsidRDefault="00B056D6" w:rsidP="590F980D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"КПП"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Pr="590F980D">
        <w:rPr>
          <w:color w:val="000000" w:themeColor="text1"/>
          <w:sz w:val="28"/>
          <w:szCs w:val="28"/>
        </w:rPr>
        <w:t>таблиц</w:t>
      </w:r>
      <w:r>
        <w:rPr>
          <w:color w:val="000000" w:themeColor="text1"/>
          <w:sz w:val="28"/>
          <w:szCs w:val="28"/>
        </w:rPr>
        <w:t xml:space="preserve">а, содержащая </w:t>
      </w:r>
      <w:r w:rsidR="00B75D3F">
        <w:rPr>
          <w:color w:val="000000" w:themeColor="text1"/>
          <w:sz w:val="28"/>
          <w:szCs w:val="28"/>
        </w:rPr>
        <w:t>характеристики различных коробок передач (вид и кол-во передач)</w:t>
      </w:r>
      <w:r w:rsidR="590F980D" w:rsidRPr="590F980D">
        <w:rPr>
          <w:color w:val="000000" w:themeColor="text1"/>
          <w:sz w:val="28"/>
          <w:szCs w:val="28"/>
        </w:rPr>
        <w:t>.</w:t>
      </w:r>
    </w:p>
    <w:p w14:paraId="519D647F" w14:textId="3ACECD25" w:rsidR="00B056D6" w:rsidRDefault="00B056D6" w:rsidP="590F980D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Шины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 w:rsidRPr="590F98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590F980D">
        <w:rPr>
          <w:color w:val="000000" w:themeColor="text1"/>
          <w:sz w:val="28"/>
          <w:szCs w:val="28"/>
        </w:rPr>
        <w:t xml:space="preserve"> таблиц</w:t>
      </w:r>
      <w:r>
        <w:rPr>
          <w:color w:val="000000" w:themeColor="text1"/>
          <w:sz w:val="28"/>
          <w:szCs w:val="28"/>
        </w:rPr>
        <w:t>а, содержащая различные наименования шин</w:t>
      </w:r>
      <w:r w:rsidR="004C421F">
        <w:rPr>
          <w:color w:val="000000" w:themeColor="text1"/>
          <w:sz w:val="28"/>
          <w:szCs w:val="28"/>
        </w:rPr>
        <w:t xml:space="preserve"> (отличаются сезонностью, производителем и моделью)</w:t>
      </w:r>
      <w:r w:rsidRPr="590F980D">
        <w:rPr>
          <w:color w:val="000000" w:themeColor="text1"/>
          <w:sz w:val="28"/>
          <w:szCs w:val="28"/>
        </w:rPr>
        <w:t>.</w:t>
      </w:r>
    </w:p>
    <w:p w14:paraId="73FAEA86" w14:textId="24CB6B63" w:rsidR="00B6147A" w:rsidRDefault="00B056D6" w:rsidP="00B6147A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"Диски"</w:t>
      </w:r>
      <w:r w:rsidR="590F980D" w:rsidRPr="590F980D">
        <w:rPr>
          <w:color w:val="000000" w:themeColor="text1"/>
          <w:sz w:val="28"/>
          <w:szCs w:val="28"/>
        </w:rPr>
        <w:t xml:space="preserve"> - </w:t>
      </w:r>
      <w:r w:rsidR="00B6147A" w:rsidRPr="590F980D">
        <w:rPr>
          <w:color w:val="000000" w:themeColor="text1"/>
          <w:sz w:val="28"/>
          <w:szCs w:val="28"/>
        </w:rPr>
        <w:t>таблиц</w:t>
      </w:r>
      <w:r w:rsidR="00B6147A">
        <w:rPr>
          <w:color w:val="000000" w:themeColor="text1"/>
          <w:sz w:val="28"/>
          <w:szCs w:val="28"/>
        </w:rPr>
        <w:t>а, содержащая различные наименования дисков</w:t>
      </w:r>
      <w:r w:rsidR="00B6147A" w:rsidRPr="590F980D">
        <w:rPr>
          <w:color w:val="000000" w:themeColor="text1"/>
          <w:sz w:val="28"/>
          <w:szCs w:val="28"/>
        </w:rPr>
        <w:t>.</w:t>
      </w:r>
    </w:p>
    <w:p w14:paraId="07F1E805" w14:textId="5D054DD0" w:rsidR="00A00868" w:rsidRPr="00BB79F6" w:rsidRDefault="00A86E6F" w:rsidP="590F980D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Колесо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 w:rsidRPr="590F980D">
        <w:rPr>
          <w:color w:val="000000" w:themeColor="text1"/>
          <w:sz w:val="28"/>
          <w:szCs w:val="28"/>
        </w:rPr>
        <w:t xml:space="preserve"> - таблиц</w:t>
      </w:r>
      <w:r>
        <w:rPr>
          <w:color w:val="000000" w:themeColor="text1"/>
          <w:sz w:val="28"/>
          <w:szCs w:val="28"/>
        </w:rPr>
        <w:t xml:space="preserve">а, объединяющая в себе 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Шины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A86E6F">
        <w:rPr>
          <w:color w:val="000000" w:themeColor="text1"/>
          <w:sz w:val="28"/>
          <w:szCs w:val="28"/>
        </w:rPr>
        <w:t>и</w:t>
      </w:r>
      <w:r w:rsidRPr="00A86E6F">
        <w:rPr>
          <w:b/>
          <w:bCs/>
          <w:color w:val="000000" w:themeColor="text1"/>
          <w:sz w:val="28"/>
          <w:szCs w:val="28"/>
        </w:rPr>
        <w:t xml:space="preserve"> </w:t>
      </w:r>
      <w:r w:rsidRPr="00B056D6">
        <w:rPr>
          <w:b/>
          <w:bCs/>
          <w:color w:val="000000" w:themeColor="text1"/>
          <w:sz w:val="28"/>
          <w:szCs w:val="28"/>
        </w:rPr>
        <w:t>"Диски"</w:t>
      </w:r>
    </w:p>
    <w:p w14:paraId="5DEBBE81" w14:textId="6397D910" w:rsidR="00A00868" w:rsidRDefault="00BB79F6" w:rsidP="590F980D">
      <w:pPr>
        <w:pStyle w:val="qowt-stl-"/>
        <w:rPr>
          <w:color w:val="000000" w:themeColor="text1"/>
        </w:rPr>
      </w:pPr>
      <w:r w:rsidRPr="00BB79F6">
        <w:rPr>
          <w:b/>
          <w:bCs/>
          <w:color w:val="000000" w:themeColor="text1"/>
          <w:sz w:val="28"/>
          <w:szCs w:val="28"/>
        </w:rPr>
        <w:t>"Авто"</w:t>
      </w:r>
      <w:r w:rsidR="590F980D" w:rsidRPr="590F980D">
        <w:rPr>
          <w:color w:val="000000" w:themeColor="text1"/>
          <w:sz w:val="28"/>
          <w:szCs w:val="28"/>
        </w:rPr>
        <w:t xml:space="preserve"> - таблица для всех </w:t>
      </w:r>
      <w:r>
        <w:rPr>
          <w:color w:val="000000" w:themeColor="text1"/>
          <w:sz w:val="28"/>
          <w:szCs w:val="28"/>
        </w:rPr>
        <w:t>автомобилей, представленных к продаже в автосалоне</w:t>
      </w:r>
      <w:r w:rsidR="590F980D" w:rsidRPr="590F980D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Включает себя данные из всех вышеперечисленных таблиц, дополняя </w:t>
      </w:r>
      <w:r w:rsidR="00B52CDA">
        <w:rPr>
          <w:color w:val="000000" w:themeColor="text1"/>
          <w:sz w:val="28"/>
          <w:szCs w:val="28"/>
        </w:rPr>
        <w:t>их</w:t>
      </w:r>
      <w:r>
        <w:rPr>
          <w:color w:val="000000" w:themeColor="text1"/>
          <w:sz w:val="28"/>
          <w:szCs w:val="28"/>
        </w:rPr>
        <w:t xml:space="preserve"> госномером и различной справочной информацией </w:t>
      </w:r>
      <w:r>
        <w:rPr>
          <w:color w:val="000000" w:themeColor="text1"/>
          <w:sz w:val="28"/>
          <w:szCs w:val="28"/>
        </w:rPr>
        <w:tab/>
      </w:r>
    </w:p>
    <w:p w14:paraId="11E3E762" w14:textId="0779E1CA" w:rsidR="00A00868" w:rsidRDefault="00CA2EE2" w:rsidP="590F980D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"ПТС"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таблица, содержащая справочную информацию о количестве владельцев авто, его производителе, а также госномер</w:t>
      </w:r>
    </w:p>
    <w:p w14:paraId="78D11040" w14:textId="30328417" w:rsidR="00A00868" w:rsidRDefault="00CA2EE2" w:rsidP="590F980D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"Записи ПТС"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таблица, отражающая информацию о факте покупки/продажи транспортного средства</w:t>
      </w:r>
    </w:p>
    <w:p w14:paraId="41EB083E" w14:textId="6B815715" w:rsidR="00A00868" w:rsidRDefault="00CA2EE2" w:rsidP="590F980D">
      <w:pPr>
        <w:pStyle w:val="qowt-stl-"/>
      </w:pPr>
      <w:r w:rsidRPr="00CA2EE2">
        <w:rPr>
          <w:b/>
          <w:bCs/>
          <w:color w:val="000000" w:themeColor="text1"/>
          <w:sz w:val="28"/>
          <w:szCs w:val="28"/>
        </w:rPr>
        <w:t>"Переч. Штрафов"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B459D3">
        <w:rPr>
          <w:color w:val="000000" w:themeColor="text1"/>
          <w:sz w:val="28"/>
          <w:szCs w:val="28"/>
        </w:rPr>
        <w:t>–</w:t>
      </w:r>
      <w:r w:rsidR="00923B56">
        <w:rPr>
          <w:color w:val="000000" w:themeColor="text1"/>
          <w:sz w:val="28"/>
          <w:szCs w:val="28"/>
        </w:rPr>
        <w:t xml:space="preserve"> </w:t>
      </w:r>
      <w:r w:rsidR="006B00FC">
        <w:rPr>
          <w:color w:val="000000" w:themeColor="text1"/>
          <w:sz w:val="28"/>
          <w:szCs w:val="28"/>
        </w:rPr>
        <w:t>таблица</w:t>
      </w:r>
      <w:r w:rsidR="00B459D3">
        <w:rPr>
          <w:color w:val="000000" w:themeColor="text1"/>
          <w:sz w:val="28"/>
          <w:szCs w:val="28"/>
        </w:rPr>
        <w:t xml:space="preserve"> содержит информацию о штрафах и их суммах (привязка к госномеру)</w:t>
      </w:r>
    </w:p>
    <w:p w14:paraId="39BD019A" w14:textId="12195236" w:rsidR="00A00868" w:rsidRPr="00946572" w:rsidRDefault="00CA2EE2" w:rsidP="590F980D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"СТС"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таблица включает в себя серийные номера запчастей (</w:t>
      </w:r>
      <w:r w:rsidR="00946572">
        <w:rPr>
          <w:color w:val="000000" w:themeColor="text1"/>
          <w:sz w:val="28"/>
          <w:szCs w:val="28"/>
          <w:lang w:val="en-US"/>
        </w:rPr>
        <w:t>VIN</w:t>
      </w:r>
      <w:r w:rsidR="00946572" w:rsidRPr="00946572">
        <w:rPr>
          <w:color w:val="000000" w:themeColor="text1"/>
          <w:sz w:val="28"/>
          <w:szCs w:val="28"/>
        </w:rPr>
        <w:t xml:space="preserve">, </w:t>
      </w:r>
      <w:r w:rsidR="00946572">
        <w:rPr>
          <w:color w:val="000000" w:themeColor="text1"/>
          <w:sz w:val="28"/>
          <w:szCs w:val="28"/>
        </w:rPr>
        <w:t xml:space="preserve">номера двигателя, шасси, кузова) + вес ТС </w:t>
      </w:r>
    </w:p>
    <w:p w14:paraId="26D4D16D" w14:textId="2ED6CEDF" w:rsidR="00A00868" w:rsidRDefault="00CA2EE2" w:rsidP="590F980D">
      <w:pPr>
        <w:pStyle w:val="qowt-stl-"/>
        <w:rPr>
          <w:color w:val="000000" w:themeColor="text1"/>
          <w:sz w:val="28"/>
          <w:szCs w:val="28"/>
        </w:rPr>
      </w:pPr>
      <w:r w:rsidRPr="00CA2EE2">
        <w:rPr>
          <w:b/>
          <w:bCs/>
          <w:color w:val="000000" w:themeColor="text1"/>
          <w:sz w:val="28"/>
          <w:szCs w:val="28"/>
        </w:rPr>
        <w:t>"Бухгалтер"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таблица содержит в себе записи обо всех работниках бухгалтерии в компании</w:t>
      </w:r>
    </w:p>
    <w:p w14:paraId="5FF40AE9" w14:textId="2CD98D02" w:rsidR="00A00868" w:rsidRPr="006002F1" w:rsidRDefault="00161737" w:rsidP="590F980D">
      <w:pPr>
        <w:pStyle w:val="qowt-stl-"/>
        <w:rPr>
          <w:color w:val="000000" w:themeColor="text1"/>
          <w:sz w:val="28"/>
          <w:szCs w:val="28"/>
        </w:rPr>
      </w:pPr>
      <w:r w:rsidRPr="00161737">
        <w:rPr>
          <w:b/>
          <w:bCs/>
          <w:color w:val="000000" w:themeColor="text1"/>
          <w:sz w:val="28"/>
          <w:szCs w:val="28"/>
        </w:rPr>
        <w:t>"Паспорт"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 xml:space="preserve">в таблице находятся паспортные данные сотрудников </w:t>
      </w:r>
      <w:r w:rsidR="00166E7B">
        <w:rPr>
          <w:color w:val="000000" w:themeColor="text1"/>
          <w:sz w:val="28"/>
          <w:szCs w:val="28"/>
        </w:rPr>
        <w:t>отдела продаж и экспертов</w:t>
      </w:r>
    </w:p>
    <w:p w14:paraId="28595F01" w14:textId="4C7F7008" w:rsidR="00A00868" w:rsidRDefault="00E4347B" w:rsidP="590F980D">
      <w:pPr>
        <w:pStyle w:val="qowt-stl-"/>
        <w:rPr>
          <w:color w:val="000000" w:themeColor="text1"/>
        </w:rPr>
      </w:pPr>
      <w:r w:rsidRPr="00E4347B">
        <w:rPr>
          <w:b/>
          <w:bCs/>
          <w:color w:val="000000" w:themeColor="text1"/>
          <w:sz w:val="28"/>
          <w:szCs w:val="28"/>
        </w:rPr>
        <w:lastRenderedPageBreak/>
        <w:t>"Продавец"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590F980D" w:rsidRPr="590F980D">
        <w:rPr>
          <w:color w:val="000000" w:themeColor="text1"/>
          <w:sz w:val="28"/>
          <w:szCs w:val="28"/>
        </w:rPr>
        <w:t xml:space="preserve">- </w:t>
      </w:r>
      <w:r w:rsidR="00946572">
        <w:rPr>
          <w:color w:val="000000" w:themeColor="text1"/>
          <w:sz w:val="28"/>
          <w:szCs w:val="28"/>
        </w:rPr>
        <w:t>таблица содержит в себе записи обо всех работниках отдела продаж в компании</w:t>
      </w:r>
    </w:p>
    <w:p w14:paraId="7D29DC5B" w14:textId="2975E238" w:rsidR="004A7375" w:rsidRDefault="004A7375" w:rsidP="004A7375">
      <w:pPr>
        <w:pStyle w:val="qowt-stl-"/>
        <w:rPr>
          <w:color w:val="000000" w:themeColor="text1"/>
        </w:rPr>
      </w:pPr>
      <w:r w:rsidRPr="004A7375">
        <w:rPr>
          <w:b/>
          <w:bCs/>
          <w:color w:val="000000" w:themeColor="text1"/>
          <w:sz w:val="28"/>
          <w:szCs w:val="28"/>
        </w:rPr>
        <w:t>"Эксперт"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>
        <w:rPr>
          <w:color w:val="000000" w:themeColor="text1"/>
          <w:sz w:val="28"/>
          <w:szCs w:val="28"/>
        </w:rPr>
        <w:t xml:space="preserve">- </w:t>
      </w:r>
      <w:r w:rsidR="00D2771D">
        <w:rPr>
          <w:color w:val="000000" w:themeColor="text1"/>
          <w:sz w:val="28"/>
          <w:szCs w:val="28"/>
        </w:rPr>
        <w:t>таблица содержит в себе записи обо всех работниках экспертного в компании</w:t>
      </w:r>
    </w:p>
    <w:p w14:paraId="49F79481" w14:textId="334B4CAC" w:rsidR="004A7375" w:rsidRDefault="000955B2" w:rsidP="004A7375">
      <w:pPr>
        <w:pStyle w:val="qowt-stl-"/>
        <w:rPr>
          <w:color w:val="000000" w:themeColor="text1"/>
          <w:sz w:val="28"/>
          <w:szCs w:val="28"/>
        </w:rPr>
      </w:pPr>
      <w:r w:rsidRPr="000955B2">
        <w:rPr>
          <w:b/>
          <w:bCs/>
          <w:color w:val="000000" w:themeColor="text1"/>
          <w:sz w:val="28"/>
          <w:szCs w:val="28"/>
        </w:rPr>
        <w:t>"Оператор"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CF111C">
        <w:rPr>
          <w:color w:val="000000" w:themeColor="text1"/>
          <w:sz w:val="28"/>
          <w:szCs w:val="28"/>
        </w:rPr>
        <w:t xml:space="preserve">- </w:t>
      </w:r>
      <w:r w:rsidR="00D2771D">
        <w:rPr>
          <w:color w:val="000000" w:themeColor="text1"/>
          <w:sz w:val="28"/>
          <w:szCs w:val="28"/>
        </w:rPr>
        <w:t xml:space="preserve">таблица содержит в себе записи обо всех работниках </w:t>
      </w:r>
      <w:r w:rsidR="00411E20">
        <w:rPr>
          <w:color w:val="000000" w:themeColor="text1"/>
          <w:sz w:val="28"/>
          <w:szCs w:val="28"/>
        </w:rPr>
        <w:t>горячей линии приема заявок</w:t>
      </w:r>
      <w:r w:rsidR="00D2771D">
        <w:rPr>
          <w:color w:val="000000" w:themeColor="text1"/>
          <w:sz w:val="28"/>
          <w:szCs w:val="28"/>
        </w:rPr>
        <w:t xml:space="preserve"> в компании</w:t>
      </w:r>
    </w:p>
    <w:p w14:paraId="66141F8C" w14:textId="76794E50" w:rsidR="00CF111C" w:rsidRDefault="00CF111C" w:rsidP="004A7375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"Доверенность"</w:t>
      </w:r>
      <w:r>
        <w:rPr>
          <w:color w:val="000000" w:themeColor="text1"/>
          <w:sz w:val="28"/>
          <w:szCs w:val="28"/>
        </w:rPr>
        <w:t xml:space="preserve"> -</w:t>
      </w:r>
      <w:r w:rsidR="006002F1">
        <w:rPr>
          <w:color w:val="000000" w:themeColor="text1"/>
          <w:sz w:val="28"/>
          <w:szCs w:val="28"/>
        </w:rPr>
        <w:t xml:space="preserve"> </w:t>
      </w:r>
      <w:r w:rsidR="006002F1" w:rsidRPr="006002F1">
        <w:rPr>
          <w:color w:val="000000" w:themeColor="text1"/>
          <w:sz w:val="28"/>
          <w:szCs w:val="28"/>
        </w:rPr>
        <w:t>таблица, содержащая экспертные доверенности, необходимые для заключения договоров, содержит дату выдачи, срок действия и информацию об эксперте, который её заключал</w:t>
      </w:r>
    </w:p>
    <w:p w14:paraId="3B9E933F" w14:textId="2438FFDD" w:rsidR="00CF111C" w:rsidRDefault="00CF111C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"Дов-сть авто"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доверенностями на авто, предоставленными продавцами, содержит информацию о продавцах-авторах, номере автомобиля, дате выдачи и сроке действия</w:t>
      </w:r>
    </w:p>
    <w:p w14:paraId="18DA701F" w14:textId="20CD74A3" w:rsidR="00CF111C" w:rsidRPr="003212D6" w:rsidRDefault="00CF111C" w:rsidP="00CF111C">
      <w:pPr>
        <w:pStyle w:val="qowt-stl-"/>
        <w:rPr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"Заявка"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поступающими операторам заявками на продажу, содержит номер авто, контактный телефон, информацию об операторе который получил заявку и об эксперте который эту заявку принял</w:t>
      </w:r>
    </w:p>
    <w:p w14:paraId="2653066B" w14:textId="409D4CCF" w:rsidR="00CF111C" w:rsidRDefault="00CF111C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"Контакты"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телефонами и электронной почтой сотрудников</w:t>
      </w:r>
    </w:p>
    <w:p w14:paraId="3B4C4780" w14:textId="537FD121" w:rsidR="00CF111C" w:rsidRDefault="007953C4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7953C4">
        <w:rPr>
          <w:b/>
          <w:bCs/>
          <w:color w:val="000000" w:themeColor="text1"/>
          <w:sz w:val="28"/>
          <w:szCs w:val="28"/>
        </w:rPr>
        <w:t>"Координаты"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CF111C" w:rsidRPr="00CF111C">
        <w:rPr>
          <w:color w:val="000000" w:themeColor="text1"/>
          <w:sz w:val="28"/>
          <w:szCs w:val="28"/>
        </w:rPr>
        <w:t>-</w:t>
      </w:r>
      <w:r w:rsidR="00CF111C"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электронной почтой, телефоном и адресом продавцов авто для последующей возможной связи</w:t>
      </w:r>
    </w:p>
    <w:p w14:paraId="6D985EF2" w14:textId="4181DCB7" w:rsidR="00CF111C" w:rsidRDefault="00D158F2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D158F2">
        <w:rPr>
          <w:b/>
          <w:bCs/>
          <w:color w:val="000000" w:themeColor="text1"/>
          <w:sz w:val="28"/>
          <w:szCs w:val="28"/>
        </w:rPr>
        <w:t>"Налог.Дек."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4F41AE">
        <w:rPr>
          <w:color w:val="000000" w:themeColor="text1"/>
          <w:sz w:val="28"/>
          <w:szCs w:val="28"/>
        </w:rPr>
        <w:t>–</w:t>
      </w:r>
      <w:r w:rsidR="00CF111C"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налоговыми декларациями, которые заключил тот или иной бухгалтер, содержащая КПП, доход, налог, ОГРН, ОГРНИП, период, сумму и информацию о составляющем</w:t>
      </w:r>
    </w:p>
    <w:p w14:paraId="05E4A06E" w14:textId="33A6474E" w:rsidR="004F41AE" w:rsidRDefault="004F41AE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4F41AE">
        <w:rPr>
          <w:b/>
          <w:bCs/>
          <w:color w:val="000000" w:themeColor="text1"/>
          <w:sz w:val="28"/>
          <w:szCs w:val="28"/>
        </w:rPr>
        <w:t>"РПДС"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"Расписки о получении денежных средств" с суммой и номером продавца</w:t>
      </w:r>
    </w:p>
    <w:p w14:paraId="4667D811" w14:textId="0D2F14E8" w:rsidR="004F41AE" w:rsidRDefault="004F41AE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4F41AE">
        <w:rPr>
          <w:b/>
          <w:bCs/>
          <w:color w:val="000000" w:themeColor="text1"/>
          <w:sz w:val="28"/>
          <w:szCs w:val="28"/>
        </w:rPr>
        <w:t>"Счет-фактура"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счетами-фактурами, заключенными тем или иным бухгалтером, содержащими его номер, ИНН, КПП, налог и сумму документа</w:t>
      </w:r>
    </w:p>
    <w:p w14:paraId="5E209200" w14:textId="5AF14C4C" w:rsidR="004F41AE" w:rsidRPr="00CF111C" w:rsidRDefault="00E946C3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E946C3">
        <w:rPr>
          <w:b/>
          <w:bCs/>
          <w:color w:val="000000" w:themeColor="text1"/>
          <w:sz w:val="28"/>
          <w:szCs w:val="28"/>
        </w:rPr>
        <w:t>"Договор"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4F41AE" w:rsidRPr="00CF111C">
        <w:rPr>
          <w:color w:val="000000" w:themeColor="text1"/>
          <w:sz w:val="28"/>
          <w:szCs w:val="28"/>
        </w:rPr>
        <w:t>-</w:t>
      </w:r>
      <w:r w:rsidR="004F41AE"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одна из главных таблиц, содержит в себе информацию о договорах, по которым фирма покупает у продавцов авто, содержит номера продавца и эксперта, номер авто, информацию о бухгалтере, ПТС и СТС и дату сделки</w:t>
      </w:r>
    </w:p>
    <w:p w14:paraId="54FA4CBA" w14:textId="5847A5F1" w:rsidR="00A00868" w:rsidRDefault="00A00868" w:rsidP="4008B9BB">
      <w:pPr>
        <w:pStyle w:val="qowt-stl-"/>
        <w:rPr>
          <w:b/>
          <w:bCs/>
          <w:color w:val="000000" w:themeColor="text1"/>
        </w:rPr>
      </w:pPr>
    </w:p>
    <w:p w14:paraId="4DB945C0" w14:textId="6007B8FA" w:rsidR="00A00868" w:rsidRDefault="00B211DA" w:rsidP="590F980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Программный продукт</w:t>
      </w:r>
    </w:p>
    <w:p w14:paraId="1FB63FDD" w14:textId="1078637C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программным продуктом и базой данных нужно совершить некоторые подготовительные действия — поднятие базы данных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компиляция приложения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B143CE8" w14:textId="57CCA2CF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работы с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необходимо его скачать: </w:t>
      </w:r>
      <w:hyperlink r:id="rId10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https://www.postgresql.org/download/</w:t>
        </w:r>
      </w:hyperlink>
    </w:p>
    <w:p w14:paraId="47A6F53D" w14:textId="36879C2C" w:rsidR="00F42A6F" w:rsidRDefault="4008B9BB" w:rsidP="00F42A6F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Закончив процесс установки и настройки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нужно запустить pgAdmin, идущий с ним в комплекте, зайти под созданным ранее пользователем и воссоздать БД из файлов 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идущих с курсовой работой.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необходим вызвать контекстное меню для одной из баз данных (первоначальной или новой) и перейти к инструменту "Query Tool". Туда нужно скопировать текст из 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файлов и выполнить.</w:t>
      </w:r>
    </w:p>
    <w:p w14:paraId="0B7F22B3" w14:textId="08CF7A73" w:rsidR="00010876" w:rsidRDefault="00010876" w:rsidP="00F42A6F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Другой вариант восстановления: воспользоваться командной строкой, вызвав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Pr="000108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указав имя базы данных, а также путь файла, откуда куда будем восстанавливать данные.</w:t>
      </w:r>
    </w:p>
    <w:p w14:paraId="1A994B85" w14:textId="05F2FA92" w:rsidR="00010876" w:rsidRPr="00010876" w:rsidRDefault="00010876" w:rsidP="0001087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58370EE" wp14:editId="2E9035A6">
            <wp:simplePos x="0" y="0"/>
            <wp:positionH relativeFrom="margin">
              <wp:posOffset>0</wp:posOffset>
            </wp:positionH>
            <wp:positionV relativeFrom="paragraph">
              <wp:posOffset>319405</wp:posOffset>
            </wp:positionV>
            <wp:extent cx="5731510" cy="3320415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13C1D" w14:textId="750C0D21" w:rsidR="00010876" w:rsidRPr="00F42A6F" w:rsidRDefault="00010876" w:rsidP="00F42A6F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02B1F7" w14:textId="639B1317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Скомпилировать проект можно установив Visual Studio </w:t>
      </w:r>
      <w:hyperlink r:id="rId12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visualstudio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microsoft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downloads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2C25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ходе установки необходимо в числе прочих выбрать пакет разработки под платформу 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85D5A40" w14:textId="3A6D7A9D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Открыв проект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нажимаем на «Пуск» в верхней части экрана, приложение компилируется и запускается.</w:t>
      </w:r>
    </w:p>
    <w:p w14:paraId="2345F1A3" w14:textId="7E6CC0C9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Среда для работы с БД готова.</w:t>
      </w:r>
    </w:p>
    <w:p w14:paraId="788B1B28" w14:textId="132F92FF" w:rsidR="4008B9BB" w:rsidRDefault="4008B9BB" w:rsidP="4008B9BB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Открыв приложение, можно увидеть следующий экран:</w:t>
      </w:r>
    </w:p>
    <w:p w14:paraId="456D345B" w14:textId="1D9E6B39" w:rsidR="00A00868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 единственный и основной экран приложения. Для подключения к БД необходимо ввести данные для входа в соответствующие поля. Поле "Адрес бд" заполняется в соответствии с тем, где находится БД - localhost либо IP-адрес хоста. Поле "Имя" соответствует имени БД. Поля "Логин" и "Пароль" заполняются данными созданной при первоначальной настройке PostgreSQL учётной записи либо других тестовых учетных записей с разными привилегиями, список которых можно найти в "03 - roles.sql". Стандартный логин - postgres.</w:t>
      </w:r>
    </w:p>
    <w:p w14:paraId="27762CF5" w14:textId="1A55927B" w:rsidR="008F0B7D" w:rsidRDefault="008F0B7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3634834" wp14:editId="72D5D844">
            <wp:simplePos x="0" y="0"/>
            <wp:positionH relativeFrom="margin">
              <wp:posOffset>0</wp:posOffset>
            </wp:positionH>
            <wp:positionV relativeFrom="paragraph">
              <wp:posOffset>319405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13F31" w14:textId="77777777" w:rsidR="008F0B7D" w:rsidRDefault="008F0B7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2EDBF6" w14:textId="096AF492" w:rsidR="00227545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заполнения этих полей, нужно нажать на кнопку подключения.</w:t>
      </w:r>
    </w:p>
    <w:p w14:paraId="64008637" w14:textId="7BA7AEBB" w:rsidR="00A00868" w:rsidRDefault="00824002" w:rsidP="590F980D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47F5C0" wp14:editId="6D3D6FF8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181B6" w14:textId="69DAFE9F" w:rsidR="00A00868" w:rsidRDefault="00227545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27545">
        <w:rPr>
          <w:noProof/>
        </w:rPr>
        <w:drawing>
          <wp:anchor distT="0" distB="0" distL="114300" distR="114300" simplePos="0" relativeHeight="251660288" behindDoc="1" locked="0" layoutInCell="1" allowOverlap="1" wp14:anchorId="2B752810" wp14:editId="51F7647C">
            <wp:simplePos x="0" y="0"/>
            <wp:positionH relativeFrom="column">
              <wp:posOffset>-15240</wp:posOffset>
            </wp:positionH>
            <wp:positionV relativeFrom="paragraph">
              <wp:posOffset>568960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ктивировались кнопки,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ComboBox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загрузились все доступные для пользователя таблицы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9A190D" w14:textId="36861C3E" w:rsidR="00CD3F32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Проверим содержимое этих таблиц:</w:t>
      </w:r>
    </w:p>
    <w:p w14:paraId="1E6E22FD" w14:textId="2264AF86" w:rsidR="00CD3F32" w:rsidRDefault="00CD3F32" w:rsidP="4008B9BB">
      <w:pPr>
        <w:ind w:left="-680" w:firstLine="708"/>
      </w:pPr>
      <w:r>
        <w:rPr>
          <w:noProof/>
        </w:rPr>
        <w:lastRenderedPageBreak/>
        <w:drawing>
          <wp:inline distT="0" distB="0" distL="0" distR="0" wp14:anchorId="43750249" wp14:editId="6E1B2B9B">
            <wp:extent cx="5731510" cy="3065145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B3E" w14:textId="53B6BD28" w:rsidR="00CD3F32" w:rsidRDefault="00CD3F32" w:rsidP="4008B9BB">
      <w:pPr>
        <w:ind w:left="-680" w:firstLine="708"/>
      </w:pPr>
      <w:r>
        <w:rPr>
          <w:noProof/>
        </w:rPr>
        <w:drawing>
          <wp:inline distT="0" distB="0" distL="0" distR="0" wp14:anchorId="61C22741" wp14:editId="3E92F099">
            <wp:extent cx="5731510" cy="306514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B0CD" w14:textId="36CAC846" w:rsidR="00A00868" w:rsidRDefault="00A00868" w:rsidP="4008B9BB">
      <w:pPr>
        <w:ind w:left="-680" w:firstLine="708"/>
      </w:pPr>
      <w:r>
        <w:rPr>
          <w:noProof/>
        </w:rPr>
        <w:lastRenderedPageBreak/>
        <w:drawing>
          <wp:inline distT="0" distB="0" distL="0" distR="0" wp14:anchorId="2AB7B1D5" wp14:editId="630B066F">
            <wp:extent cx="5731510" cy="3065145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084D" w14:textId="4AA1598D" w:rsidR="00A00868" w:rsidRDefault="590F980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изменить какое-то значение в таблице, достаточно ввести новое значение на его место в отображаемой сетке. Завершение редактирования поля отправит UPDATE запрос с этим значением на сервер. При недостаточных для этого правах пользователь не сможет изменить значение и получит сообщение об ошибке.</w:t>
      </w:r>
    </w:p>
    <w:p w14:paraId="32831BA7" w14:textId="6C2D7DF6" w:rsidR="00A00868" w:rsidRDefault="00B211DA" w:rsidP="4008B9BB">
      <w:pPr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Результат работы</w:t>
      </w:r>
    </w:p>
    <w:p w14:paraId="72F4A315" w14:textId="24C41F7D" w:rsidR="00A00868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демонстрации результата вернёмся к задачам, поставленным перед выполнением курсовой работы и перечисленным в пункте "Введение".</w:t>
      </w:r>
    </w:p>
    <w:p w14:paraId="383CBA04" w14:textId="532FC80B" w:rsidR="00A00868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050F151E" w14:textId="6E975256" w:rsidR="00A00868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Уже было продемонстрировано в разделе "Структура БД"</w:t>
      </w:r>
    </w:p>
    <w:p w14:paraId="5839FAA0" w14:textId="20004DDE" w:rsidR="00A00868" w:rsidRDefault="00A00868" w:rsidP="590F980D">
      <w:pPr>
        <w:pStyle w:val="qowt-stl-"/>
        <w:rPr>
          <w:color w:val="000000" w:themeColor="text1"/>
        </w:rPr>
      </w:pPr>
    </w:p>
    <w:p w14:paraId="14DF557E" w14:textId="06B10CFC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</w:p>
    <w:p w14:paraId="17A82079" w14:textId="273B8A88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29DFBAC9" w14:textId="01E0F603" w:rsidR="00A00868" w:rsidRDefault="4008B9BB" w:rsidP="003C2BCF">
      <w:pPr>
        <w:pStyle w:val="qowt-stl-"/>
        <w:spacing w:before="100" w:after="100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 xml:space="preserve">- Наличие многопользовательского доступа было продемонстрировано в пункте "Программный продукт", но не были напрямую продемонстрированы ограничения функционала для разных пользователей. Чтобы показать это разграничение, воспользуемся одним из дополнительных пользователей для входа - </w:t>
      </w:r>
      <w:r w:rsidRPr="4008B9BB">
        <w:rPr>
          <w:color w:val="000000" w:themeColor="text1"/>
          <w:sz w:val="28"/>
          <w:szCs w:val="28"/>
          <w:lang w:val="en-US"/>
        </w:rPr>
        <w:t>bestseller</w:t>
      </w:r>
      <w:r w:rsidRPr="4008B9BB">
        <w:rPr>
          <w:color w:val="000000" w:themeColor="text1"/>
          <w:sz w:val="28"/>
          <w:szCs w:val="28"/>
        </w:rPr>
        <w:t>.</w:t>
      </w:r>
    </w:p>
    <w:p w14:paraId="4BCE05CE" w14:textId="5BD5EC82" w:rsidR="00A00868" w:rsidRDefault="003C2BCF" w:rsidP="590F980D">
      <w:pPr>
        <w:pStyle w:val="qowt-stl-"/>
      </w:pPr>
      <w:r>
        <w:rPr>
          <w:noProof/>
        </w:rPr>
        <w:drawing>
          <wp:inline distT="0" distB="0" distL="0" distR="0" wp14:anchorId="38DF2F6A" wp14:editId="1C4818EE">
            <wp:extent cx="5731510" cy="306514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7DB3" w14:textId="655B268C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lastRenderedPageBreak/>
        <w:t>Уже видно, что не все таблицы доступны. Попробуем изменить данные в одной из таблиц, к которой у данного пользователя неполный доступ:</w:t>
      </w:r>
    </w:p>
    <w:p w14:paraId="22CB24ED" w14:textId="371B6503" w:rsidR="00A00868" w:rsidRDefault="00F42A6F" w:rsidP="590F980D">
      <w:pPr>
        <w:pStyle w:val="qowt-stl-"/>
        <w:ind w:firstLine="708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9510298" wp14:editId="30FF0559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48196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BF577" w14:textId="0FCFEF48" w:rsidR="00A00868" w:rsidRPr="00834A8C" w:rsidRDefault="00A00868" w:rsidP="590F980D">
      <w:pPr>
        <w:pStyle w:val="qowt-stl-"/>
      </w:pPr>
    </w:p>
    <w:p w14:paraId="76CB0019" w14:textId="2B4968ED" w:rsidR="00A00868" w:rsidRDefault="00A00868" w:rsidP="590F980D">
      <w:pPr>
        <w:pStyle w:val="qowt-stl-"/>
        <w:ind w:firstLine="708"/>
        <w:rPr>
          <w:color w:val="000000" w:themeColor="text1"/>
          <w:sz w:val="28"/>
          <w:szCs w:val="28"/>
        </w:rPr>
      </w:pPr>
    </w:p>
    <w:p w14:paraId="7C002C79" w14:textId="18E2292A" w:rsidR="00A00868" w:rsidRDefault="4008B9BB" w:rsidP="590F980D">
      <w:pPr>
        <w:pStyle w:val="qowt-stl-"/>
        <w:ind w:firstLine="708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 xml:space="preserve">Всех доступных пользователей можно увидеть в файле "03 </w:t>
      </w:r>
      <w:r w:rsidR="00A303D9">
        <w:rPr>
          <w:color w:val="000000" w:themeColor="text1"/>
          <w:sz w:val="28"/>
          <w:szCs w:val="28"/>
        </w:rPr>
        <w:t>–</w:t>
      </w:r>
      <w:r w:rsidRPr="4008B9BB">
        <w:rPr>
          <w:color w:val="000000" w:themeColor="text1"/>
          <w:sz w:val="28"/>
          <w:szCs w:val="28"/>
        </w:rPr>
        <w:t xml:space="preserve"> </w:t>
      </w:r>
      <w:r w:rsidRPr="4008B9BB">
        <w:rPr>
          <w:color w:val="000000" w:themeColor="text1"/>
          <w:sz w:val="28"/>
          <w:szCs w:val="28"/>
          <w:lang w:val="en-US"/>
        </w:rPr>
        <w:t>roles</w:t>
      </w:r>
      <w:r w:rsidR="00A303D9">
        <w:rPr>
          <w:color w:val="000000" w:themeColor="text1"/>
          <w:sz w:val="28"/>
          <w:szCs w:val="28"/>
        </w:rPr>
        <w:tab/>
      </w:r>
      <w:r w:rsidRPr="4008B9BB">
        <w:rPr>
          <w:color w:val="000000" w:themeColor="text1"/>
          <w:sz w:val="28"/>
          <w:szCs w:val="28"/>
        </w:rPr>
        <w:t xml:space="preserve">" вместе с их разрешениями. Здесь видны роли </w:t>
      </w:r>
      <w:r w:rsidRPr="4008B9BB">
        <w:rPr>
          <w:color w:val="000000" w:themeColor="text1"/>
          <w:sz w:val="28"/>
          <w:szCs w:val="28"/>
          <w:lang w:val="en-US"/>
        </w:rPr>
        <w:t>operator</w:t>
      </w:r>
      <w:r w:rsidRPr="4008B9BB">
        <w:rPr>
          <w:color w:val="000000" w:themeColor="text1"/>
          <w:sz w:val="28"/>
          <w:szCs w:val="28"/>
        </w:rPr>
        <w:t xml:space="preserve">, </w:t>
      </w:r>
      <w:r w:rsidRPr="4008B9BB">
        <w:rPr>
          <w:color w:val="000000" w:themeColor="text1"/>
          <w:sz w:val="28"/>
          <w:szCs w:val="28"/>
          <w:lang w:val="en-US"/>
        </w:rPr>
        <w:t>seller</w:t>
      </w:r>
      <w:r w:rsidRPr="4008B9BB">
        <w:rPr>
          <w:color w:val="000000" w:themeColor="text1"/>
          <w:sz w:val="28"/>
          <w:szCs w:val="28"/>
        </w:rPr>
        <w:t xml:space="preserve"> и accountant с конкретными разрешениями и пользователи, привязанные к данным ролям, а также пользователь admin-admin.</w:t>
      </w:r>
    </w:p>
    <w:p w14:paraId="51F853C4" w14:textId="3D2E5AB8" w:rsidR="00A00868" w:rsidRDefault="00A00868" w:rsidP="590F980D">
      <w:pPr>
        <w:pStyle w:val="qowt-stl-"/>
        <w:ind w:firstLine="708"/>
        <w:rPr>
          <w:color w:val="000000" w:themeColor="text1"/>
        </w:rPr>
      </w:pPr>
    </w:p>
    <w:p w14:paraId="164CFF33" w14:textId="7B517122" w:rsidR="00A00868" w:rsidRDefault="00C70FD0" w:rsidP="590F980D">
      <w:pPr>
        <w:pStyle w:val="qowt-stl-"/>
      </w:pPr>
      <w:r>
        <w:rPr>
          <w:noProof/>
        </w:rPr>
        <w:drawing>
          <wp:inline distT="0" distB="0" distL="0" distR="0" wp14:anchorId="350A8C95" wp14:editId="7AE15390">
            <wp:extent cx="5731510" cy="367093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306A" w14:textId="4C8C9C2F" w:rsidR="00C70FD0" w:rsidRDefault="0064746B" w:rsidP="590F980D">
      <w:pPr>
        <w:pStyle w:val="qowt-stl-"/>
      </w:pPr>
      <w:r>
        <w:rPr>
          <w:noProof/>
        </w:rPr>
        <w:lastRenderedPageBreak/>
        <w:drawing>
          <wp:inline distT="0" distB="0" distL="0" distR="0" wp14:anchorId="4950890C" wp14:editId="7685E16D">
            <wp:extent cx="5731510" cy="5414012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898A" w14:textId="1F7D60F9" w:rsidR="00A00868" w:rsidRDefault="00A00868" w:rsidP="590F980D">
      <w:pPr>
        <w:pStyle w:val="qowt-stl-"/>
      </w:pPr>
    </w:p>
    <w:p w14:paraId="212567F0" w14:textId="0AAC32E4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5D332299" w14:textId="108D379D" w:rsidR="00A00868" w:rsidRDefault="590F980D" w:rsidP="590F980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Если обратить внимание на код выше, можно заметить, что при создании каждого пользователя пароль задаётся с ключевым словом ENCRYPTED, что сообщает СУБД напрямую, что данный пароль следует хранить зашифрованным.</w:t>
      </w:r>
    </w:p>
    <w:p w14:paraId="5E4B08C8" w14:textId="0CFD7BF9" w:rsidR="00A00868" w:rsidRDefault="00A00868" w:rsidP="007A10CC">
      <w:pPr>
        <w:pStyle w:val="qowt-stl-"/>
        <w:rPr>
          <w:color w:val="000000" w:themeColor="text1"/>
        </w:rPr>
      </w:pPr>
    </w:p>
    <w:p w14:paraId="2CC69094" w14:textId="704EDB8A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которая(-ый) должна(-ен) выполнять автоматизацию функционала конкретной БД.</w:t>
      </w:r>
    </w:p>
    <w:p w14:paraId="34795142" w14:textId="59ADC9F3" w:rsidR="4008B9BB" w:rsidRPr="002C25AF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- Была реализована процедура </w:t>
      </w:r>
      <w:r w:rsidRPr="002C25AF">
        <w:rPr>
          <w:color w:val="000000" w:themeColor="text1"/>
          <w:sz w:val="28"/>
          <w:szCs w:val="28"/>
        </w:rPr>
        <w:t>“</w:t>
      </w:r>
      <w:r w:rsidRPr="4008B9BB">
        <w:rPr>
          <w:color w:val="000000" w:themeColor="text1"/>
          <w:sz w:val="28"/>
          <w:szCs w:val="28"/>
        </w:rPr>
        <w:t>Актуализация доверенностей</w:t>
      </w:r>
      <w:r w:rsidRPr="002C25AF">
        <w:rPr>
          <w:color w:val="000000" w:themeColor="text1"/>
          <w:sz w:val="28"/>
          <w:szCs w:val="28"/>
        </w:rPr>
        <w:t>”</w:t>
      </w:r>
    </w:p>
    <w:p w14:paraId="1EB6CE8B" w14:textId="2184B323" w:rsidR="4008B9BB" w:rsidRDefault="4008B9BB" w:rsidP="4008B9BB">
      <w:pPr>
        <w:pStyle w:val="qowt-stl-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3D52A3F" wp14:editId="1562BC57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5724524" cy="2754444"/>
            <wp:effectExtent l="0" t="0" r="0" b="8255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10110035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AD9CC" w14:textId="0AE88EAA" w:rsidR="4008B9BB" w:rsidRDefault="00123EB5" w:rsidP="4008B9BB">
      <w:pPr>
        <w:pStyle w:val="qowt-stl-"/>
        <w:ind w:firstLine="708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A803D56" wp14:editId="11AC97D0">
            <wp:simplePos x="0" y="0"/>
            <wp:positionH relativeFrom="column">
              <wp:posOffset>30480</wp:posOffset>
            </wp:positionH>
            <wp:positionV relativeFrom="paragraph">
              <wp:posOffset>294640</wp:posOffset>
            </wp:positionV>
            <wp:extent cx="5724524" cy="3061410"/>
            <wp:effectExtent l="0" t="0" r="0" b="5715"/>
            <wp:wrapTight wrapText="bothSides">
              <wp:wrapPolygon edited="0">
                <wp:start x="0" y="0"/>
                <wp:lineTo x="0" y="21506"/>
                <wp:lineTo x="21495" y="21506"/>
                <wp:lineTo x="21495" y="0"/>
                <wp:lineTo x="0" y="0"/>
              </wp:wrapPolygon>
            </wp:wrapTight>
            <wp:docPr id="54582690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20BAD" w14:textId="14F80BC7" w:rsidR="00123EB5" w:rsidRDefault="00123EB5" w:rsidP="4008B9BB">
      <w:pPr>
        <w:pStyle w:val="qowt-stl-"/>
        <w:ind w:firstLine="708"/>
        <w:rPr>
          <w:color w:val="000000" w:themeColor="text1"/>
          <w:sz w:val="28"/>
          <w:szCs w:val="28"/>
        </w:rPr>
      </w:pPr>
    </w:p>
    <w:p w14:paraId="26E3F0DE" w14:textId="07E02542" w:rsidR="4008B9BB" w:rsidRDefault="40D76916" w:rsidP="4008B9BB">
      <w:pPr>
        <w:pStyle w:val="qowt-stl-"/>
        <w:ind w:firstLine="708"/>
      </w:pPr>
      <w:r w:rsidRPr="40D76916">
        <w:rPr>
          <w:color w:val="000000" w:themeColor="text1"/>
          <w:sz w:val="28"/>
          <w:szCs w:val="28"/>
        </w:rPr>
        <w:t>Данная процедура призвана помочь бухгалтерам и убирает доверенности, срок действия которых истёк и которые не фигурируют ни в каких документах.</w:t>
      </w:r>
    </w:p>
    <w:p w14:paraId="1B2EC37C" w14:textId="6DA528D1" w:rsidR="4008B9BB" w:rsidRDefault="4008B9BB" w:rsidP="4008B9BB">
      <w:pPr>
        <w:pStyle w:val="qowt-stl-"/>
        <w:ind w:firstLine="708"/>
        <w:rPr>
          <w:color w:val="000000" w:themeColor="text1"/>
        </w:rPr>
      </w:pPr>
    </w:p>
    <w:p w14:paraId="5FB1E918" w14:textId="5FC3F38D" w:rsidR="4008B9BB" w:rsidRDefault="4008B9BB" w:rsidP="4008B9BB">
      <w:pPr>
        <w:pStyle w:val="qowt-stl-"/>
        <w:spacing w:before="100" w:after="100"/>
        <w:ind w:firstLine="708"/>
      </w:pPr>
    </w:p>
    <w:p w14:paraId="6695D3C7" w14:textId="6B28EB30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lastRenderedPageBreak/>
        <w:t>5. В базе данных должно присутствовать хотя б одно представление, которое коррелирует с темой курсовой</w:t>
      </w:r>
    </w:p>
    <w:p w14:paraId="7C08E983" w14:textId="6AC037C8" w:rsidR="00A00868" w:rsidRDefault="4008B9BB" w:rsidP="590F980D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- Было реализовано представление </w:t>
      </w:r>
      <w:r w:rsidRPr="4008B9BB">
        <w:rPr>
          <w:color w:val="000000" w:themeColor="text1"/>
          <w:sz w:val="28"/>
          <w:szCs w:val="28"/>
          <w:lang w:val="en-US"/>
        </w:rPr>
        <w:t>“</w:t>
      </w:r>
      <w:r w:rsidRPr="4008B9BB">
        <w:rPr>
          <w:color w:val="000000" w:themeColor="text1"/>
          <w:sz w:val="28"/>
          <w:szCs w:val="28"/>
        </w:rPr>
        <w:t>Каталог</w:t>
      </w:r>
      <w:r w:rsidRPr="4008B9BB">
        <w:rPr>
          <w:color w:val="000000" w:themeColor="text1"/>
          <w:sz w:val="28"/>
          <w:szCs w:val="28"/>
          <w:lang w:val="en-US"/>
        </w:rPr>
        <w:t>”</w:t>
      </w:r>
      <w:r w:rsidRPr="4008B9BB">
        <w:rPr>
          <w:color w:val="000000" w:themeColor="text1"/>
          <w:sz w:val="28"/>
          <w:szCs w:val="28"/>
        </w:rPr>
        <w:t>:</w:t>
      </w:r>
    </w:p>
    <w:p w14:paraId="5C6DB812" w14:textId="059F857C" w:rsidR="00A00868" w:rsidRDefault="00906717" w:rsidP="590F980D">
      <w:pPr>
        <w:pStyle w:val="qowt-stl-"/>
      </w:pPr>
      <w:r>
        <w:rPr>
          <w:noProof/>
        </w:rPr>
        <w:drawing>
          <wp:inline distT="0" distB="0" distL="0" distR="0" wp14:anchorId="53D08823" wp14:editId="78A8304A">
            <wp:extent cx="5731510" cy="167068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2977" w14:textId="0373AA75" w:rsidR="00A00868" w:rsidRDefault="00BA7085" w:rsidP="590F980D">
      <w:pPr>
        <w:pStyle w:val="qowt-stl-"/>
      </w:pPr>
      <w:r>
        <w:rPr>
          <w:noProof/>
        </w:rPr>
        <w:drawing>
          <wp:inline distT="0" distB="0" distL="0" distR="0" wp14:anchorId="075EEDCD" wp14:editId="6FBBDE09">
            <wp:extent cx="5731510" cy="30651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6458" w14:textId="73A49769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 xml:space="preserve">Данное представление отображает содержимое таблиц </w:t>
      </w:r>
      <w:r w:rsidR="00BA7085">
        <w:rPr>
          <w:color w:val="000000" w:themeColor="text1"/>
          <w:sz w:val="28"/>
          <w:szCs w:val="28"/>
        </w:rPr>
        <w:t>Авто, Колесо, Диски, Шины и КПП,</w:t>
      </w:r>
      <w:r w:rsidRPr="590F980D">
        <w:rPr>
          <w:color w:val="000000" w:themeColor="text1"/>
          <w:sz w:val="28"/>
          <w:szCs w:val="28"/>
        </w:rPr>
        <w:t xml:space="preserve"> объединяя их и приводя к </w:t>
      </w:r>
      <w:r w:rsidR="00BA7085">
        <w:rPr>
          <w:color w:val="000000" w:themeColor="text1"/>
          <w:sz w:val="28"/>
          <w:szCs w:val="28"/>
        </w:rPr>
        <w:t>удобочитаемый каталог</w:t>
      </w:r>
      <w:r w:rsidRPr="590F980D">
        <w:rPr>
          <w:color w:val="000000" w:themeColor="text1"/>
          <w:sz w:val="28"/>
          <w:szCs w:val="28"/>
        </w:rPr>
        <w:t>. Доступно всегда (если у пользователя есть права).</w:t>
      </w:r>
    </w:p>
    <w:p w14:paraId="358108E7" w14:textId="71EF646B" w:rsidR="00A00868" w:rsidRDefault="00A00868" w:rsidP="590F980D">
      <w:pPr>
        <w:pStyle w:val="qowt-stl-"/>
        <w:ind w:firstLine="708"/>
        <w:rPr>
          <w:color w:val="000000" w:themeColor="text1"/>
        </w:rPr>
      </w:pPr>
    </w:p>
    <w:p w14:paraId="7F64887B" w14:textId="4C933516" w:rsidR="00926167" w:rsidRDefault="4008B9BB" w:rsidP="4008B9BB">
      <w:pPr>
        <w:pStyle w:val="qowt-stl-"/>
        <w:spacing w:before="100" w:after="100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14:paraId="1DEDEF59" w14:textId="77DE4317" w:rsidR="00A00868" w:rsidRPr="00926167" w:rsidRDefault="4008B9BB" w:rsidP="4008B9BB">
      <w:pPr>
        <w:pStyle w:val="qowt-stl-"/>
        <w:spacing w:before="100" w:after="100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Была реализована скалярная функция “Металлолом”</w:t>
      </w:r>
    </w:p>
    <w:p w14:paraId="5D14F006" w14:textId="66E2B8FF" w:rsidR="00A00868" w:rsidRDefault="00926167" w:rsidP="590F980D">
      <w:pPr>
        <w:pStyle w:val="qowt-stl-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2E00B65" wp14:editId="4E29207C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5731510" cy="1012825"/>
            <wp:effectExtent l="0" t="0" r="2540" b="0"/>
            <wp:wrapTight wrapText="bothSides">
              <wp:wrapPolygon edited="0">
                <wp:start x="0" y="0"/>
                <wp:lineTo x="0" y="21126"/>
                <wp:lineTo x="21538" y="21126"/>
                <wp:lineTo x="2153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5C312" w14:textId="29354274" w:rsidR="00A00868" w:rsidRDefault="4008B9BB" w:rsidP="590F980D">
      <w:pPr>
        <w:pStyle w:val="qowt-stl-"/>
        <w:ind w:firstLine="708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Данная функция высчитывает сумму, которую можно получить за автомобиль, если продать его на запчасти и металлолом, на вход подается номер автомобиля. Расчёт идёт исходя из года выпуска и веса авто.</w:t>
      </w:r>
    </w:p>
    <w:p w14:paraId="3140B88A" w14:textId="551B13AA" w:rsidR="00A00868" w:rsidRDefault="00FB367E" w:rsidP="590F980D">
      <w:pPr>
        <w:pStyle w:val="qowt-stl-"/>
        <w:ind w:firstLine="708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1A6194" wp14:editId="697AFD11">
            <wp:simplePos x="0" y="0"/>
            <wp:positionH relativeFrom="column">
              <wp:posOffset>7620</wp:posOffset>
            </wp:positionH>
            <wp:positionV relativeFrom="paragraph">
              <wp:posOffset>378460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48E42" w14:textId="08C3A845" w:rsidR="00A00868" w:rsidRDefault="00A00868" w:rsidP="590F980D">
      <w:pPr>
        <w:pStyle w:val="qowt-stl-"/>
        <w:ind w:firstLine="708"/>
      </w:pPr>
    </w:p>
    <w:p w14:paraId="5AC14CCA" w14:textId="68051AA1" w:rsidR="00FB367E" w:rsidRDefault="00FB367E" w:rsidP="590F980D">
      <w:pPr>
        <w:pStyle w:val="qowt-stl-"/>
        <w:ind w:firstLine="708"/>
      </w:pPr>
    </w:p>
    <w:p w14:paraId="5674ACDF" w14:textId="4444AFFA" w:rsidR="00FB367E" w:rsidRDefault="00FB367E" w:rsidP="00FB367E">
      <w:pPr>
        <w:pStyle w:val="qowt-stl-"/>
        <w:spacing w:before="100" w:after="100"/>
        <w:ind w:firstLine="708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D0FAAAC" wp14:editId="2818C7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008B9BB" w:rsidRPr="4008B9BB">
        <w:rPr>
          <w:color w:val="000000" w:themeColor="text1"/>
          <w:sz w:val="28"/>
          <w:szCs w:val="28"/>
        </w:rPr>
        <w:t xml:space="preserve"> </w:t>
      </w:r>
    </w:p>
    <w:p w14:paraId="3EABC904" w14:textId="35075BC2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14:paraId="021F6C74" w14:textId="20020ABA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Любая процедура/функция в PostgreSQL содержит в себе транзакцию</w:t>
      </w:r>
    </w:p>
    <w:p w14:paraId="26580951" w14:textId="354095FE" w:rsidR="4008B9BB" w:rsidRDefault="4008B9BB" w:rsidP="4008B9BB">
      <w:pPr>
        <w:pStyle w:val="qowt-stl-"/>
        <w:rPr>
          <w:color w:val="000000" w:themeColor="text1"/>
        </w:rPr>
      </w:pPr>
    </w:p>
    <w:p w14:paraId="260B3B91" w14:textId="5EB6F24D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57C2A264" w14:textId="3B6F4A73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В любом месте программы, где от пользователя ожидается текстовый ввод, идёт проверка на наличие одиночных кавычек ( ' ), наличие которых может свидетельствовать о попытке осуществления SQL-инъекции. Они автоматически удаляются из ввода, что позволяет предотвращать такие случаи.</w:t>
      </w:r>
    </w:p>
    <w:p w14:paraId="6E282113" w14:textId="2C2CAD18" w:rsidR="00A00868" w:rsidRDefault="00323C9C" w:rsidP="590F980D">
      <w:pPr>
        <w:pStyle w:val="qowt-stl-"/>
      </w:pPr>
      <w:r>
        <w:rPr>
          <w:noProof/>
        </w:rPr>
        <w:lastRenderedPageBreak/>
        <w:drawing>
          <wp:inline distT="0" distB="0" distL="0" distR="0" wp14:anchorId="6073E437" wp14:editId="7AF5C6C6">
            <wp:extent cx="5731510" cy="3065145"/>
            <wp:effectExtent l="0" t="0" r="254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3873" w14:textId="1024E3E6" w:rsidR="00323C9C" w:rsidRDefault="00323C9C" w:rsidP="590F980D">
      <w:pPr>
        <w:pStyle w:val="qowt-stl-"/>
      </w:pPr>
      <w:r>
        <w:rPr>
          <w:noProof/>
        </w:rPr>
        <w:drawing>
          <wp:inline distT="0" distB="0" distL="0" distR="0" wp14:anchorId="72479D15" wp14:editId="28AAEB7E">
            <wp:extent cx="5731510" cy="3065145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E7B0" w14:textId="39F32707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30CFB797" w14:textId="1062AD6E" w:rsidR="4008B9BB" w:rsidRDefault="4008B9BB" w:rsidP="4008B9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Реализованный интерфейс был показан в пункте "Программный продукт" и далее.</w:t>
      </w:r>
    </w:p>
    <w:p w14:paraId="5746B0FF" w14:textId="4E00F935" w:rsidR="00481189" w:rsidRDefault="00481189" w:rsidP="00FD7D0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ADA37F" w14:textId="6B1A77EA" w:rsidR="00A00868" w:rsidRDefault="590F980D" w:rsidP="00FD7D07">
      <w:pPr>
        <w:jc w:val="center"/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501817AE" w14:textId="72EECDF3" w:rsidR="00A00868" w:rsidRDefault="4008B9BB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данной курсовой работы была разработана база данных, пригодная для использования в рамках своей предметной области, а также приложение с пользовательским интерфейсом, упрощающее работу с ней. Также, как показано в пункте "Результат работы", были выполнены все поставленные перед выполнением задачи.</w:t>
      </w:r>
    </w:p>
    <w:sectPr w:rsidR="00A00868">
      <w:headerReference w:type="default" r:id="rId32"/>
      <w:foot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A9E3F" w14:textId="77777777" w:rsidR="00F14381" w:rsidRDefault="00F14381">
      <w:pPr>
        <w:spacing w:after="0" w:line="240" w:lineRule="auto"/>
      </w:pPr>
      <w:r>
        <w:separator/>
      </w:r>
    </w:p>
  </w:endnote>
  <w:endnote w:type="continuationSeparator" w:id="0">
    <w:p w14:paraId="2C7BBE45" w14:textId="77777777" w:rsidR="00F14381" w:rsidRDefault="00F14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211DA" w14:paraId="285FC0F0" w14:textId="77777777" w:rsidTr="590F980D">
      <w:tc>
        <w:tcPr>
          <w:tcW w:w="3005" w:type="dxa"/>
        </w:tcPr>
        <w:p w14:paraId="200CD813" w14:textId="72C52FF5" w:rsidR="00B211DA" w:rsidRDefault="00B211DA" w:rsidP="590F980D">
          <w:pPr>
            <w:pStyle w:val="a6"/>
            <w:ind w:left="-115"/>
          </w:pPr>
        </w:p>
      </w:tc>
      <w:tc>
        <w:tcPr>
          <w:tcW w:w="3005" w:type="dxa"/>
        </w:tcPr>
        <w:p w14:paraId="11CB6AA9" w14:textId="7DCE87B6" w:rsidR="00B211DA" w:rsidRDefault="00B211DA" w:rsidP="590F980D">
          <w:pPr>
            <w:pStyle w:val="a6"/>
            <w:jc w:val="center"/>
          </w:pPr>
        </w:p>
      </w:tc>
      <w:tc>
        <w:tcPr>
          <w:tcW w:w="3005" w:type="dxa"/>
        </w:tcPr>
        <w:p w14:paraId="6C86A020" w14:textId="156E269D" w:rsidR="00B211DA" w:rsidRDefault="00B211DA" w:rsidP="590F980D">
          <w:pPr>
            <w:pStyle w:val="a6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6636ACBA" w14:textId="328FE7B3" w:rsidR="00B211DA" w:rsidRDefault="00B211DA" w:rsidP="590F980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DDEC7" w14:textId="77777777" w:rsidR="00F14381" w:rsidRDefault="00F14381">
      <w:pPr>
        <w:spacing w:after="0" w:line="240" w:lineRule="auto"/>
      </w:pPr>
      <w:r>
        <w:separator/>
      </w:r>
    </w:p>
  </w:footnote>
  <w:footnote w:type="continuationSeparator" w:id="0">
    <w:p w14:paraId="6770261C" w14:textId="77777777" w:rsidR="00F14381" w:rsidRDefault="00F14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211DA" w14:paraId="4B61CD48" w14:textId="77777777" w:rsidTr="590F980D">
      <w:tc>
        <w:tcPr>
          <w:tcW w:w="3005" w:type="dxa"/>
        </w:tcPr>
        <w:p w14:paraId="7ACF0DB0" w14:textId="739AAC84" w:rsidR="00B211DA" w:rsidRDefault="00B211DA" w:rsidP="590F980D">
          <w:pPr>
            <w:pStyle w:val="a6"/>
            <w:ind w:left="-115"/>
          </w:pPr>
        </w:p>
      </w:tc>
      <w:tc>
        <w:tcPr>
          <w:tcW w:w="3005" w:type="dxa"/>
        </w:tcPr>
        <w:p w14:paraId="0DD59A4F" w14:textId="1D2C0694" w:rsidR="00B211DA" w:rsidRDefault="00B211DA" w:rsidP="590F980D">
          <w:pPr>
            <w:pStyle w:val="a6"/>
            <w:jc w:val="center"/>
          </w:pPr>
        </w:p>
      </w:tc>
      <w:tc>
        <w:tcPr>
          <w:tcW w:w="3005" w:type="dxa"/>
        </w:tcPr>
        <w:p w14:paraId="7215EB15" w14:textId="47A11AA0" w:rsidR="00B211DA" w:rsidRDefault="00B211DA" w:rsidP="590F980D">
          <w:pPr>
            <w:pStyle w:val="a6"/>
            <w:ind w:right="-115"/>
            <w:jc w:val="right"/>
          </w:pPr>
        </w:p>
      </w:tc>
    </w:tr>
  </w:tbl>
  <w:p w14:paraId="47C5DB4A" w14:textId="518F3C66" w:rsidR="00B211DA" w:rsidRDefault="00B211DA" w:rsidP="590F980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309FD"/>
    <w:multiLevelType w:val="hybridMultilevel"/>
    <w:tmpl w:val="F3467062"/>
    <w:lvl w:ilvl="0" w:tplc="EC865516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E3020D"/>
    <w:multiLevelType w:val="hybridMultilevel"/>
    <w:tmpl w:val="C0EC9444"/>
    <w:lvl w:ilvl="0" w:tplc="8A8C8DB0">
      <w:start w:val="1"/>
      <w:numFmt w:val="decimal"/>
      <w:lvlText w:val="%1)"/>
      <w:lvlJc w:val="left"/>
      <w:pPr>
        <w:ind w:left="720" w:hanging="360"/>
      </w:pPr>
    </w:lvl>
    <w:lvl w:ilvl="1" w:tplc="19624814">
      <w:start w:val="1"/>
      <w:numFmt w:val="lowerLetter"/>
      <w:lvlText w:val="%2."/>
      <w:lvlJc w:val="left"/>
      <w:pPr>
        <w:ind w:left="1440" w:hanging="360"/>
      </w:pPr>
    </w:lvl>
    <w:lvl w:ilvl="2" w:tplc="9ACC0E78">
      <w:start w:val="1"/>
      <w:numFmt w:val="lowerRoman"/>
      <w:lvlText w:val="%3."/>
      <w:lvlJc w:val="right"/>
      <w:pPr>
        <w:ind w:left="2160" w:hanging="180"/>
      </w:pPr>
    </w:lvl>
    <w:lvl w:ilvl="3" w:tplc="6B76032A">
      <w:start w:val="1"/>
      <w:numFmt w:val="decimal"/>
      <w:lvlText w:val="%4."/>
      <w:lvlJc w:val="left"/>
      <w:pPr>
        <w:ind w:left="2880" w:hanging="360"/>
      </w:pPr>
    </w:lvl>
    <w:lvl w:ilvl="4" w:tplc="C53410CC">
      <w:start w:val="1"/>
      <w:numFmt w:val="lowerLetter"/>
      <w:lvlText w:val="%5."/>
      <w:lvlJc w:val="left"/>
      <w:pPr>
        <w:ind w:left="3600" w:hanging="360"/>
      </w:pPr>
    </w:lvl>
    <w:lvl w:ilvl="5" w:tplc="AF025A16">
      <w:start w:val="1"/>
      <w:numFmt w:val="lowerRoman"/>
      <w:lvlText w:val="%6."/>
      <w:lvlJc w:val="right"/>
      <w:pPr>
        <w:ind w:left="4320" w:hanging="180"/>
      </w:pPr>
    </w:lvl>
    <w:lvl w:ilvl="6" w:tplc="80A6FF78">
      <w:start w:val="1"/>
      <w:numFmt w:val="decimal"/>
      <w:lvlText w:val="%7."/>
      <w:lvlJc w:val="left"/>
      <w:pPr>
        <w:ind w:left="5040" w:hanging="360"/>
      </w:pPr>
    </w:lvl>
    <w:lvl w:ilvl="7" w:tplc="3BFA371E">
      <w:start w:val="1"/>
      <w:numFmt w:val="lowerLetter"/>
      <w:lvlText w:val="%8."/>
      <w:lvlJc w:val="left"/>
      <w:pPr>
        <w:ind w:left="5760" w:hanging="360"/>
      </w:pPr>
    </w:lvl>
    <w:lvl w:ilvl="8" w:tplc="C0B8D9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D4741"/>
    <w:multiLevelType w:val="hybridMultilevel"/>
    <w:tmpl w:val="ED50DBD2"/>
    <w:lvl w:ilvl="0" w:tplc="9086D17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E63A94"/>
    <w:multiLevelType w:val="hybridMultilevel"/>
    <w:tmpl w:val="0F64BF68"/>
    <w:lvl w:ilvl="0" w:tplc="A73066B2">
      <w:start w:val="1"/>
      <w:numFmt w:val="decimal"/>
      <w:lvlText w:val="%1."/>
      <w:lvlJc w:val="left"/>
      <w:pPr>
        <w:ind w:left="720" w:hanging="360"/>
      </w:pPr>
    </w:lvl>
    <w:lvl w:ilvl="1" w:tplc="59B26DEA">
      <w:start w:val="1"/>
      <w:numFmt w:val="lowerLetter"/>
      <w:lvlText w:val="%2)"/>
      <w:lvlJc w:val="left"/>
      <w:pPr>
        <w:ind w:left="1440" w:hanging="360"/>
      </w:pPr>
    </w:lvl>
    <w:lvl w:ilvl="2" w:tplc="0A6E73B0">
      <w:start w:val="1"/>
      <w:numFmt w:val="lowerRoman"/>
      <w:lvlText w:val="%3."/>
      <w:lvlJc w:val="right"/>
      <w:pPr>
        <w:ind w:left="2160" w:hanging="180"/>
      </w:pPr>
    </w:lvl>
    <w:lvl w:ilvl="3" w:tplc="A4BEB9B4">
      <w:start w:val="1"/>
      <w:numFmt w:val="decimal"/>
      <w:lvlText w:val="%4."/>
      <w:lvlJc w:val="left"/>
      <w:pPr>
        <w:ind w:left="2880" w:hanging="360"/>
      </w:pPr>
    </w:lvl>
    <w:lvl w:ilvl="4" w:tplc="C52CCAF2">
      <w:start w:val="1"/>
      <w:numFmt w:val="lowerLetter"/>
      <w:lvlText w:val="%5."/>
      <w:lvlJc w:val="left"/>
      <w:pPr>
        <w:ind w:left="3600" w:hanging="360"/>
      </w:pPr>
    </w:lvl>
    <w:lvl w:ilvl="5" w:tplc="3B7C4D3E">
      <w:start w:val="1"/>
      <w:numFmt w:val="lowerRoman"/>
      <w:lvlText w:val="%6."/>
      <w:lvlJc w:val="right"/>
      <w:pPr>
        <w:ind w:left="4320" w:hanging="180"/>
      </w:pPr>
    </w:lvl>
    <w:lvl w:ilvl="6" w:tplc="A18E47F0">
      <w:start w:val="1"/>
      <w:numFmt w:val="decimal"/>
      <w:lvlText w:val="%7."/>
      <w:lvlJc w:val="left"/>
      <w:pPr>
        <w:ind w:left="5040" w:hanging="360"/>
      </w:pPr>
    </w:lvl>
    <w:lvl w:ilvl="7" w:tplc="49D6F418">
      <w:start w:val="1"/>
      <w:numFmt w:val="lowerLetter"/>
      <w:lvlText w:val="%8."/>
      <w:lvlJc w:val="left"/>
      <w:pPr>
        <w:ind w:left="5760" w:hanging="360"/>
      </w:pPr>
    </w:lvl>
    <w:lvl w:ilvl="8" w:tplc="D5D6FD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200314"/>
    <w:rsid w:val="00007096"/>
    <w:rsid w:val="00010876"/>
    <w:rsid w:val="00010C87"/>
    <w:rsid w:val="000733EE"/>
    <w:rsid w:val="000740E1"/>
    <w:rsid w:val="000900D9"/>
    <w:rsid w:val="000955B2"/>
    <w:rsid w:val="000B6945"/>
    <w:rsid w:val="000C27D9"/>
    <w:rsid w:val="000D7AF9"/>
    <w:rsid w:val="000E0490"/>
    <w:rsid w:val="00107FF8"/>
    <w:rsid w:val="001104FE"/>
    <w:rsid w:val="00123EB5"/>
    <w:rsid w:val="001562CC"/>
    <w:rsid w:val="00161737"/>
    <w:rsid w:val="00166E7B"/>
    <w:rsid w:val="001B03E9"/>
    <w:rsid w:val="001B7673"/>
    <w:rsid w:val="00203AA8"/>
    <w:rsid w:val="00227545"/>
    <w:rsid w:val="00262705"/>
    <w:rsid w:val="0027099C"/>
    <w:rsid w:val="002A1F9F"/>
    <w:rsid w:val="002C25AF"/>
    <w:rsid w:val="002D439C"/>
    <w:rsid w:val="002D5DBE"/>
    <w:rsid w:val="002F5678"/>
    <w:rsid w:val="003200F7"/>
    <w:rsid w:val="003212D6"/>
    <w:rsid w:val="00323C9C"/>
    <w:rsid w:val="003440F0"/>
    <w:rsid w:val="00390106"/>
    <w:rsid w:val="003A5E2C"/>
    <w:rsid w:val="003C2BCF"/>
    <w:rsid w:val="003F0F7E"/>
    <w:rsid w:val="003F5B89"/>
    <w:rsid w:val="003F5C91"/>
    <w:rsid w:val="00411E20"/>
    <w:rsid w:val="00481189"/>
    <w:rsid w:val="004A7375"/>
    <w:rsid w:val="004B1955"/>
    <w:rsid w:val="004C421F"/>
    <w:rsid w:val="004D0B7A"/>
    <w:rsid w:val="004D5EB9"/>
    <w:rsid w:val="004F41AE"/>
    <w:rsid w:val="00523FDF"/>
    <w:rsid w:val="00530DA5"/>
    <w:rsid w:val="0053556C"/>
    <w:rsid w:val="00536F23"/>
    <w:rsid w:val="00545F49"/>
    <w:rsid w:val="00582960"/>
    <w:rsid w:val="005F23A0"/>
    <w:rsid w:val="006002F1"/>
    <w:rsid w:val="0062037C"/>
    <w:rsid w:val="0064746B"/>
    <w:rsid w:val="006550DF"/>
    <w:rsid w:val="00675443"/>
    <w:rsid w:val="006820B2"/>
    <w:rsid w:val="00686CB5"/>
    <w:rsid w:val="006B00FC"/>
    <w:rsid w:val="007124EB"/>
    <w:rsid w:val="00765134"/>
    <w:rsid w:val="0078510C"/>
    <w:rsid w:val="007953C4"/>
    <w:rsid w:val="007A10CC"/>
    <w:rsid w:val="007C1AC5"/>
    <w:rsid w:val="007E0300"/>
    <w:rsid w:val="00811327"/>
    <w:rsid w:val="00824002"/>
    <w:rsid w:val="00834A8C"/>
    <w:rsid w:val="00864989"/>
    <w:rsid w:val="008B5910"/>
    <w:rsid w:val="008F0B7D"/>
    <w:rsid w:val="00906717"/>
    <w:rsid w:val="00923B56"/>
    <w:rsid w:val="00926167"/>
    <w:rsid w:val="00946572"/>
    <w:rsid w:val="009473E6"/>
    <w:rsid w:val="009631BE"/>
    <w:rsid w:val="009F4089"/>
    <w:rsid w:val="00A00868"/>
    <w:rsid w:val="00A17BA2"/>
    <w:rsid w:val="00A26965"/>
    <w:rsid w:val="00A303D9"/>
    <w:rsid w:val="00A31BEE"/>
    <w:rsid w:val="00A51AA2"/>
    <w:rsid w:val="00A86E6F"/>
    <w:rsid w:val="00AD4CED"/>
    <w:rsid w:val="00AD7DB3"/>
    <w:rsid w:val="00AF6918"/>
    <w:rsid w:val="00B056D6"/>
    <w:rsid w:val="00B211DA"/>
    <w:rsid w:val="00B459D3"/>
    <w:rsid w:val="00B52CDA"/>
    <w:rsid w:val="00B6147A"/>
    <w:rsid w:val="00B75D3F"/>
    <w:rsid w:val="00BA7085"/>
    <w:rsid w:val="00BB6843"/>
    <w:rsid w:val="00BB79F6"/>
    <w:rsid w:val="00C61837"/>
    <w:rsid w:val="00C70FD0"/>
    <w:rsid w:val="00CA2EE2"/>
    <w:rsid w:val="00CA4335"/>
    <w:rsid w:val="00CD3F32"/>
    <w:rsid w:val="00CE25CF"/>
    <w:rsid w:val="00CF111C"/>
    <w:rsid w:val="00D158F2"/>
    <w:rsid w:val="00D2771D"/>
    <w:rsid w:val="00D513DA"/>
    <w:rsid w:val="00D5400D"/>
    <w:rsid w:val="00D63491"/>
    <w:rsid w:val="00D710B5"/>
    <w:rsid w:val="00E4347B"/>
    <w:rsid w:val="00E47A71"/>
    <w:rsid w:val="00E47CDC"/>
    <w:rsid w:val="00E50BE1"/>
    <w:rsid w:val="00E85B93"/>
    <w:rsid w:val="00E946C3"/>
    <w:rsid w:val="00EC0F2D"/>
    <w:rsid w:val="00F03C17"/>
    <w:rsid w:val="00F14284"/>
    <w:rsid w:val="00F14381"/>
    <w:rsid w:val="00F423EA"/>
    <w:rsid w:val="00F42A6F"/>
    <w:rsid w:val="00F62A16"/>
    <w:rsid w:val="00FB367E"/>
    <w:rsid w:val="00FB3FE6"/>
    <w:rsid w:val="00FC04F8"/>
    <w:rsid w:val="00FD7D07"/>
    <w:rsid w:val="36200314"/>
    <w:rsid w:val="4008B9BB"/>
    <w:rsid w:val="40D76916"/>
    <w:rsid w:val="590F9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00314"/>
  <w15:chartTrackingRefBased/>
  <w15:docId w15:val="{FE880201-F3CD-47F1-979E-2D52225D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qFormat/>
    <w:rsid w:val="590F980D"/>
    <w:pPr>
      <w:spacing w:after="0" w:line="240" w:lineRule="auto"/>
    </w:pPr>
    <w:rPr>
      <w:rFonts w:ascii="Liberation Serif" w:eastAsia="NSimSun" w:hAnsi="Liberation Serif" w:cs="Arial"/>
      <w:sz w:val="24"/>
      <w:szCs w:val="24"/>
      <w:lang w:eastAsia="zh-CN" w:bidi="hi-IN"/>
    </w:rPr>
  </w:style>
  <w:style w:type="paragraph" w:customStyle="1" w:styleId="qowt-stl-">
    <w:name w:val="qowt-stl-обычный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0">
    <w:name w:val="qowt-li-1277832754_0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1">
    <w:name w:val="qowt-li-1277832754_1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visualstudio.microsoft.com/ru/download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postgresql.org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28</Pages>
  <Words>3008</Words>
  <Characters>17152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pc</cp:lastModifiedBy>
  <cp:revision>126</cp:revision>
  <dcterms:created xsi:type="dcterms:W3CDTF">2021-02-24T13:56:00Z</dcterms:created>
  <dcterms:modified xsi:type="dcterms:W3CDTF">2021-03-05T12:02:00Z</dcterms:modified>
</cp:coreProperties>
</file>