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3E72A" w14:textId="77777777" w:rsidR="00E81B9E" w:rsidRDefault="00E81B9E" w:rsidP="00E81B9E">
      <w:pPr>
        <w:rPr>
          <w:sz w:val="16"/>
        </w:rPr>
      </w:pPr>
    </w:p>
    <w:p w14:paraId="1B482D06" w14:textId="77777777" w:rsidR="00E81B9E" w:rsidRDefault="00E81B9E" w:rsidP="00E81B9E">
      <w:pPr>
        <w:jc w:val="center"/>
        <w:rPr>
          <w:i/>
          <w:iCs/>
          <w:sz w:val="28"/>
          <w14:shadow w14:blurRad="50800" w14:dist="38100" w14:dir="2700000" w14:sx="100000" w14:sy="100000" w14:kx="0" w14:ky="0" w14:algn="tl">
            <w14:srgbClr w14:val="000000">
              <w14:alpha w14:val="60000"/>
            </w14:srgbClr>
          </w14:shadow>
        </w:rPr>
      </w:pPr>
      <w:r>
        <w:rPr>
          <w:i/>
          <w:iCs/>
          <w:sz w:val="28"/>
          <w14:shadow w14:blurRad="50800" w14:dist="38100" w14:dir="2700000" w14:sx="100000" w14:sy="100000" w14:kx="0" w14:ky="0" w14:algn="tl">
            <w14:srgbClr w14:val="000000">
              <w14:alpha w14:val="60000"/>
            </w14:srgbClr>
          </w14:shadow>
        </w:rPr>
        <w:t>MIDEM CONFERENCE</w:t>
      </w:r>
    </w:p>
    <w:p w14:paraId="3AF3EEE9" w14:textId="77777777" w:rsidR="00E81B9E" w:rsidRDefault="00E81B9E" w:rsidP="00E81B9E">
      <w:pPr>
        <w:jc w:val="center"/>
        <w:rPr>
          <w:i/>
          <w:iCs/>
          <w:sz w:val="28"/>
          <w14:shadow w14:blurRad="50800" w14:dist="38100" w14:dir="2700000" w14:sx="100000" w14:sy="100000" w14:kx="0" w14:ky="0" w14:algn="tl">
            <w14:srgbClr w14:val="000000">
              <w14:alpha w14:val="60000"/>
            </w14:srgbClr>
          </w14:shadow>
        </w:rPr>
      </w:pPr>
      <w:r>
        <w:rPr>
          <w:i/>
          <w:iCs/>
          <w:sz w:val="28"/>
          <w14:shadow w14:blurRad="50800" w14:dist="38100" w14:dir="2700000" w14:sx="100000" w14:sy="100000" w14:kx="0" w14:ky="0" w14:algn="tl">
            <w14:srgbClr w14:val="000000">
              <w14:alpha w14:val="60000"/>
            </w14:srgbClr>
          </w14:shadow>
        </w:rPr>
        <w:t>ABSTRACT SUBMISSION</w:t>
      </w:r>
    </w:p>
    <w:p w14:paraId="3B212F2C" w14:textId="77777777" w:rsidR="00E81B9E" w:rsidRDefault="00E81B9E" w:rsidP="00E81B9E"/>
    <w:p w14:paraId="031B6C40" w14:textId="77777777" w:rsidR="00E81B9E" w:rsidRDefault="00E81B9E" w:rsidP="00E81B9E"/>
    <w:p w14:paraId="4E148EBE" w14:textId="27395564" w:rsidR="00E81B9E" w:rsidRDefault="00E81B9E" w:rsidP="00E81B9E">
      <w:pPr>
        <w:jc w:val="center"/>
        <w:rPr>
          <w:sz w:val="36"/>
          <w:szCs w:val="36"/>
        </w:rPr>
      </w:pPr>
      <w:r>
        <w:rPr>
          <w:b/>
          <w:sz w:val="36"/>
          <w:szCs w:val="36"/>
        </w:rPr>
        <w:t>Comparison of Pathfinding Algorithms</w:t>
      </w:r>
    </w:p>
    <w:p w14:paraId="05B4F169" w14:textId="77777777" w:rsidR="00E81B9E" w:rsidRDefault="00E81B9E" w:rsidP="00E81B9E">
      <w:pPr>
        <w:jc w:val="center"/>
      </w:pPr>
    </w:p>
    <w:p w14:paraId="099E0038" w14:textId="3270E0FB" w:rsidR="00E81B9E" w:rsidRDefault="00E81B9E" w:rsidP="00E81B9E">
      <w:pPr>
        <w:jc w:val="center"/>
      </w:pPr>
      <w:proofErr w:type="spellStart"/>
      <w:r>
        <w:rPr>
          <w:b/>
          <w:sz w:val="32"/>
          <w:szCs w:val="32"/>
        </w:rPr>
        <w:t>Lovro</w:t>
      </w:r>
      <w:proofErr w:type="spellEnd"/>
      <w:r>
        <w:rPr>
          <w:b/>
          <w:sz w:val="32"/>
          <w:szCs w:val="32"/>
        </w:rPr>
        <w:t xml:space="preserve"> Hauptman, mentor Aleš </w:t>
      </w:r>
      <w:proofErr w:type="spellStart"/>
      <w:r>
        <w:rPr>
          <w:b/>
          <w:sz w:val="32"/>
          <w:szCs w:val="32"/>
        </w:rPr>
        <w:t>Volčini</w:t>
      </w:r>
      <w:proofErr w:type="spellEnd"/>
      <w:r>
        <w:rPr>
          <w:b/>
          <w:sz w:val="32"/>
          <w:szCs w:val="32"/>
        </w:rPr>
        <w:br/>
        <w:t>The upper secondary school of electrical and</w:t>
      </w:r>
      <w:r>
        <w:rPr>
          <w:b/>
          <w:sz w:val="32"/>
          <w:szCs w:val="32"/>
        </w:rPr>
        <w:br/>
        <w:t xml:space="preserve">computer engineering and technical gymnasium Ljubljana, </w:t>
      </w:r>
      <w:r>
        <w:rPr>
          <w:b/>
          <w:sz w:val="32"/>
          <w:szCs w:val="32"/>
        </w:rPr>
        <w:br/>
      </w:r>
      <w:proofErr w:type="spellStart"/>
      <w:r>
        <w:rPr>
          <w:b/>
          <w:sz w:val="32"/>
          <w:szCs w:val="32"/>
        </w:rPr>
        <w:t>Vegova</w:t>
      </w:r>
      <w:proofErr w:type="spellEnd"/>
      <w:r>
        <w:rPr>
          <w:b/>
          <w:sz w:val="32"/>
          <w:szCs w:val="32"/>
        </w:rPr>
        <w:t xml:space="preserve"> 4, 1000 Ljubljana, Slovenia</w:t>
      </w:r>
      <w:r>
        <w:rPr>
          <w:b/>
          <w:bCs/>
          <w:sz w:val="32"/>
          <w:szCs w:val="32"/>
          <w:lang w:val="en-US"/>
        </w:rPr>
        <w:t xml:space="preserve"> </w:t>
      </w:r>
      <w:r>
        <w:rPr>
          <w:b/>
          <w:sz w:val="28"/>
        </w:rPr>
        <w:br/>
      </w:r>
      <w:r>
        <w:rPr>
          <w:b/>
          <w:sz w:val="32"/>
          <w:szCs w:val="32"/>
        </w:rPr>
        <w:t>orvol.hauptman@gmail.com, ales.volcini@vegova.si</w:t>
      </w:r>
    </w:p>
    <w:p w14:paraId="0D7B2B3B" w14:textId="77777777" w:rsidR="00E81B9E" w:rsidRDefault="00E81B9E" w:rsidP="00E81B9E">
      <w:pPr>
        <w:rPr>
          <w:sz w:val="28"/>
          <w:szCs w:val="28"/>
          <w:u w:val="single"/>
        </w:rPr>
      </w:pPr>
    </w:p>
    <w:p w14:paraId="49362377" w14:textId="77777777" w:rsidR="00E81B9E" w:rsidRDefault="00E81B9E" w:rsidP="00E81B9E">
      <w:pPr>
        <w:rPr>
          <w:sz w:val="28"/>
          <w:szCs w:val="28"/>
          <w:u w:val="single"/>
        </w:rPr>
      </w:pPr>
    </w:p>
    <w:p w14:paraId="3CFB6C70" w14:textId="77777777" w:rsidR="00E81B9E" w:rsidRDefault="00E81B9E" w:rsidP="00E81B9E">
      <w:pPr>
        <w:rPr>
          <w:b/>
          <w:sz w:val="32"/>
          <w:szCs w:val="28"/>
        </w:rPr>
      </w:pPr>
      <w:r>
        <w:rPr>
          <w:b/>
          <w:sz w:val="32"/>
          <w:szCs w:val="28"/>
        </w:rPr>
        <w:t>ABSTRACT</w:t>
      </w:r>
    </w:p>
    <w:p w14:paraId="3A105C31" w14:textId="77777777" w:rsidR="00AD5085" w:rsidRDefault="00E81B9E" w:rsidP="00D764F9">
      <w:pPr>
        <w:jc w:val="both"/>
        <w:rPr>
          <w:sz w:val="28"/>
          <w:szCs w:val="28"/>
        </w:rPr>
      </w:pPr>
      <w:r w:rsidRPr="00E81B9E">
        <w:rPr>
          <w:sz w:val="28"/>
          <w:szCs w:val="28"/>
        </w:rPr>
        <w:t>Pathfinding algorithms play a crucial role in various fields, such as navigation, robotics, video games, and mathematics. With the help of these algorithms, applications like Google Maps can provide precise instructions on how to navigate from location A to location B</w:t>
      </w:r>
      <w:r w:rsidR="00D764F9">
        <w:rPr>
          <w:sz w:val="28"/>
          <w:szCs w:val="28"/>
        </w:rPr>
        <w:t xml:space="preserve">. This </w:t>
      </w:r>
      <w:r w:rsidR="00AD5085">
        <w:rPr>
          <w:sz w:val="28"/>
          <w:szCs w:val="28"/>
        </w:rPr>
        <w:t>research</w:t>
      </w:r>
      <w:r w:rsidR="00D764F9">
        <w:rPr>
          <w:sz w:val="28"/>
          <w:szCs w:val="28"/>
        </w:rPr>
        <w:t xml:space="preserve"> paper </w:t>
      </w:r>
      <w:r w:rsidR="000B1C34">
        <w:rPr>
          <w:sz w:val="28"/>
          <w:szCs w:val="28"/>
        </w:rPr>
        <w:t xml:space="preserve">explores and compares five notable pathfinding algorithms: </w:t>
      </w:r>
      <w:r w:rsidR="00D764F9">
        <w:rPr>
          <w:sz w:val="28"/>
          <w:szCs w:val="28"/>
        </w:rPr>
        <w:t xml:space="preserve">Dijkstra’s algorithm, A*, Depth-First Search (DFS), Breadth-First Search (BFS) </w:t>
      </w:r>
      <w:r w:rsidR="000B1C34">
        <w:rPr>
          <w:sz w:val="28"/>
          <w:szCs w:val="28"/>
        </w:rPr>
        <w:t xml:space="preserve">and </w:t>
      </w:r>
      <w:r w:rsidR="00D764F9">
        <w:rPr>
          <w:sz w:val="28"/>
          <w:szCs w:val="28"/>
        </w:rPr>
        <w:t>The Wall Follower algorithm</w:t>
      </w:r>
      <w:r w:rsidRPr="00E81B9E">
        <w:rPr>
          <w:sz w:val="28"/>
          <w:szCs w:val="28"/>
        </w:rPr>
        <w:t>.</w:t>
      </w:r>
      <w:r w:rsidR="00D764F9">
        <w:rPr>
          <w:sz w:val="28"/>
          <w:szCs w:val="28"/>
        </w:rPr>
        <w:t xml:space="preserve"> </w:t>
      </w:r>
    </w:p>
    <w:p w14:paraId="0C10F795" w14:textId="20AD8A9C" w:rsidR="00D764F9" w:rsidRDefault="00AD5085" w:rsidP="00D764F9">
      <w:pPr>
        <w:jc w:val="both"/>
        <w:rPr>
          <w:sz w:val="28"/>
          <w:szCs w:val="28"/>
        </w:rPr>
      </w:pPr>
      <w:r>
        <w:rPr>
          <w:sz w:val="28"/>
          <w:szCs w:val="28"/>
        </w:rPr>
        <w:br/>
      </w:r>
      <w:r w:rsidR="000B1C34">
        <w:rPr>
          <w:sz w:val="28"/>
          <w:szCs w:val="28"/>
        </w:rPr>
        <w:t>The focus of the comparison is on four critical metrics:</w:t>
      </w:r>
    </w:p>
    <w:p w14:paraId="1448577A" w14:textId="5B2EB5B9" w:rsidR="00D764F9" w:rsidRDefault="00D764F9" w:rsidP="00D764F9">
      <w:pPr>
        <w:pStyle w:val="ListParagraph"/>
        <w:numPr>
          <w:ilvl w:val="0"/>
          <w:numId w:val="2"/>
        </w:numPr>
        <w:jc w:val="both"/>
        <w:rPr>
          <w:sz w:val="28"/>
          <w:szCs w:val="28"/>
        </w:rPr>
      </w:pPr>
      <w:r w:rsidRPr="00D764F9">
        <w:rPr>
          <w:sz w:val="28"/>
          <w:szCs w:val="28"/>
        </w:rPr>
        <w:t xml:space="preserve">Optimality: Does </w:t>
      </w:r>
      <w:r>
        <w:rPr>
          <w:sz w:val="28"/>
          <w:szCs w:val="28"/>
        </w:rPr>
        <w:t>the algorithm always find the shortest path?</w:t>
      </w:r>
    </w:p>
    <w:p w14:paraId="1DD117B0" w14:textId="68928865" w:rsidR="00D764F9" w:rsidRDefault="00D764F9" w:rsidP="00D764F9">
      <w:pPr>
        <w:pStyle w:val="ListParagraph"/>
        <w:numPr>
          <w:ilvl w:val="0"/>
          <w:numId w:val="2"/>
        </w:numPr>
        <w:jc w:val="both"/>
        <w:rPr>
          <w:sz w:val="28"/>
          <w:szCs w:val="28"/>
        </w:rPr>
      </w:pPr>
      <w:r>
        <w:rPr>
          <w:sz w:val="28"/>
          <w:szCs w:val="28"/>
        </w:rPr>
        <w:t>Time Complexity: How quickly does the algorithm solve the maze?</w:t>
      </w:r>
    </w:p>
    <w:p w14:paraId="62A347F7" w14:textId="1041F31E" w:rsidR="00D764F9" w:rsidRDefault="00D764F9" w:rsidP="00D764F9">
      <w:pPr>
        <w:pStyle w:val="ListParagraph"/>
        <w:numPr>
          <w:ilvl w:val="0"/>
          <w:numId w:val="2"/>
        </w:numPr>
        <w:jc w:val="both"/>
        <w:rPr>
          <w:sz w:val="28"/>
          <w:szCs w:val="28"/>
        </w:rPr>
      </w:pPr>
      <w:r>
        <w:rPr>
          <w:sz w:val="28"/>
          <w:szCs w:val="28"/>
        </w:rPr>
        <w:t>Memory Usage: How much memory does the algorithm consume during execution?</w:t>
      </w:r>
    </w:p>
    <w:p w14:paraId="5006BD1B" w14:textId="30AB48A1" w:rsidR="000B1C34" w:rsidRDefault="00D764F9" w:rsidP="00D764F9">
      <w:pPr>
        <w:pStyle w:val="ListParagraph"/>
        <w:numPr>
          <w:ilvl w:val="0"/>
          <w:numId w:val="2"/>
        </w:numPr>
        <w:jc w:val="both"/>
        <w:rPr>
          <w:sz w:val="28"/>
          <w:szCs w:val="28"/>
        </w:rPr>
      </w:pPr>
      <w:r>
        <w:rPr>
          <w:sz w:val="28"/>
          <w:szCs w:val="28"/>
        </w:rPr>
        <w:t>Exploration Efficiency: What percentage of maze cells does the algorithm visit to</w:t>
      </w:r>
      <w:r w:rsidR="000B1C34">
        <w:rPr>
          <w:sz w:val="28"/>
          <w:szCs w:val="28"/>
        </w:rPr>
        <w:t xml:space="preserve"> </w:t>
      </w:r>
      <w:r>
        <w:rPr>
          <w:sz w:val="28"/>
          <w:szCs w:val="28"/>
        </w:rPr>
        <w:t>find a solution?</w:t>
      </w:r>
    </w:p>
    <w:p w14:paraId="1306566A" w14:textId="77777777" w:rsidR="00AD5085" w:rsidRDefault="00AD5085" w:rsidP="000B1C34">
      <w:pPr>
        <w:jc w:val="both"/>
        <w:rPr>
          <w:sz w:val="28"/>
          <w:szCs w:val="28"/>
        </w:rPr>
      </w:pPr>
    </w:p>
    <w:p w14:paraId="74CDDE5F" w14:textId="3CAB4F19" w:rsidR="00D764F9" w:rsidRDefault="000B1C34" w:rsidP="000B1C34">
      <w:pPr>
        <w:jc w:val="both"/>
        <w:rPr>
          <w:sz w:val="28"/>
          <w:szCs w:val="28"/>
        </w:rPr>
      </w:pPr>
      <w:r>
        <w:rPr>
          <w:sz w:val="28"/>
          <w:szCs w:val="28"/>
        </w:rPr>
        <w:t>By applying each algorithm to a maze and visualizing its process, the paper provides an intuitive understanding of their differences</w:t>
      </w:r>
      <w:r w:rsidR="00DA1A72">
        <w:rPr>
          <w:sz w:val="28"/>
          <w:szCs w:val="28"/>
        </w:rPr>
        <w:t xml:space="preserve"> [1]</w:t>
      </w:r>
      <w:r w:rsidR="00D764F9" w:rsidRPr="000B1C34">
        <w:rPr>
          <w:sz w:val="28"/>
          <w:szCs w:val="28"/>
        </w:rPr>
        <w:t xml:space="preserve">. This analysis </w:t>
      </w:r>
      <w:r>
        <w:rPr>
          <w:sz w:val="28"/>
          <w:szCs w:val="28"/>
        </w:rPr>
        <w:t>aims to offer</w:t>
      </w:r>
      <w:r w:rsidR="00D764F9" w:rsidRPr="000B1C34">
        <w:rPr>
          <w:sz w:val="28"/>
          <w:szCs w:val="28"/>
        </w:rPr>
        <w:t xml:space="preserve"> valuable insights into the trade-offs between efficiency and exploration strategies employed by these algorithms.</w:t>
      </w:r>
    </w:p>
    <w:p w14:paraId="53499191" w14:textId="77777777" w:rsidR="00DA1A72" w:rsidRDefault="00DA1A72" w:rsidP="000B1C34">
      <w:pPr>
        <w:jc w:val="both"/>
        <w:rPr>
          <w:sz w:val="28"/>
          <w:szCs w:val="28"/>
        </w:rPr>
      </w:pPr>
    </w:p>
    <w:p w14:paraId="7D6C8BA1" w14:textId="48359A38" w:rsidR="00DA1A72" w:rsidRPr="000B1C34" w:rsidRDefault="00DA1A72" w:rsidP="000B1C34">
      <w:pPr>
        <w:jc w:val="both"/>
        <w:rPr>
          <w:sz w:val="28"/>
          <w:szCs w:val="28"/>
        </w:rPr>
      </w:pPr>
      <w:r>
        <w:rPr>
          <w:noProof/>
        </w:rPr>
        <w:lastRenderedPageBreak/>
        <w:drawing>
          <wp:inline distT="0" distB="0" distL="0" distR="0" wp14:anchorId="4B6A4490" wp14:editId="10258A2A">
            <wp:extent cx="5731510" cy="8030210"/>
            <wp:effectExtent l="0" t="0" r="2540" b="8890"/>
            <wp:docPr id="1232461094"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61094" name="Picture 2" descr="A screenshot of a gam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8030210"/>
                    </a:xfrm>
                    <a:prstGeom prst="rect">
                      <a:avLst/>
                    </a:prstGeom>
                    <a:noFill/>
                    <a:ln>
                      <a:noFill/>
                    </a:ln>
                  </pic:spPr>
                </pic:pic>
              </a:graphicData>
            </a:graphic>
          </wp:inline>
        </w:drawing>
      </w:r>
    </w:p>
    <w:p w14:paraId="2356B55B" w14:textId="2E0A6617" w:rsidR="00D764F9" w:rsidRPr="00E81B9E" w:rsidRDefault="00DA1A72" w:rsidP="00D764F9">
      <w:pPr>
        <w:jc w:val="both"/>
        <w:rPr>
          <w:sz w:val="28"/>
          <w:szCs w:val="28"/>
        </w:rPr>
      </w:pPr>
      <w:r>
        <w:rPr>
          <w:sz w:val="28"/>
          <w:szCs w:val="28"/>
        </w:rPr>
        <w:t>Figure 1: Visualization of all algorithms with details about their performance</w:t>
      </w:r>
    </w:p>
    <w:p w14:paraId="5F6BDB0A" w14:textId="4A6D9E49" w:rsidR="00831BD6" w:rsidRPr="00E81B9E" w:rsidRDefault="00831BD6" w:rsidP="00D764F9">
      <w:pPr>
        <w:jc w:val="both"/>
        <w:rPr>
          <w:sz w:val="28"/>
          <w:szCs w:val="28"/>
        </w:rPr>
      </w:pPr>
    </w:p>
    <w:sectPr w:rsidR="00831BD6" w:rsidRPr="00E81B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79B99" w14:textId="77777777" w:rsidR="008F67A7" w:rsidRDefault="008F67A7" w:rsidP="00E81B9E">
      <w:r>
        <w:separator/>
      </w:r>
    </w:p>
  </w:endnote>
  <w:endnote w:type="continuationSeparator" w:id="0">
    <w:p w14:paraId="4CD12FA5" w14:textId="77777777" w:rsidR="008F67A7" w:rsidRDefault="008F67A7" w:rsidP="00E81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1F493" w14:textId="77777777" w:rsidR="008F67A7" w:rsidRDefault="008F67A7" w:rsidP="00E81B9E">
      <w:r>
        <w:separator/>
      </w:r>
    </w:p>
  </w:footnote>
  <w:footnote w:type="continuationSeparator" w:id="0">
    <w:p w14:paraId="55185C87" w14:textId="77777777" w:rsidR="008F67A7" w:rsidRDefault="008F67A7" w:rsidP="00E81B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52327"/>
    <w:multiLevelType w:val="hybridMultilevel"/>
    <w:tmpl w:val="3F6A20E8"/>
    <w:lvl w:ilvl="0" w:tplc="B2F8547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253705"/>
    <w:multiLevelType w:val="hybridMultilevel"/>
    <w:tmpl w:val="CAB41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9E"/>
    <w:rsid w:val="00025119"/>
    <w:rsid w:val="000B1C34"/>
    <w:rsid w:val="00152991"/>
    <w:rsid w:val="004373AB"/>
    <w:rsid w:val="006C28FA"/>
    <w:rsid w:val="00831BD6"/>
    <w:rsid w:val="008452C6"/>
    <w:rsid w:val="008F67A7"/>
    <w:rsid w:val="00951A5B"/>
    <w:rsid w:val="00AD5085"/>
    <w:rsid w:val="00C21EE5"/>
    <w:rsid w:val="00D764F9"/>
    <w:rsid w:val="00DA1A72"/>
    <w:rsid w:val="00E81B9E"/>
    <w:rsid w:val="00FE26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92C2"/>
  <w15:chartTrackingRefBased/>
  <w15:docId w15:val="{087234E7-50F0-4FC7-8ED8-38DF62A5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B9E"/>
    <w:pPr>
      <w:spacing w:after="0" w:line="240" w:lineRule="auto"/>
    </w:pPr>
    <w:rPr>
      <w:rFonts w:ascii="Times New Roman" w:eastAsia="Times New Roman" w:hAnsi="Times New Roman" w:cs="Times New Roman"/>
      <w:kern w:val="0"/>
      <w:sz w:val="20"/>
      <w:szCs w:val="20"/>
      <w:lang w:eastAsia="sl-SI"/>
      <w14:ligatures w14:val="none"/>
    </w:rPr>
  </w:style>
  <w:style w:type="paragraph" w:styleId="Heading1">
    <w:name w:val="heading 1"/>
    <w:basedOn w:val="Normal"/>
    <w:next w:val="Normal"/>
    <w:link w:val="Heading1Char"/>
    <w:uiPriority w:val="9"/>
    <w:qFormat/>
    <w:rsid w:val="00E81B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B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B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B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B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B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B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B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B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B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B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B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B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B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B9E"/>
    <w:rPr>
      <w:rFonts w:eastAsiaTheme="majorEastAsia" w:cstheme="majorBidi"/>
      <w:color w:val="272727" w:themeColor="text1" w:themeTint="D8"/>
    </w:rPr>
  </w:style>
  <w:style w:type="paragraph" w:styleId="Title">
    <w:name w:val="Title"/>
    <w:basedOn w:val="Normal"/>
    <w:next w:val="Normal"/>
    <w:link w:val="TitleChar"/>
    <w:uiPriority w:val="10"/>
    <w:qFormat/>
    <w:rsid w:val="00E81B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B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B9E"/>
    <w:pPr>
      <w:spacing w:before="160"/>
      <w:jc w:val="center"/>
    </w:pPr>
    <w:rPr>
      <w:i/>
      <w:iCs/>
      <w:color w:val="404040" w:themeColor="text1" w:themeTint="BF"/>
    </w:rPr>
  </w:style>
  <w:style w:type="character" w:customStyle="1" w:styleId="QuoteChar">
    <w:name w:val="Quote Char"/>
    <w:basedOn w:val="DefaultParagraphFont"/>
    <w:link w:val="Quote"/>
    <w:uiPriority w:val="29"/>
    <w:rsid w:val="00E81B9E"/>
    <w:rPr>
      <w:i/>
      <w:iCs/>
      <w:color w:val="404040" w:themeColor="text1" w:themeTint="BF"/>
    </w:rPr>
  </w:style>
  <w:style w:type="paragraph" w:styleId="ListParagraph">
    <w:name w:val="List Paragraph"/>
    <w:basedOn w:val="Normal"/>
    <w:uiPriority w:val="34"/>
    <w:qFormat/>
    <w:rsid w:val="00E81B9E"/>
    <w:pPr>
      <w:ind w:left="720"/>
      <w:contextualSpacing/>
    </w:pPr>
  </w:style>
  <w:style w:type="character" w:styleId="IntenseEmphasis">
    <w:name w:val="Intense Emphasis"/>
    <w:basedOn w:val="DefaultParagraphFont"/>
    <w:uiPriority w:val="21"/>
    <w:qFormat/>
    <w:rsid w:val="00E81B9E"/>
    <w:rPr>
      <w:i/>
      <w:iCs/>
      <w:color w:val="0F4761" w:themeColor="accent1" w:themeShade="BF"/>
    </w:rPr>
  </w:style>
  <w:style w:type="paragraph" w:styleId="IntenseQuote">
    <w:name w:val="Intense Quote"/>
    <w:basedOn w:val="Normal"/>
    <w:next w:val="Normal"/>
    <w:link w:val="IntenseQuoteChar"/>
    <w:uiPriority w:val="30"/>
    <w:qFormat/>
    <w:rsid w:val="00E81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B9E"/>
    <w:rPr>
      <w:i/>
      <w:iCs/>
      <w:color w:val="0F4761" w:themeColor="accent1" w:themeShade="BF"/>
    </w:rPr>
  </w:style>
  <w:style w:type="character" w:styleId="IntenseReference">
    <w:name w:val="Intense Reference"/>
    <w:basedOn w:val="DefaultParagraphFont"/>
    <w:uiPriority w:val="32"/>
    <w:qFormat/>
    <w:rsid w:val="00E81B9E"/>
    <w:rPr>
      <w:b/>
      <w:bCs/>
      <w:smallCaps/>
      <w:color w:val="0F4761" w:themeColor="accent1" w:themeShade="BF"/>
      <w:spacing w:val="5"/>
    </w:rPr>
  </w:style>
  <w:style w:type="paragraph" w:styleId="Header">
    <w:name w:val="header"/>
    <w:basedOn w:val="Normal"/>
    <w:link w:val="HeaderChar"/>
    <w:uiPriority w:val="99"/>
    <w:unhideWhenUsed/>
    <w:rsid w:val="00E81B9E"/>
    <w:pPr>
      <w:tabs>
        <w:tab w:val="center" w:pos="4513"/>
        <w:tab w:val="right" w:pos="9026"/>
      </w:tabs>
    </w:pPr>
  </w:style>
  <w:style w:type="character" w:customStyle="1" w:styleId="HeaderChar">
    <w:name w:val="Header Char"/>
    <w:basedOn w:val="DefaultParagraphFont"/>
    <w:link w:val="Header"/>
    <w:uiPriority w:val="99"/>
    <w:rsid w:val="00E81B9E"/>
  </w:style>
  <w:style w:type="paragraph" w:styleId="Footer">
    <w:name w:val="footer"/>
    <w:basedOn w:val="Normal"/>
    <w:link w:val="FooterChar"/>
    <w:uiPriority w:val="99"/>
    <w:unhideWhenUsed/>
    <w:rsid w:val="00E81B9E"/>
    <w:pPr>
      <w:tabs>
        <w:tab w:val="center" w:pos="4513"/>
        <w:tab w:val="right" w:pos="9026"/>
      </w:tabs>
    </w:pPr>
  </w:style>
  <w:style w:type="character" w:customStyle="1" w:styleId="FooterChar">
    <w:name w:val="Footer Char"/>
    <w:basedOn w:val="DefaultParagraphFont"/>
    <w:link w:val="Footer"/>
    <w:uiPriority w:val="99"/>
    <w:rsid w:val="00E81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14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102EA8C0B74744EB0BD3401E0100180" ma:contentTypeVersion="9" ma:contentTypeDescription="Ustvari nov dokument." ma:contentTypeScope="" ma:versionID="3191e5c8f041149ee8ba049eb4b3378c">
  <xsd:schema xmlns:xsd="http://www.w3.org/2001/XMLSchema" xmlns:xs="http://www.w3.org/2001/XMLSchema" xmlns:p="http://schemas.microsoft.com/office/2006/metadata/properties" xmlns:ns3="d0dafc3f-9569-4e3f-8c36-936fab5fb6b0" xmlns:ns4="e110b918-1f93-4038-8a56-9453ba33252b" targetNamespace="http://schemas.microsoft.com/office/2006/metadata/properties" ma:root="true" ma:fieldsID="5c63d2426258a7ba76592505444125c6" ns3:_="" ns4:_="">
    <xsd:import namespace="d0dafc3f-9569-4e3f-8c36-936fab5fb6b0"/>
    <xsd:import namespace="e110b918-1f93-4038-8a56-9453ba3325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fc3f-9569-4e3f-8c36-936fab5fb6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10b918-1f93-4038-8a56-9453ba33252b" elementFormDefault="qualified">
    <xsd:import namespace="http://schemas.microsoft.com/office/2006/documentManagement/types"/>
    <xsd:import namespace="http://schemas.microsoft.com/office/infopath/2007/PartnerControls"/>
    <xsd:element name="SharedWithUsers" ma:index="12"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V skupni rabi s podrobnostmi" ma:internalName="SharedWithDetails" ma:readOnly="true">
      <xsd:simpleType>
        <xsd:restriction base="dms:Note">
          <xsd:maxLength value="255"/>
        </xsd:restriction>
      </xsd:simpleType>
    </xsd:element>
    <xsd:element name="SharingHintHash" ma:index="14" nillable="true" ma:displayName="Razprševanje namiga za skupno rab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641190-6DE6-409E-A7F5-8E303F59D4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02111C-EDD9-4E67-ADF3-EE6319621CE3}">
  <ds:schemaRefs>
    <ds:schemaRef ds:uri="http://schemas.microsoft.com/sharepoint/v3/contenttype/forms"/>
  </ds:schemaRefs>
</ds:datastoreItem>
</file>

<file path=customXml/itemProps3.xml><?xml version="1.0" encoding="utf-8"?>
<ds:datastoreItem xmlns:ds="http://schemas.openxmlformats.org/officeDocument/2006/customXml" ds:itemID="{563C251F-7601-4520-98B9-A037EF5D22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fc3f-9569-4e3f-8c36-936fab5fb6b0"/>
    <ds:schemaRef ds:uri="e110b918-1f93-4038-8a56-9453ba3325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Lovro Hauptman (G4B)</dc:creator>
  <cp:keywords/>
  <dc:description/>
  <cp:lastModifiedBy>Aleš</cp:lastModifiedBy>
  <cp:revision>12</cp:revision>
  <dcterms:created xsi:type="dcterms:W3CDTF">2024-05-16T21:29:00Z</dcterms:created>
  <dcterms:modified xsi:type="dcterms:W3CDTF">2024-05-16T21:42:00Z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0x010100A102EA8C0B74744EB0BD3401E0100180</vt:lpwstr>
  </property>
</Properties>
</file>