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D101" w14:textId="77777777" w:rsidR="00247A15" w:rsidRPr="00621A2D" w:rsidRDefault="001B0095">
      <w:pPr>
        <w:pStyle w:val="z-TopofForm"/>
        <w:rPr>
          <w:rFonts w:ascii="Verdana" w:hAnsi="Verdana"/>
          <w:sz w:val="20"/>
          <w:szCs w:val="20"/>
        </w:rPr>
      </w:pPr>
      <w:r w:rsidRPr="00621A2D">
        <w:rPr>
          <w:rFonts w:ascii="Verdana" w:hAnsi="Verdana"/>
          <w:sz w:val="20"/>
          <w:szCs w:val="20"/>
        </w:rPr>
        <w:t>Top of Form</w:t>
      </w:r>
    </w:p>
    <w:p w14:paraId="2099FAC4" w14:textId="2F954EAD" w:rsidR="00247A15" w:rsidRPr="00621A2D" w:rsidRDefault="001B0095">
      <w:pPr>
        <w:rPr>
          <w:rFonts w:ascii="Verdana" w:eastAsia="Times New Roman" w:hAnsi="Verdana" w:cs="Open Sans"/>
          <w:sz w:val="20"/>
          <w:szCs w:val="20"/>
        </w:rPr>
      </w:pPr>
      <w:r w:rsidRPr="00621A2D">
        <w:rPr>
          <w:rFonts w:ascii="Verdana" w:eastAsia="Times New Roman" w:hAnsi="Verdana" w:cs="Open Sans"/>
          <w:sz w:val="20"/>
          <w:szCs w:val="20"/>
        </w:rPr>
        <w:object w:dxaOrig="1440" w:dyaOrig="360" w14:anchorId="7CA72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6" o:title=""/>
          </v:shape>
          <w:control r:id="rId7" w:name="DefaultOcxName" w:shapeid="_x0000_i1028"/>
        </w:object>
      </w:r>
    </w:p>
    <w:p w14:paraId="4E35FE27" w14:textId="7F22AF4B" w:rsidR="00247A15" w:rsidRPr="00621A2D" w:rsidRDefault="001B0095">
      <w:pPr>
        <w:spacing w:after="240"/>
        <w:divId w:val="1543860383"/>
        <w:rPr>
          <w:rFonts w:ascii="Verdana" w:eastAsia="Times New Roman" w:hAnsi="Verdana" w:cs="Open Sans"/>
          <w:sz w:val="20"/>
          <w:szCs w:val="20"/>
        </w:rPr>
      </w:pP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To: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Client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Re: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Annual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>Letter (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>ADV Part 2</w:t>
      </w:r>
      <w:r>
        <w:rPr>
          <w:rFonts w:ascii="Verdana" w:eastAsia="Times New Roman" w:hAnsi="Verdana" w:cs="Open Sans"/>
          <w:sz w:val="20"/>
          <w:szCs w:val="20"/>
        </w:rPr>
        <w:t>A</w:t>
      </w:r>
      <w:r w:rsidR="00D30B61">
        <w:rPr>
          <w:rFonts w:ascii="Verdana" w:eastAsia="Times New Roman" w:hAnsi="Verdana" w:cs="Open Sans"/>
          <w:sz w:val="20"/>
          <w:szCs w:val="20"/>
        </w:rPr>
        <w:t xml:space="preserve"> 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>and P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rivacy </w:t>
      </w:r>
      <w:r w:rsidR="00621A2D">
        <w:rPr>
          <w:rFonts w:ascii="Verdana" w:eastAsia="Times New Roman" w:hAnsi="Verdana" w:cs="Open Sans"/>
          <w:sz w:val="20"/>
          <w:szCs w:val="20"/>
        </w:rPr>
        <w:t>P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olicy offer) –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 xml:space="preserve">Dear Client,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We are required to make available to you every year the latest version of our</w:t>
      </w:r>
      <w:r w:rsidR="006776E0" w:rsidRPr="00621A2D">
        <w:rPr>
          <w:rFonts w:ascii="Verdana" w:eastAsia="Times New Roman" w:hAnsi="Verdana" w:cs="Open Sans"/>
          <w:sz w:val="20"/>
          <w:szCs w:val="20"/>
        </w:rPr>
        <w:t xml:space="preserve"> ADV Part 2A</w:t>
      </w:r>
      <w:r w:rsidR="00B34FF1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>disclosure “brochure" which has been prepared in accordance with the SEC</w:t>
      </w:r>
      <w:r w:rsidR="00621A2D">
        <w:rPr>
          <w:rFonts w:ascii="Verdana" w:eastAsia="Times New Roman" w:hAnsi="Verdana" w:cs="Open Sans"/>
          <w:sz w:val="20"/>
          <w:szCs w:val="20"/>
        </w:rPr>
        <w:t>.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 xml:space="preserve">The Part 2A brochure will also contain a summary of our firm’s material changes (when applicable).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>Additionally, as a registered investment adviser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>,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we are required to adopt a privacy policy, and provide a copy of our</w:t>
      </w:r>
      <w:r w:rsidR="00621A2D" w:rsidRPr="00621A2D">
        <w:rPr>
          <w:rFonts w:ascii="Verdana" w:eastAsia="Times New Roman" w:hAnsi="Verdana" w:cs="Open Sans"/>
          <w:sz w:val="20"/>
          <w:szCs w:val="20"/>
        </w:rPr>
        <w:t xml:space="preserve"> 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policy to clients to clients.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  <w:t xml:space="preserve">If you wish to receive a copy of our brochure, privacy notices, and/or code of ethics, please contact us. </w:t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Pr="00621A2D">
        <w:rPr>
          <w:rFonts w:ascii="Verdana" w:eastAsia="Times New Roman" w:hAnsi="Verdana" w:cs="Open Sans"/>
          <w:sz w:val="20"/>
          <w:szCs w:val="20"/>
        </w:rPr>
        <w:br/>
      </w:r>
      <w:r w:rsidR="00621A2D">
        <w:rPr>
          <w:rStyle w:val="Strong"/>
          <w:rFonts w:ascii="Verdana" w:eastAsia="Times New Roman" w:hAnsi="Verdana" w:cs="Open Sans"/>
          <w:sz w:val="20"/>
          <w:szCs w:val="20"/>
        </w:rPr>
        <w:t>ADV</w:t>
      </w:r>
      <w:r w:rsidR="00B04901">
        <w:rPr>
          <w:rStyle w:val="Strong"/>
          <w:rFonts w:ascii="Verdana" w:eastAsia="Times New Roman" w:hAnsi="Verdana" w:cs="Open Sans"/>
          <w:sz w:val="20"/>
          <w:szCs w:val="20"/>
        </w:rPr>
        <w:t xml:space="preserve"> 2A</w:t>
      </w:r>
      <w:r w:rsidR="00621A2D">
        <w:rPr>
          <w:rStyle w:val="Strong"/>
          <w:rFonts w:ascii="Verdana" w:eastAsia="Times New Roman" w:hAnsi="Verdana" w:cs="Open Sans"/>
          <w:sz w:val="20"/>
          <w:szCs w:val="20"/>
        </w:rPr>
        <w:t xml:space="preserve"> - </w:t>
      </w:r>
      <w:r w:rsidRPr="00621A2D">
        <w:rPr>
          <w:rStyle w:val="Strong"/>
          <w:rFonts w:ascii="Verdana" w:eastAsia="Times New Roman" w:hAnsi="Verdana" w:cs="Open Sans"/>
          <w:sz w:val="20"/>
          <w:szCs w:val="20"/>
        </w:rPr>
        <w:t>Summary of Material Changes</w:t>
      </w:r>
      <w:r w:rsidRPr="00621A2D">
        <w:rPr>
          <w:rFonts w:ascii="Verdana" w:eastAsia="Times New Roman" w:hAnsi="Verdana" w:cs="Open Sans"/>
          <w:sz w:val="20"/>
          <w:szCs w:val="20"/>
        </w:rPr>
        <w:t xml:space="preserve"> </w:t>
      </w:r>
    </w:p>
    <w:p w14:paraId="08640CEA" w14:textId="224EEE85" w:rsidR="00247A15" w:rsidRPr="00621A2D" w:rsidRDefault="00621A2D">
      <w:pPr>
        <w:divId w:val="1543860383"/>
        <w:rPr>
          <w:rFonts w:ascii="Verdana" w:eastAsia="Times New Roman" w:hAnsi="Verdana" w:cs="Open Sans"/>
          <w:sz w:val="20"/>
          <w:szCs w:val="20"/>
        </w:rPr>
      </w:pPr>
      <w:r w:rsidRPr="00145373">
        <w:rPr>
          <w:rFonts w:ascii="Verdana" w:eastAsia="Times New Roman" w:hAnsi="Verdana" w:cs="Open Sans"/>
          <w:b/>
          <w:bCs/>
          <w:color w:val="FF0000"/>
          <w:sz w:val="20"/>
          <w:szCs w:val="20"/>
        </w:rPr>
        <w:t>List Any</w:t>
      </w:r>
      <w:r w:rsidR="001B0095" w:rsidRPr="00621A2D">
        <w:rPr>
          <w:rFonts w:ascii="Verdana" w:eastAsia="Times New Roman" w:hAnsi="Verdana" w:cs="Open Sans"/>
          <w:sz w:val="20"/>
          <w:szCs w:val="20"/>
        </w:rPr>
        <w:br/>
      </w:r>
      <w:r w:rsidR="001B0095" w:rsidRPr="00621A2D">
        <w:rPr>
          <w:rFonts w:ascii="Verdana" w:eastAsia="Times New Roman" w:hAnsi="Verdana" w:cs="Open Sans"/>
          <w:sz w:val="20"/>
          <w:szCs w:val="20"/>
        </w:rPr>
        <w:br/>
        <w:t xml:space="preserve">Best, </w:t>
      </w:r>
      <w:r w:rsidR="001B0095" w:rsidRPr="00621A2D">
        <w:rPr>
          <w:rFonts w:ascii="Verdana" w:eastAsia="Times New Roman" w:hAnsi="Verdana" w:cs="Open Sans"/>
          <w:sz w:val="20"/>
          <w:szCs w:val="20"/>
        </w:rPr>
        <w:br/>
      </w:r>
      <w:r w:rsidR="001B0095" w:rsidRPr="00621A2D">
        <w:rPr>
          <w:rFonts w:ascii="Verdana" w:eastAsia="Times New Roman" w:hAnsi="Verdana" w:cs="Open Sans"/>
          <w:sz w:val="20"/>
          <w:szCs w:val="20"/>
        </w:rPr>
        <w:br/>
        <w:t xml:space="preserve">Advisory Firm </w:t>
      </w:r>
    </w:p>
    <w:p w14:paraId="01503252" w14:textId="77777777" w:rsidR="00247A15" w:rsidRPr="00621A2D" w:rsidRDefault="001B0095">
      <w:pPr>
        <w:pStyle w:val="z-BottomofForm"/>
        <w:rPr>
          <w:rFonts w:ascii="Verdana" w:hAnsi="Verdana"/>
          <w:sz w:val="20"/>
          <w:szCs w:val="20"/>
        </w:rPr>
      </w:pPr>
      <w:r w:rsidRPr="00621A2D">
        <w:rPr>
          <w:rFonts w:ascii="Verdana" w:hAnsi="Verdana"/>
          <w:sz w:val="20"/>
          <w:szCs w:val="20"/>
        </w:rPr>
        <w:t>Bottom of Form</w:t>
      </w:r>
    </w:p>
    <w:sectPr w:rsidR="00247A15" w:rsidRPr="00621A2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E4579" w14:textId="77777777" w:rsidR="00247A15" w:rsidRDefault="001B0095">
      <w:pPr>
        <w:spacing w:after="0" w:line="240" w:lineRule="auto"/>
      </w:pPr>
      <w:r>
        <w:separator/>
      </w:r>
    </w:p>
  </w:endnote>
  <w:endnote w:type="continuationSeparator" w:id="0">
    <w:p w14:paraId="1FC44250" w14:textId="77777777" w:rsidR="00247A15" w:rsidRDefault="001B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559E6" w14:textId="77777777" w:rsidR="00247A15" w:rsidRDefault="001B0095">
      <w:pPr>
        <w:spacing w:after="0" w:line="240" w:lineRule="auto"/>
      </w:pPr>
      <w:r>
        <w:separator/>
      </w:r>
    </w:p>
  </w:footnote>
  <w:footnote w:type="continuationSeparator" w:id="0">
    <w:p w14:paraId="10616897" w14:textId="77777777" w:rsidR="00247A15" w:rsidRDefault="001B0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3572" w14:textId="77777777" w:rsidR="00336604" w:rsidRDefault="003366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04"/>
    <w:rsid w:val="00145373"/>
    <w:rsid w:val="001B0095"/>
    <w:rsid w:val="00247A15"/>
    <w:rsid w:val="00336604"/>
    <w:rsid w:val="00621A2D"/>
    <w:rsid w:val="006776E0"/>
    <w:rsid w:val="006868F9"/>
    <w:rsid w:val="00B04901"/>
    <w:rsid w:val="00B34FF1"/>
    <w:rsid w:val="00BC0236"/>
    <w:rsid w:val="00D235EA"/>
    <w:rsid w:val="00D3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76D3AB"/>
  <w15:docId w15:val="{D3D03C7E-DB13-4E3C-99CF-27DF6656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86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cory.roberson cory.roberson</dc:creator>
  <cp:lastModifiedBy>cory.roberson cory.roberson</cp:lastModifiedBy>
  <cp:revision>5</cp:revision>
  <dcterms:created xsi:type="dcterms:W3CDTF">2020-06-12T18:55:00Z</dcterms:created>
  <dcterms:modified xsi:type="dcterms:W3CDTF">2020-06-13T21:28:00Z</dcterms:modified>
</cp:coreProperties>
</file>