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CD2" w:rsidRPr="005B5D94" w:rsidRDefault="00130CD2" w:rsidP="00130CD2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30CD2">
        <w:rPr>
          <w:rFonts w:ascii="Times New Roman" w:hAnsi="Times New Roman" w:cs="Times New Roman"/>
          <w:b/>
          <w:sz w:val="28"/>
          <w:szCs w:val="28"/>
        </w:rPr>
        <w:t>Задачи</w:t>
      </w:r>
      <w:r w:rsidRPr="005B5D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30CD2">
        <w:rPr>
          <w:rFonts w:ascii="Times New Roman" w:hAnsi="Times New Roman" w:cs="Times New Roman"/>
          <w:b/>
          <w:sz w:val="28"/>
          <w:szCs w:val="28"/>
        </w:rPr>
        <w:t>ГПО</w:t>
      </w:r>
    </w:p>
    <w:p w:rsidR="00130CD2" w:rsidRPr="005B5D94" w:rsidRDefault="00130CD2" w:rsidP="00130CD2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5D94">
        <w:rPr>
          <w:rFonts w:ascii="Times New Roman" w:hAnsi="Times New Roman" w:cs="Times New Roman"/>
          <w:sz w:val="28"/>
          <w:szCs w:val="28"/>
          <w:lang w:val="en-US"/>
        </w:rPr>
        <w:t>1) Model-View-Controller (MVC):</w:t>
      </w:r>
    </w:p>
    <w:p w:rsidR="00130CD2" w:rsidRPr="00130CD2" w:rsidRDefault="00130CD2" w:rsidP="0013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CD2">
        <w:rPr>
          <w:rFonts w:ascii="Times New Roman" w:hAnsi="Times New Roman" w:cs="Times New Roman"/>
          <w:sz w:val="28"/>
          <w:szCs w:val="28"/>
        </w:rPr>
        <w:t>Архитектура MVC состоит из трех основных компонентов:</w:t>
      </w:r>
    </w:p>
    <w:p w:rsidR="00130CD2" w:rsidRPr="00130CD2" w:rsidRDefault="00130CD2" w:rsidP="00130CD2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0CD2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130CD2">
        <w:rPr>
          <w:rFonts w:ascii="Times New Roman" w:hAnsi="Times New Roman" w:cs="Times New Roman"/>
          <w:sz w:val="28"/>
          <w:szCs w:val="28"/>
        </w:rPr>
        <w:t xml:space="preserve"> (Модель): Представляет собой данные и бизнес-логику приложения.</w:t>
      </w:r>
    </w:p>
    <w:p w:rsidR="00130CD2" w:rsidRPr="00130CD2" w:rsidRDefault="00130CD2" w:rsidP="00130CD2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0CD2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130CD2">
        <w:rPr>
          <w:rFonts w:ascii="Times New Roman" w:hAnsi="Times New Roman" w:cs="Times New Roman"/>
          <w:sz w:val="28"/>
          <w:szCs w:val="28"/>
        </w:rPr>
        <w:t xml:space="preserve"> (Представление): Отвечает за отображение данных пользователю.</w:t>
      </w:r>
    </w:p>
    <w:p w:rsidR="00130CD2" w:rsidRPr="00130CD2" w:rsidRDefault="00130CD2" w:rsidP="00130CD2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0CD2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130CD2">
        <w:rPr>
          <w:rFonts w:ascii="Times New Roman" w:hAnsi="Times New Roman" w:cs="Times New Roman"/>
          <w:sz w:val="28"/>
          <w:szCs w:val="28"/>
        </w:rPr>
        <w:t xml:space="preserve"> (Контроллер): Обрабатывает взаимодействие пользователя с приложением, принимает запросы, обновляет модель и обновляет соответствующее представление.</w:t>
      </w:r>
      <w:bookmarkStart w:id="0" w:name="_GoBack"/>
      <w:bookmarkEnd w:id="0"/>
    </w:p>
    <w:p w:rsidR="00130CD2" w:rsidRPr="00130CD2" w:rsidRDefault="00130CD2" w:rsidP="0013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0CD2" w:rsidRPr="00130CD2" w:rsidRDefault="00130CD2" w:rsidP="00130CD2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CD2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130CD2">
        <w:rPr>
          <w:rFonts w:ascii="Times New Roman" w:hAnsi="Times New Roman" w:cs="Times New Roman"/>
          <w:sz w:val="28"/>
          <w:szCs w:val="28"/>
        </w:rPr>
        <w:t>Model-View-Presenter</w:t>
      </w:r>
      <w:proofErr w:type="spellEnd"/>
      <w:r w:rsidRPr="00130CD2">
        <w:rPr>
          <w:rFonts w:ascii="Times New Roman" w:hAnsi="Times New Roman" w:cs="Times New Roman"/>
          <w:sz w:val="28"/>
          <w:szCs w:val="28"/>
        </w:rPr>
        <w:t xml:space="preserve"> (MVP):</w:t>
      </w:r>
    </w:p>
    <w:p w:rsidR="00130CD2" w:rsidRPr="00130CD2" w:rsidRDefault="00130CD2" w:rsidP="0013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CD2">
        <w:rPr>
          <w:rFonts w:ascii="Times New Roman" w:hAnsi="Times New Roman" w:cs="Times New Roman"/>
          <w:sz w:val="28"/>
          <w:szCs w:val="28"/>
        </w:rPr>
        <w:t>Архитектура MVP также включает три основных компонента:</w:t>
      </w:r>
    </w:p>
    <w:p w:rsidR="00130CD2" w:rsidRPr="00130CD2" w:rsidRDefault="00130CD2" w:rsidP="00130CD2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0CD2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130CD2">
        <w:rPr>
          <w:rFonts w:ascii="Times New Roman" w:hAnsi="Times New Roman" w:cs="Times New Roman"/>
          <w:sz w:val="28"/>
          <w:szCs w:val="28"/>
        </w:rPr>
        <w:t xml:space="preserve"> (Модель): Аналогично MVC.</w:t>
      </w:r>
    </w:p>
    <w:p w:rsidR="00130CD2" w:rsidRPr="00130CD2" w:rsidRDefault="00130CD2" w:rsidP="00130CD2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0CD2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130CD2">
        <w:rPr>
          <w:rFonts w:ascii="Times New Roman" w:hAnsi="Times New Roman" w:cs="Times New Roman"/>
          <w:sz w:val="28"/>
          <w:szCs w:val="28"/>
        </w:rPr>
        <w:t xml:space="preserve"> (Представление): Аналогично MVC, но без прямой связи с моделью.</w:t>
      </w:r>
    </w:p>
    <w:p w:rsidR="00130CD2" w:rsidRPr="00130CD2" w:rsidRDefault="00130CD2" w:rsidP="00130CD2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0CD2">
        <w:rPr>
          <w:rFonts w:ascii="Times New Roman" w:hAnsi="Times New Roman" w:cs="Times New Roman"/>
          <w:sz w:val="28"/>
          <w:szCs w:val="28"/>
        </w:rPr>
        <w:t>Presenter</w:t>
      </w:r>
      <w:proofErr w:type="spellEnd"/>
      <w:r w:rsidRPr="00130CD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30CD2">
        <w:rPr>
          <w:rFonts w:ascii="Times New Roman" w:hAnsi="Times New Roman" w:cs="Times New Roman"/>
          <w:sz w:val="28"/>
          <w:szCs w:val="28"/>
        </w:rPr>
        <w:t>Презентер</w:t>
      </w:r>
      <w:proofErr w:type="spellEnd"/>
      <w:r w:rsidRPr="00130CD2">
        <w:rPr>
          <w:rFonts w:ascii="Times New Roman" w:hAnsi="Times New Roman" w:cs="Times New Roman"/>
          <w:sz w:val="28"/>
          <w:szCs w:val="28"/>
        </w:rPr>
        <w:t>): Получает данные из модели, обновляет представление и реагирует на действия пользователя.</w:t>
      </w:r>
    </w:p>
    <w:p w:rsidR="00130CD2" w:rsidRPr="00130CD2" w:rsidRDefault="00130CD2" w:rsidP="0013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0CD2" w:rsidRPr="00130CD2" w:rsidRDefault="00130CD2" w:rsidP="00130CD2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CD2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130CD2">
        <w:rPr>
          <w:rFonts w:ascii="Times New Roman" w:hAnsi="Times New Roman" w:cs="Times New Roman"/>
          <w:sz w:val="28"/>
          <w:szCs w:val="28"/>
        </w:rPr>
        <w:t>Model-View-ViewModel</w:t>
      </w:r>
      <w:proofErr w:type="spellEnd"/>
      <w:r w:rsidRPr="00130CD2">
        <w:rPr>
          <w:rFonts w:ascii="Times New Roman" w:hAnsi="Times New Roman" w:cs="Times New Roman"/>
          <w:sz w:val="28"/>
          <w:szCs w:val="28"/>
        </w:rPr>
        <w:t xml:space="preserve"> (MVVM):</w:t>
      </w:r>
    </w:p>
    <w:p w:rsidR="00130CD2" w:rsidRPr="00130CD2" w:rsidRDefault="00130CD2" w:rsidP="00130C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CD2">
        <w:rPr>
          <w:rFonts w:ascii="Times New Roman" w:hAnsi="Times New Roman" w:cs="Times New Roman"/>
          <w:sz w:val="28"/>
          <w:szCs w:val="28"/>
        </w:rPr>
        <w:t>Архитектура MVVM включает:</w:t>
      </w:r>
    </w:p>
    <w:p w:rsidR="00130CD2" w:rsidRPr="00130CD2" w:rsidRDefault="00130CD2" w:rsidP="00130CD2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0CD2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130CD2">
        <w:rPr>
          <w:rFonts w:ascii="Times New Roman" w:hAnsi="Times New Roman" w:cs="Times New Roman"/>
          <w:sz w:val="28"/>
          <w:szCs w:val="28"/>
        </w:rPr>
        <w:t xml:space="preserve"> (Модель): Аналогично предыдущим архитектурам.</w:t>
      </w:r>
    </w:p>
    <w:p w:rsidR="00130CD2" w:rsidRPr="00130CD2" w:rsidRDefault="00130CD2" w:rsidP="00130CD2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0CD2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130CD2">
        <w:rPr>
          <w:rFonts w:ascii="Times New Roman" w:hAnsi="Times New Roman" w:cs="Times New Roman"/>
          <w:sz w:val="28"/>
          <w:szCs w:val="28"/>
        </w:rPr>
        <w:t xml:space="preserve"> (Представление): Отображает данные и перенаправляет действия пользователя во </w:t>
      </w:r>
      <w:proofErr w:type="spellStart"/>
      <w:r w:rsidRPr="00130CD2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Pr="00130CD2">
        <w:rPr>
          <w:rFonts w:ascii="Times New Roman" w:hAnsi="Times New Roman" w:cs="Times New Roman"/>
          <w:sz w:val="28"/>
          <w:szCs w:val="28"/>
        </w:rPr>
        <w:t>.</w:t>
      </w:r>
    </w:p>
    <w:p w:rsidR="00130CD2" w:rsidRPr="00130CD2" w:rsidRDefault="00130CD2" w:rsidP="00130CD2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0C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0CD2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Pr="00130CD2">
        <w:rPr>
          <w:rFonts w:ascii="Times New Roman" w:hAnsi="Times New Roman" w:cs="Times New Roman"/>
          <w:sz w:val="28"/>
          <w:szCs w:val="28"/>
        </w:rPr>
        <w:t xml:space="preserve"> (Модель представления): Содержит логику представления и взаимодействует с моделью для обработки данных.</w:t>
      </w:r>
    </w:p>
    <w:p w:rsidR="00130CD2" w:rsidRPr="00130CD2" w:rsidRDefault="00130CD2" w:rsidP="00130C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0CD2" w:rsidRPr="00130CD2" w:rsidRDefault="00130CD2" w:rsidP="00130CD2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CD2">
        <w:rPr>
          <w:rFonts w:ascii="Times New Roman" w:hAnsi="Times New Roman" w:cs="Times New Roman"/>
          <w:sz w:val="28"/>
          <w:szCs w:val="28"/>
        </w:rPr>
        <w:t xml:space="preserve"> 4) </w:t>
      </w:r>
      <w:proofErr w:type="spellStart"/>
      <w:r w:rsidRPr="00130CD2">
        <w:rPr>
          <w:rFonts w:ascii="Times New Roman" w:hAnsi="Times New Roman" w:cs="Times New Roman"/>
          <w:sz w:val="28"/>
          <w:szCs w:val="28"/>
        </w:rPr>
        <w:t>Активити</w:t>
      </w:r>
      <w:proofErr w:type="spellEnd"/>
      <w:r w:rsidRPr="00130CD2">
        <w:rPr>
          <w:rFonts w:ascii="Times New Roman" w:hAnsi="Times New Roman" w:cs="Times New Roman"/>
          <w:sz w:val="28"/>
          <w:szCs w:val="28"/>
        </w:rPr>
        <w:t xml:space="preserve"> в разработке приложений для </w:t>
      </w:r>
      <w:proofErr w:type="spellStart"/>
      <w:r w:rsidRPr="00130CD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130CD2">
        <w:rPr>
          <w:rFonts w:ascii="Times New Roman" w:hAnsi="Times New Roman" w:cs="Times New Roman"/>
          <w:sz w:val="28"/>
          <w:szCs w:val="28"/>
        </w:rPr>
        <w:t>:</w:t>
      </w:r>
    </w:p>
    <w:p w:rsidR="00BF444E" w:rsidRDefault="00130CD2" w:rsidP="00130C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0CD2">
        <w:rPr>
          <w:rFonts w:ascii="Times New Roman" w:hAnsi="Times New Roman" w:cs="Times New Roman"/>
          <w:sz w:val="28"/>
          <w:szCs w:val="28"/>
        </w:rPr>
        <w:t>Активити</w:t>
      </w:r>
      <w:proofErr w:type="spellEnd"/>
      <w:r w:rsidRPr="00130CD2">
        <w:rPr>
          <w:rFonts w:ascii="Times New Roman" w:hAnsi="Times New Roman" w:cs="Times New Roman"/>
          <w:sz w:val="28"/>
          <w:szCs w:val="28"/>
        </w:rPr>
        <w:t xml:space="preserve"> представляет экран с пользовательским интерфейсом в приложениях </w:t>
      </w:r>
      <w:proofErr w:type="spellStart"/>
      <w:r w:rsidRPr="00130CD2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130CD2">
        <w:rPr>
          <w:rFonts w:ascii="Times New Roman" w:hAnsi="Times New Roman" w:cs="Times New Roman"/>
          <w:sz w:val="28"/>
          <w:szCs w:val="28"/>
        </w:rPr>
        <w:t xml:space="preserve">. Они используются для взаимодействия с пользователем, отображения содержимого и обработки действий. Каждая </w:t>
      </w:r>
      <w:proofErr w:type="spellStart"/>
      <w:r w:rsidRPr="00130CD2">
        <w:rPr>
          <w:rFonts w:ascii="Times New Roman" w:hAnsi="Times New Roman" w:cs="Times New Roman"/>
          <w:sz w:val="28"/>
          <w:szCs w:val="28"/>
        </w:rPr>
        <w:t>активити</w:t>
      </w:r>
      <w:proofErr w:type="spellEnd"/>
      <w:r w:rsidRPr="00130CD2">
        <w:rPr>
          <w:rFonts w:ascii="Times New Roman" w:hAnsi="Times New Roman" w:cs="Times New Roman"/>
          <w:sz w:val="28"/>
          <w:szCs w:val="28"/>
        </w:rPr>
        <w:t xml:space="preserve"> обычно соответствует одному экрану и может содержать различные элементы управления (кнопки, текстовые поля и др.). </w:t>
      </w:r>
      <w:proofErr w:type="spellStart"/>
      <w:r w:rsidRPr="00130CD2">
        <w:rPr>
          <w:rFonts w:ascii="Times New Roman" w:hAnsi="Times New Roman" w:cs="Times New Roman"/>
          <w:sz w:val="28"/>
          <w:szCs w:val="28"/>
        </w:rPr>
        <w:t>Активити</w:t>
      </w:r>
      <w:proofErr w:type="spellEnd"/>
      <w:r w:rsidRPr="00130CD2">
        <w:rPr>
          <w:rFonts w:ascii="Times New Roman" w:hAnsi="Times New Roman" w:cs="Times New Roman"/>
          <w:sz w:val="28"/>
          <w:szCs w:val="28"/>
        </w:rPr>
        <w:t xml:space="preserve"> управляют жизненным циклом приложения и могут запускать другие </w:t>
      </w:r>
      <w:proofErr w:type="spellStart"/>
      <w:r w:rsidRPr="00130CD2">
        <w:rPr>
          <w:rFonts w:ascii="Times New Roman" w:hAnsi="Times New Roman" w:cs="Times New Roman"/>
          <w:sz w:val="28"/>
          <w:szCs w:val="28"/>
        </w:rPr>
        <w:t>активити</w:t>
      </w:r>
      <w:proofErr w:type="spellEnd"/>
      <w:r w:rsidRPr="00130CD2">
        <w:rPr>
          <w:rFonts w:ascii="Times New Roman" w:hAnsi="Times New Roman" w:cs="Times New Roman"/>
          <w:sz w:val="28"/>
          <w:szCs w:val="28"/>
        </w:rPr>
        <w:t xml:space="preserve"> или фрагменты для создания более сложной пользовательской интерфейсной логики.</w:t>
      </w:r>
    </w:p>
    <w:p w:rsidR="005B5D94" w:rsidRDefault="005B5D94" w:rsidP="00130C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B5D94" w:rsidRDefault="005B5D94" w:rsidP="00130C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B5D94" w:rsidRDefault="005B5D94" w:rsidP="00130C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B5D94" w:rsidRDefault="005B5D94" w:rsidP="00130C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B5D94" w:rsidRDefault="005B5D94" w:rsidP="00130C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B5D94" w:rsidRDefault="005B5D94" w:rsidP="00130C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B5D94" w:rsidRDefault="005B5D94" w:rsidP="005B5D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72125" cy="2640386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C-vs-MVP-vs-MVV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64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D94" w:rsidRPr="00130CD2" w:rsidRDefault="005B5D94" w:rsidP="005B5D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69678" cy="275156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b6fe77475fb46e4980536ddbd544a1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047" cy="275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D94" w:rsidRPr="00130C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E1B4A"/>
    <w:multiLevelType w:val="hybridMultilevel"/>
    <w:tmpl w:val="626EB32E"/>
    <w:lvl w:ilvl="0" w:tplc="F69C555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6FC1169"/>
    <w:multiLevelType w:val="hybridMultilevel"/>
    <w:tmpl w:val="2C38E2E0"/>
    <w:lvl w:ilvl="0" w:tplc="EEACBF4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C24A89"/>
    <w:multiLevelType w:val="hybridMultilevel"/>
    <w:tmpl w:val="EA6026EA"/>
    <w:lvl w:ilvl="0" w:tplc="918648B6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CD2"/>
    <w:rsid w:val="00130CD2"/>
    <w:rsid w:val="005B5D94"/>
    <w:rsid w:val="00AE52C4"/>
    <w:rsid w:val="00BF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C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B5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5D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C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B5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5D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Shukhrat</dc:creator>
  <cp:lastModifiedBy>Shukhrat</cp:lastModifiedBy>
  <cp:revision>4</cp:revision>
  <cp:lastPrinted>2024-04-03T14:12:00Z</cp:lastPrinted>
  <dcterms:created xsi:type="dcterms:W3CDTF">2024-04-03T13:57:00Z</dcterms:created>
  <dcterms:modified xsi:type="dcterms:W3CDTF">2024-04-03T14:12:00Z</dcterms:modified>
</cp:coreProperties>
</file>