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67D1" w14:textId="4C707255" w:rsidR="005114EB" w:rsidRPr="00AE3327" w:rsidRDefault="00CC200A" w:rsidP="00CC200A">
      <w:pPr>
        <w:jc w:val="center"/>
        <w:rPr>
          <w:b/>
          <w:bCs/>
          <w:lang w:val="ru-RU"/>
        </w:rPr>
      </w:pPr>
      <w:r w:rsidRPr="00CC200A">
        <w:rPr>
          <w:b/>
          <w:bCs/>
        </w:rPr>
        <w:t>Практична робота №</w:t>
      </w:r>
      <w:r w:rsidR="00AE3327" w:rsidRPr="00AE3327">
        <w:rPr>
          <w:b/>
          <w:bCs/>
          <w:lang w:val="ru-RU"/>
        </w:rPr>
        <w:t>7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25825968" w14:textId="77777777" w:rsidR="00AE3327" w:rsidRDefault="006B2E89" w:rsidP="00AE3327">
      <w:pPr>
        <w:ind w:left="0"/>
        <w:jc w:val="both"/>
        <w:rPr>
          <w:b/>
          <w:bCs/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="00AE3327" w:rsidRPr="00AE3327">
        <w:rPr>
          <w:bCs/>
          <w:szCs w:val="28"/>
        </w:rPr>
        <w:t>Найпростіший потік подій. Елементи теорії СМО. Ланцюги Маркова</w:t>
      </w:r>
    </w:p>
    <w:p w14:paraId="57C11FAF" w14:textId="65F17691" w:rsidR="006B2E89" w:rsidRDefault="006B2E89" w:rsidP="00E41C4F">
      <w:pPr>
        <w:ind w:left="0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 w:rsidR="00AE3327">
        <w:rPr>
          <w:szCs w:val="28"/>
        </w:rPr>
        <w:t>набути практичних навичок розв’язання задач щодо випадкових процесів, СМО та ланцюгів Маркова.</w:t>
      </w:r>
    </w:p>
    <w:p w14:paraId="601AF863" w14:textId="19191542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 xml:space="preserve">Варіант </w:t>
      </w:r>
      <w:r w:rsidR="005E75CD">
        <w:rPr>
          <w:b/>
          <w:bCs/>
          <w:szCs w:val="28"/>
          <w:lang w:val="ru-RU"/>
        </w:rPr>
        <w:t>1</w:t>
      </w:r>
      <w:r w:rsidR="00C20C13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 xml:space="preserve">(виконати задачі 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2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3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4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5</w:t>
      </w:r>
      <w:r w:rsidRPr="006B2E89">
        <w:rPr>
          <w:b/>
          <w:bCs/>
          <w:szCs w:val="28"/>
        </w:rPr>
        <w:t>)</w:t>
      </w:r>
      <w:r w:rsidR="00987AAA">
        <w:rPr>
          <w:b/>
          <w:bCs/>
          <w:szCs w:val="28"/>
        </w:rPr>
        <w:br/>
        <w:t xml:space="preserve">Завдання </w:t>
      </w:r>
      <w:r w:rsidR="005E75CD">
        <w:rPr>
          <w:b/>
          <w:bCs/>
          <w:szCs w:val="28"/>
          <w:lang w:val="ru-RU"/>
        </w:rPr>
        <w:t>1</w:t>
      </w:r>
      <w:r w:rsidR="00570CAC">
        <w:rPr>
          <w:b/>
          <w:bCs/>
          <w:szCs w:val="28"/>
          <w:lang w:val="ru-RU"/>
        </w:rPr>
        <w:t>1</w:t>
      </w:r>
      <w:r w:rsidR="00987AAA">
        <w:rPr>
          <w:b/>
          <w:bCs/>
          <w:szCs w:val="28"/>
        </w:rPr>
        <w:t>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5E7085E5" w14:textId="1214D352" w:rsidR="00BD1957" w:rsidRDefault="00987AAA" w:rsidP="00BD1957">
      <w:pPr>
        <w:ind w:left="0"/>
        <w:jc w:val="both"/>
        <w:rPr>
          <w:szCs w:val="28"/>
          <w:lang w:val="ru-RU"/>
        </w:rPr>
      </w:pPr>
      <w:r w:rsidRPr="00AE3327">
        <w:rPr>
          <w:b/>
          <w:bCs/>
          <w:szCs w:val="28"/>
        </w:rPr>
        <w:t xml:space="preserve">Постановка задачі: </w:t>
      </w:r>
      <w:r w:rsidR="00AE3327" w:rsidRPr="00AE3327">
        <w:rPr>
          <w:szCs w:val="28"/>
        </w:rPr>
        <w:t>Побудувати граф станів СМО «</w:t>
      </w:r>
      <w:r w:rsidR="00AE3327" w:rsidRPr="00A14FA4">
        <w:rPr>
          <w:position w:val="-6"/>
        </w:rPr>
        <w:object w:dxaOrig="220" w:dyaOrig="240" w14:anchorId="0EFFE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1.4pt;height:12.6pt" o:ole="">
            <v:imagedata r:id="rId6" o:title=""/>
          </v:shape>
          <o:OLEObject Type="Embed" ProgID="Equation.3" ShapeID="_x0000_i1037" DrawAspect="Content" ObjectID="_1799869483" r:id="rId7"/>
        </w:object>
      </w:r>
      <w:r w:rsidR="00AE3327" w:rsidRPr="00AE3327">
        <w:rPr>
          <w:szCs w:val="28"/>
        </w:rPr>
        <w:t xml:space="preserve">-клієнтів – </w:t>
      </w:r>
      <w:proofErr w:type="spellStart"/>
      <w:r w:rsidR="00AE3327" w:rsidRPr="00AE3327">
        <w:rPr>
          <w:szCs w:val="28"/>
        </w:rPr>
        <w:t>Web</w:t>
      </w:r>
      <w:proofErr w:type="spellEnd"/>
      <w:r w:rsidR="00AE3327" w:rsidRPr="00AE3327">
        <w:rPr>
          <w:szCs w:val="28"/>
        </w:rPr>
        <w:t xml:space="preserve">-сервер» (система М/М/1) і систему рівнянь </w:t>
      </w:r>
      <w:proofErr w:type="spellStart"/>
      <w:r w:rsidR="00AE3327" w:rsidRPr="00AE3327">
        <w:rPr>
          <w:szCs w:val="28"/>
        </w:rPr>
        <w:t>Колмогорова</w:t>
      </w:r>
      <w:proofErr w:type="spellEnd"/>
      <w:r w:rsidR="00AE3327" w:rsidRPr="00AE3327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</w:rPr>
          <m:t>n=5</m:t>
        </m:r>
      </m:oMath>
      <w:r w:rsidR="00AE3327" w:rsidRPr="00AE3327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λ=2</m:t>
        </m:r>
      </m:oMath>
      <w:r w:rsidR="00AE3327" w:rsidRPr="00AE332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μ=1</m:t>
        </m:r>
      </m:oMath>
      <w:r w:rsidR="00AE3327" w:rsidRPr="00AE3327">
        <w:rPr>
          <w:szCs w:val="28"/>
        </w:rPr>
        <w:t xml:space="preserve">. Знайти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зан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 xml:space="preserve">, A, w,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обс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T</m:t>
            </m:r>
          </m:e>
          <m:sub>
            <m:r>
              <w:rPr>
                <w:rFonts w:ascii="Cambria Math"/>
                <w:szCs w:val="28"/>
              </w:rPr>
              <m:t>відг</m:t>
            </m:r>
          </m:sub>
        </m:sSub>
      </m:oMath>
      <w:r w:rsidR="00AE3327" w:rsidRPr="00AE3327">
        <w:rPr>
          <w:szCs w:val="28"/>
        </w:rPr>
        <w:t>.</w:t>
      </w:r>
    </w:p>
    <w:p w14:paraId="0C33FA49" w14:textId="77777777" w:rsidR="00AE3327" w:rsidRPr="00AE3327" w:rsidRDefault="00AE3327" w:rsidP="00AE3327">
      <w:pPr>
        <w:ind w:left="0"/>
        <w:jc w:val="both"/>
        <w:rPr>
          <w:b/>
          <w:bCs/>
          <w:szCs w:val="28"/>
          <w:lang w:val="ru-RU"/>
        </w:rPr>
      </w:pPr>
      <w:r w:rsidRPr="00AE3327">
        <w:rPr>
          <w:b/>
          <w:bCs/>
          <w:szCs w:val="28"/>
          <w:lang w:val="ru-RU"/>
        </w:rPr>
        <w:t xml:space="preserve">1. </w:t>
      </w:r>
      <w:proofErr w:type="spellStart"/>
      <w:r w:rsidRPr="00AE3327">
        <w:rPr>
          <w:b/>
          <w:bCs/>
          <w:szCs w:val="28"/>
          <w:lang w:val="ru-RU"/>
        </w:rPr>
        <w:t>Опис</w:t>
      </w:r>
      <w:proofErr w:type="spellEnd"/>
      <w:r w:rsidRPr="00AE3327">
        <w:rPr>
          <w:b/>
          <w:bCs/>
          <w:szCs w:val="28"/>
          <w:lang w:val="ru-RU"/>
        </w:rPr>
        <w:t xml:space="preserve"> </w:t>
      </w:r>
      <w:proofErr w:type="spellStart"/>
      <w:r w:rsidRPr="00AE3327">
        <w:rPr>
          <w:b/>
          <w:bCs/>
          <w:szCs w:val="28"/>
          <w:lang w:val="ru-RU"/>
        </w:rPr>
        <w:t>системи</w:t>
      </w:r>
      <w:proofErr w:type="spellEnd"/>
    </w:p>
    <w:p w14:paraId="41158847" w14:textId="77777777" w:rsidR="00AE3327" w:rsidRPr="00AE3327" w:rsidRDefault="00AE3327" w:rsidP="00AE3327">
      <w:pPr>
        <w:ind w:left="0"/>
        <w:jc w:val="both"/>
        <w:rPr>
          <w:szCs w:val="28"/>
          <w:lang w:val="ru-RU"/>
        </w:rPr>
      </w:pPr>
      <w:r w:rsidRPr="00AE3327">
        <w:rPr>
          <w:szCs w:val="28"/>
          <w:lang w:val="ru-RU"/>
        </w:rPr>
        <w:t xml:space="preserve">У нас є система </w:t>
      </w:r>
      <w:r w:rsidRPr="00AE3327">
        <w:rPr>
          <w:b/>
          <w:bCs/>
          <w:szCs w:val="28"/>
          <w:lang w:val="ru-RU"/>
        </w:rPr>
        <w:t>M/M/1</w:t>
      </w:r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із</w:t>
      </w:r>
      <w:proofErr w:type="spellEnd"/>
      <w:r w:rsidRPr="00AE3327">
        <w:rPr>
          <w:szCs w:val="28"/>
          <w:lang w:val="ru-RU"/>
        </w:rPr>
        <w:t xml:space="preserve"> </w:t>
      </w:r>
      <w:r w:rsidRPr="00AE3327">
        <w:rPr>
          <w:b/>
          <w:bCs/>
          <w:szCs w:val="28"/>
          <w:lang w:val="ru-RU"/>
        </w:rPr>
        <w:t>n-</w:t>
      </w:r>
      <w:proofErr w:type="spellStart"/>
      <w:r w:rsidRPr="00AE3327">
        <w:rPr>
          <w:b/>
          <w:bCs/>
          <w:szCs w:val="28"/>
          <w:lang w:val="ru-RU"/>
        </w:rPr>
        <w:t>клієнтами</w:t>
      </w:r>
      <w:proofErr w:type="spellEnd"/>
      <w:r w:rsidRPr="00AE3327">
        <w:rPr>
          <w:szCs w:val="28"/>
          <w:lang w:val="ru-RU"/>
        </w:rPr>
        <w:t xml:space="preserve"> (</w:t>
      </w:r>
      <w:proofErr w:type="spellStart"/>
      <w:r w:rsidRPr="00AE3327">
        <w:rPr>
          <w:szCs w:val="28"/>
          <w:lang w:val="ru-RU"/>
        </w:rPr>
        <w:t>тобто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максимальний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розмір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черги</w:t>
      </w:r>
      <w:proofErr w:type="spellEnd"/>
      <w:r w:rsidRPr="00AE3327">
        <w:rPr>
          <w:szCs w:val="28"/>
          <w:lang w:val="ru-RU"/>
        </w:rPr>
        <w:t xml:space="preserve"> — </w:t>
      </w:r>
      <w:proofErr w:type="spellStart"/>
      <w:r w:rsidRPr="00AE3327">
        <w:rPr>
          <w:szCs w:val="28"/>
          <w:lang w:val="ru-RU"/>
        </w:rPr>
        <w:t>nnn</w:t>
      </w:r>
      <w:proofErr w:type="spellEnd"/>
      <w:r w:rsidRPr="00AE3327">
        <w:rPr>
          <w:szCs w:val="28"/>
          <w:lang w:val="ru-RU"/>
        </w:rPr>
        <w:t>), де:</w:t>
      </w:r>
    </w:p>
    <w:p w14:paraId="7219E9C0" w14:textId="553E646D" w:rsidR="00AE3327" w:rsidRPr="00AE3327" w:rsidRDefault="00AE3327" w:rsidP="00AE3327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λ=2</m:t>
        </m:r>
      </m:oMath>
      <w:r>
        <w:rPr>
          <w:b/>
          <w:bCs/>
          <w:szCs w:val="28"/>
          <w:lang w:val="ru-RU"/>
        </w:rPr>
        <w:t xml:space="preserve"> </w:t>
      </w:r>
      <w:r w:rsidRPr="00AE3327">
        <w:rPr>
          <w:szCs w:val="28"/>
          <w:lang w:val="ru-RU"/>
        </w:rPr>
        <w:t xml:space="preserve">— </w:t>
      </w:r>
      <w:proofErr w:type="spellStart"/>
      <w:r w:rsidRPr="00AE3327">
        <w:rPr>
          <w:szCs w:val="28"/>
          <w:lang w:val="ru-RU"/>
        </w:rPr>
        <w:t>інтенсивність</w:t>
      </w:r>
      <w:proofErr w:type="spellEnd"/>
      <w:r w:rsidRPr="00AE3327">
        <w:rPr>
          <w:szCs w:val="28"/>
          <w:lang w:val="ru-RU"/>
        </w:rPr>
        <w:t xml:space="preserve"> </w:t>
      </w:r>
      <w:proofErr w:type="spellStart"/>
      <w:r w:rsidRPr="00AE3327">
        <w:rPr>
          <w:szCs w:val="28"/>
          <w:lang w:val="ru-RU"/>
        </w:rPr>
        <w:t>надходження</w:t>
      </w:r>
      <w:proofErr w:type="spellEnd"/>
      <w:r w:rsidRPr="00AE3327">
        <w:rPr>
          <w:szCs w:val="28"/>
          <w:lang w:val="ru-RU"/>
        </w:rPr>
        <w:t xml:space="preserve"> заявок</w:t>
      </w:r>
    </w:p>
    <w:p w14:paraId="67296269" w14:textId="5A46C177" w:rsidR="00AE3327" w:rsidRPr="00AE3327" w:rsidRDefault="00AE3327" w:rsidP="00AE3327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μ=1</m:t>
        </m:r>
        <m:r>
          <w:rPr>
            <w:rFonts w:ascii="Cambria Math" w:hAnsi="Cambria Math"/>
            <w:szCs w:val="28"/>
          </w:rPr>
          <m:t xml:space="preserve"> </m:t>
        </m:r>
      </m:oMath>
      <w:r w:rsidRPr="00AE3327">
        <w:rPr>
          <w:szCs w:val="28"/>
          <w:lang w:val="ru-RU"/>
        </w:rPr>
        <w:t>— інтенсивність обслуговування</w:t>
      </w:r>
    </w:p>
    <w:p w14:paraId="39B13322" w14:textId="092EC3F9" w:rsidR="00AE3327" w:rsidRPr="00AE3327" w:rsidRDefault="00AE3327" w:rsidP="00AE3327">
      <w:pPr>
        <w:numPr>
          <w:ilvl w:val="0"/>
          <w:numId w:val="22"/>
        </w:numPr>
        <w:jc w:val="both"/>
        <w:rPr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n=5</m:t>
        </m:r>
      </m:oMath>
      <w:r>
        <w:rPr>
          <w:b/>
          <w:bCs/>
          <w:szCs w:val="28"/>
          <w:lang w:val="ru-RU"/>
        </w:rPr>
        <w:t xml:space="preserve"> </w:t>
      </w:r>
      <w:r w:rsidRPr="00AE3327">
        <w:rPr>
          <w:szCs w:val="28"/>
          <w:lang w:val="ru-RU"/>
        </w:rPr>
        <w:t xml:space="preserve">— максимальна </w:t>
      </w:r>
      <w:proofErr w:type="spellStart"/>
      <w:r w:rsidRPr="00AE3327">
        <w:rPr>
          <w:szCs w:val="28"/>
          <w:lang w:val="ru-RU"/>
        </w:rPr>
        <w:t>кількість</w:t>
      </w:r>
      <w:proofErr w:type="spellEnd"/>
      <w:r w:rsidRPr="00AE3327">
        <w:rPr>
          <w:szCs w:val="28"/>
          <w:lang w:val="ru-RU"/>
        </w:rPr>
        <w:t xml:space="preserve"> заявок у </w:t>
      </w:r>
      <w:proofErr w:type="spellStart"/>
      <w:r w:rsidRPr="00AE3327">
        <w:rPr>
          <w:szCs w:val="28"/>
          <w:lang w:val="ru-RU"/>
        </w:rPr>
        <w:t>системі</w:t>
      </w:r>
      <w:proofErr w:type="spellEnd"/>
    </w:p>
    <w:p w14:paraId="2B185100" w14:textId="77777777" w:rsidR="00AE3327" w:rsidRPr="00AE3327" w:rsidRDefault="00AE3327" w:rsidP="00BD1957">
      <w:pPr>
        <w:ind w:left="0"/>
        <w:jc w:val="both"/>
        <w:rPr>
          <w:szCs w:val="28"/>
          <w:lang w:val="ru-RU"/>
        </w:rPr>
      </w:pPr>
    </w:p>
    <w:p w14:paraId="19E1C57B" w14:textId="390AD64F" w:rsidR="00BD1957" w:rsidRDefault="00AE3327" w:rsidP="00E41C4F">
      <w:pPr>
        <w:ind w:left="0"/>
        <w:jc w:val="both"/>
        <w:rPr>
          <w:b/>
          <w:bCs/>
          <w:iCs/>
          <w:lang w:val="ru-RU"/>
        </w:rPr>
      </w:pPr>
      <w:r w:rsidRPr="00AE3327">
        <w:rPr>
          <w:b/>
          <w:bCs/>
          <w:iCs/>
        </w:rPr>
        <w:t>2. Побудова графа станів</w:t>
      </w:r>
    </w:p>
    <w:p w14:paraId="73BD3BDD" w14:textId="31056977" w:rsidR="00AE3327" w:rsidRPr="00AE3327" w:rsidRDefault="00AE3327" w:rsidP="00E41C4F">
      <w:pPr>
        <w:ind w:left="0"/>
        <w:jc w:val="both"/>
        <w:rPr>
          <w:rFonts w:eastAsiaTheme="minorEastAsia"/>
          <w:iCs/>
          <w:lang w:val="ru-RU"/>
        </w:rPr>
      </w:pPr>
      <w:r w:rsidRPr="00AE3327">
        <w:rPr>
          <w:iCs/>
        </w:rPr>
        <w:t>Стан системи — це кількість заявок у ній у будь-який момент часу:</w:t>
      </w:r>
      <w:r w:rsidRPr="00AE3327">
        <w:rPr>
          <w:i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S={0,1,2,3,4,5</m:t>
          </m:r>
          <m:r>
            <w:rPr>
              <w:rFonts w:ascii="Cambria Math" w:hAnsi="Cambria Math"/>
            </w:rPr>
            <m:t>}</m:t>
          </m:r>
        </m:oMath>
      </m:oMathPara>
    </w:p>
    <w:p w14:paraId="093E4A49" w14:textId="77777777" w:rsidR="00AE3327" w:rsidRPr="00AE3327" w:rsidRDefault="00AE3327" w:rsidP="00AE3327">
      <w:pPr>
        <w:ind w:left="0"/>
        <w:jc w:val="both"/>
        <w:rPr>
          <w:iCs/>
          <w:lang w:val="ru-RU"/>
        </w:rPr>
      </w:pPr>
      <w:r w:rsidRPr="00AE3327">
        <w:rPr>
          <w:iCs/>
          <w:lang w:val="ru-RU"/>
        </w:rPr>
        <w:t xml:space="preserve">Система </w:t>
      </w:r>
      <w:proofErr w:type="spellStart"/>
      <w:r w:rsidRPr="00AE3327">
        <w:rPr>
          <w:iCs/>
          <w:lang w:val="ru-RU"/>
        </w:rPr>
        <w:t>змінює</w:t>
      </w:r>
      <w:proofErr w:type="spellEnd"/>
      <w:r w:rsidRPr="00AE3327">
        <w:rPr>
          <w:iCs/>
          <w:lang w:val="ru-RU"/>
        </w:rPr>
        <w:t xml:space="preserve"> стан, коли:</w:t>
      </w:r>
    </w:p>
    <w:p w14:paraId="35B4780F" w14:textId="0F3BAA96" w:rsidR="00AE3327" w:rsidRPr="00AE3327" w:rsidRDefault="00AE3327" w:rsidP="00AE3327">
      <w:pPr>
        <w:numPr>
          <w:ilvl w:val="0"/>
          <w:numId w:val="23"/>
        </w:numPr>
        <w:jc w:val="both"/>
        <w:rPr>
          <w:iCs/>
          <w:lang w:val="ru-RU"/>
        </w:rPr>
      </w:pPr>
      <w:r w:rsidRPr="00AE3327">
        <w:rPr>
          <w:iCs/>
          <w:lang w:val="ru-RU"/>
        </w:rPr>
        <w:t xml:space="preserve">приходить нова заявка </w:t>
      </w:r>
      <w:proofErr w:type="spellStart"/>
      <w:r w:rsidRPr="00AE3327">
        <w:rPr>
          <w:iCs/>
          <w:lang w:val="ru-RU"/>
        </w:rPr>
        <w:t>зі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швидкістю</w:t>
      </w:r>
      <w:proofErr w:type="spellEnd"/>
      <w:r w:rsidRPr="00AE3327"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>λ=2</m:t>
        </m:r>
      </m:oMath>
      <w:r>
        <w:rPr>
          <w:iCs/>
          <w:lang w:val="ru-RU"/>
        </w:rPr>
        <w:t xml:space="preserve"> </w:t>
      </w:r>
      <w:r w:rsidRPr="00AE3327">
        <w:rPr>
          <w:iCs/>
          <w:lang w:val="ru-RU"/>
        </w:rPr>
        <w:t>(</w:t>
      </w:r>
      <w:proofErr w:type="spellStart"/>
      <w:r w:rsidRPr="00AE3327">
        <w:rPr>
          <w:iCs/>
          <w:lang w:val="ru-RU"/>
        </w:rPr>
        <w:t>якщо</w:t>
      </w:r>
      <w:proofErr w:type="spellEnd"/>
      <w:r w:rsidRPr="00AE3327">
        <w:rPr>
          <w:iCs/>
          <w:lang w:val="ru-RU"/>
        </w:rPr>
        <w:t xml:space="preserve"> не </w:t>
      </w:r>
      <w:proofErr w:type="spellStart"/>
      <w:r w:rsidRPr="00AE3327">
        <w:rPr>
          <w:iCs/>
          <w:lang w:val="ru-RU"/>
        </w:rPr>
        <w:t>досягнуто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межі</w:t>
      </w:r>
      <w:proofErr w:type="spellEnd"/>
      <w:r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>n=5</m:t>
        </m:r>
      </m:oMath>
      <w:r w:rsidRPr="00AE3327">
        <w:rPr>
          <w:iCs/>
          <w:lang w:val="ru-RU"/>
        </w:rPr>
        <w:t>)</w:t>
      </w:r>
    </w:p>
    <w:p w14:paraId="676EB15C" w14:textId="01D39A0F" w:rsidR="00AE3327" w:rsidRDefault="00AE3327" w:rsidP="00AE3327">
      <w:pPr>
        <w:numPr>
          <w:ilvl w:val="0"/>
          <w:numId w:val="23"/>
        </w:numPr>
        <w:jc w:val="both"/>
        <w:rPr>
          <w:iCs/>
          <w:lang w:val="ru-RU"/>
        </w:rPr>
      </w:pPr>
      <w:proofErr w:type="spellStart"/>
      <w:r w:rsidRPr="00AE3327">
        <w:rPr>
          <w:iCs/>
          <w:lang w:val="ru-RU"/>
        </w:rPr>
        <w:t>обробляється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поточна</w:t>
      </w:r>
      <w:proofErr w:type="spellEnd"/>
      <w:r w:rsidRPr="00AE3327">
        <w:rPr>
          <w:iCs/>
          <w:lang w:val="ru-RU"/>
        </w:rPr>
        <w:t xml:space="preserve"> заявка </w:t>
      </w:r>
      <w:proofErr w:type="spellStart"/>
      <w:r w:rsidRPr="00AE3327">
        <w:rPr>
          <w:iCs/>
          <w:lang w:val="ru-RU"/>
        </w:rPr>
        <w:t>зі</w:t>
      </w:r>
      <w:proofErr w:type="spellEnd"/>
      <w:r w:rsidRPr="00AE3327">
        <w:rPr>
          <w:iCs/>
          <w:lang w:val="ru-RU"/>
        </w:rPr>
        <w:t xml:space="preserve"> </w:t>
      </w:r>
      <w:proofErr w:type="spellStart"/>
      <w:r w:rsidRPr="00AE3327">
        <w:rPr>
          <w:iCs/>
          <w:lang w:val="ru-RU"/>
        </w:rPr>
        <w:t>швидкістю</w:t>
      </w:r>
      <w:proofErr w:type="spellEnd"/>
      <w:r w:rsidRPr="00AE3327">
        <w:rPr>
          <w:iCs/>
          <w:lang w:val="ru-RU"/>
        </w:rPr>
        <w:t xml:space="preserve"> </w:t>
      </w:r>
      <m:oMath>
        <m:r>
          <w:rPr>
            <w:rFonts w:ascii="Cambria Math" w:hAnsi="Cambria Math"/>
          </w:rPr>
          <m:t>μ=1</m:t>
        </m:r>
        <m:r>
          <w:rPr>
            <w:rFonts w:ascii="Cambria Math" w:hAnsi="Cambria Math"/>
          </w:rPr>
          <m:t xml:space="preserve"> </m:t>
        </m:r>
      </m:oMath>
      <w:r w:rsidRPr="00AE3327">
        <w:rPr>
          <w:iCs/>
          <w:lang w:val="ru-RU"/>
        </w:rPr>
        <w:t>(якщо в системі є хоча б одна заявка)</w:t>
      </w:r>
    </w:p>
    <w:p w14:paraId="17D8A9DB" w14:textId="77777777" w:rsidR="004445AB" w:rsidRDefault="004445AB" w:rsidP="004445AB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Граф </w:t>
      </w:r>
      <w:proofErr w:type="spellStart"/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виглядає</w:t>
      </w:r>
      <w:proofErr w:type="spellEnd"/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так:</w:t>
      </w:r>
    </w:p>
    <w:p w14:paraId="169C8AB4" w14:textId="7EC0203A" w:rsidR="004445AB" w:rsidRPr="004445AB" w:rsidRDefault="004445AB" w:rsidP="004445AB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4445AB">
        <w:rPr>
          <w:rFonts w:eastAsia="Times New Roman" w:cs="Times New Roman"/>
          <w:kern w:val="0"/>
          <w:szCs w:val="28"/>
          <w:lang w:val="ru-RU" w:eastAsia="ru-RU"/>
          <w14:ligatures w14:val="none"/>
        </w:rPr>
        <w:drawing>
          <wp:inline distT="0" distB="0" distL="0" distR="0" wp14:anchorId="2BA1522C" wp14:editId="0880DD85">
            <wp:extent cx="2255520" cy="359193"/>
            <wp:effectExtent l="0" t="0" r="0" b="3175"/>
            <wp:docPr id="69099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838" cy="3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121" w14:textId="77777777" w:rsidR="004445AB" w:rsidRPr="004445AB" w:rsidRDefault="004445AB" w:rsidP="004445AB">
      <w:pPr>
        <w:ind w:left="720"/>
        <w:jc w:val="both"/>
        <w:rPr>
          <w:b/>
          <w:bCs/>
          <w:iCs/>
          <w:lang w:val="ru-RU"/>
        </w:rPr>
      </w:pPr>
      <w:r w:rsidRPr="004445AB">
        <w:rPr>
          <w:b/>
          <w:bCs/>
          <w:iCs/>
          <w:lang w:val="ru-RU"/>
        </w:rPr>
        <w:t xml:space="preserve">3. </w:t>
      </w:r>
      <w:proofErr w:type="spellStart"/>
      <w:r w:rsidRPr="004445AB">
        <w:rPr>
          <w:b/>
          <w:bCs/>
          <w:iCs/>
          <w:lang w:val="ru-RU"/>
        </w:rPr>
        <w:t>Запис</w:t>
      </w:r>
      <w:proofErr w:type="spellEnd"/>
      <w:r w:rsidRPr="004445AB">
        <w:rPr>
          <w:b/>
          <w:bCs/>
          <w:iCs/>
          <w:lang w:val="ru-RU"/>
        </w:rPr>
        <w:t xml:space="preserve"> </w:t>
      </w:r>
      <w:proofErr w:type="spellStart"/>
      <w:r w:rsidRPr="004445AB">
        <w:rPr>
          <w:b/>
          <w:bCs/>
          <w:iCs/>
          <w:lang w:val="ru-RU"/>
        </w:rPr>
        <w:t>рівнянь</w:t>
      </w:r>
      <w:proofErr w:type="spellEnd"/>
      <w:r w:rsidRPr="004445AB">
        <w:rPr>
          <w:b/>
          <w:bCs/>
          <w:iCs/>
          <w:lang w:val="ru-RU"/>
        </w:rPr>
        <w:t xml:space="preserve"> Колмогорова</w:t>
      </w:r>
    </w:p>
    <w:p w14:paraId="2B58593D" w14:textId="7E9F4073" w:rsidR="004445AB" w:rsidRDefault="004445AB" w:rsidP="004445AB">
      <w:pPr>
        <w:ind w:left="720"/>
        <w:jc w:val="both"/>
        <w:rPr>
          <w:iCs/>
          <w:lang w:val="ru-RU"/>
        </w:rPr>
      </w:pPr>
      <w:proofErr w:type="spellStart"/>
      <w:r w:rsidRPr="004445AB">
        <w:rPr>
          <w:iCs/>
          <w:lang w:val="ru-RU"/>
        </w:rPr>
        <w:lastRenderedPageBreak/>
        <w:t>Рівняння</w:t>
      </w:r>
      <w:proofErr w:type="spellEnd"/>
      <w:r w:rsidRPr="004445AB">
        <w:rPr>
          <w:iCs/>
          <w:lang w:val="ru-RU"/>
        </w:rPr>
        <w:t xml:space="preserve"> для </w:t>
      </w:r>
      <w:proofErr w:type="spellStart"/>
      <w:r w:rsidRPr="004445AB">
        <w:rPr>
          <w:iCs/>
          <w:lang w:val="ru-RU"/>
        </w:rPr>
        <w:t>ймовірностей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станів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Pi</w:t>
      </w:r>
      <w:proofErr w:type="spellEnd"/>
      <w:r w:rsidRPr="004445AB">
        <w:rPr>
          <w:iCs/>
          <w:lang w:val="ru-RU"/>
        </w:rPr>
        <w:t xml:space="preserve">​ у </w:t>
      </w:r>
      <w:proofErr w:type="spellStart"/>
      <w:r w:rsidRPr="004445AB">
        <w:rPr>
          <w:iCs/>
          <w:lang w:val="ru-RU"/>
        </w:rPr>
        <w:t>стаціонарному</w:t>
      </w:r>
      <w:proofErr w:type="spellEnd"/>
      <w:r w:rsidRPr="004445AB">
        <w:rPr>
          <w:iCs/>
          <w:lang w:val="ru-RU"/>
        </w:rPr>
        <w:t xml:space="preserve"> </w:t>
      </w:r>
      <w:proofErr w:type="spellStart"/>
      <w:r w:rsidRPr="004445AB">
        <w:rPr>
          <w:iCs/>
          <w:lang w:val="ru-RU"/>
        </w:rPr>
        <w:t>режимі</w:t>
      </w:r>
      <w:proofErr w:type="spellEnd"/>
      <w:r w:rsidRPr="004445AB">
        <w:rPr>
          <w:iCs/>
          <w:lang w:val="ru-RU"/>
        </w:rPr>
        <w:t>:</w:t>
      </w:r>
    </w:p>
    <w:p w14:paraId="2F5B9C61" w14:textId="53FF499E" w:rsidR="004445AB" w:rsidRPr="004445AB" w:rsidRDefault="004445AB" w:rsidP="004445AB">
      <w:pPr>
        <w:ind w:left="72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λP0​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μP1​</m:t>
          </m:r>
        </m:oMath>
      </m:oMathPara>
    </w:p>
    <w:p w14:paraId="7CF260E0" w14:textId="405B7718" w:rsidR="004445AB" w:rsidRPr="004445AB" w:rsidRDefault="004445AB" w:rsidP="004445AB">
      <w:pPr>
        <w:ind w:left="720"/>
        <w:jc w:val="both"/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hAnsi="Cambria Math"/>
            </w:rPr>
            <m:t>λP1​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μP2​</m:t>
          </m:r>
        </m:oMath>
      </m:oMathPara>
    </w:p>
    <w:p w14:paraId="2C5C2D35" w14:textId="3B6ED402" w:rsidR="004445AB" w:rsidRPr="004445AB" w:rsidRDefault="004445AB" w:rsidP="004445AB">
      <w:pPr>
        <w:ind w:left="720"/>
        <w:jc w:val="both"/>
        <w:rPr>
          <w:iCs/>
          <w:lang w:val="ru-RU"/>
        </w:rPr>
      </w:pPr>
      <m:oMathPara>
        <m:oMath>
          <m:r>
            <w:rPr>
              <w:rFonts w:ascii="Cambria Math" w:hAnsi="Cambria Math"/>
            </w:rPr>
            <m:t>λP2​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μP3​</m:t>
          </m:r>
        </m:oMath>
      </m:oMathPara>
    </w:p>
    <w:p w14:paraId="352EB46D" w14:textId="0B3B3205" w:rsidR="004445AB" w:rsidRPr="00AE3327" w:rsidRDefault="004445AB" w:rsidP="004445AB">
      <w:pPr>
        <w:ind w:left="720"/>
        <w:jc w:val="both"/>
        <w:rPr>
          <w:iCs/>
          <w:lang w:val="ru-RU"/>
        </w:rPr>
      </w:pPr>
      <m:oMathPara>
        <m:oMath>
          <m:r>
            <w:rPr>
              <w:rFonts w:ascii="Cambria Math" w:hAnsi="Cambria Math"/>
            </w:rPr>
            <m:t>λP3​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μP4​</m:t>
          </m:r>
        </m:oMath>
      </m:oMathPara>
    </w:p>
    <w:p w14:paraId="2A6F28E0" w14:textId="6A047313" w:rsidR="00AE3327" w:rsidRDefault="004445AB" w:rsidP="00E41C4F">
      <w:pPr>
        <w:ind w:left="0"/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                                                                </w:t>
      </w:r>
      <m:oMath>
        <m:r>
          <w:rPr>
            <w:rFonts w:ascii="Cambria Math" w:hAnsi="Cambria Math"/>
          </w:rPr>
          <m:t>λP4​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μP5​</m:t>
        </m:r>
      </m:oMath>
    </w:p>
    <w:p w14:paraId="1B9F324E" w14:textId="5C8E8581" w:rsidR="004445AB" w:rsidRDefault="004445AB" w:rsidP="00E41C4F">
      <w:pPr>
        <w:ind w:left="0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P0​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P1​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P2​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P3​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P4​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P5​=1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/>
          <w:iCs/>
          <w:lang w:val="ru-RU"/>
        </w:rPr>
        <w:t xml:space="preserve"> </w:t>
      </w:r>
    </w:p>
    <w:p w14:paraId="5DDD75E1" w14:textId="44BE6605" w:rsidR="004445AB" w:rsidRDefault="004445AB" w:rsidP="00E41C4F">
      <w:pPr>
        <w:ind w:left="0"/>
        <w:jc w:val="both"/>
        <w:rPr>
          <w:rFonts w:eastAsiaTheme="minorEastAsia"/>
          <w:lang w:val="ru-RU"/>
        </w:rPr>
      </w:pPr>
      <w:r w:rsidRPr="004445AB">
        <w:rPr>
          <w:rFonts w:eastAsiaTheme="minorEastAsia"/>
        </w:rPr>
        <w:t>Підставимо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λ=2 і μ=1:</m:t>
        </m:r>
      </m:oMath>
    </w:p>
    <w:p w14:paraId="3FA865FD" w14:textId="62238BCE" w:rsidR="004445AB" w:rsidRPr="004445AB" w:rsidRDefault="004445AB" w:rsidP="00E41C4F">
      <w:pPr>
        <w:ind w:left="0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2P0​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P1​,2P1​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P2​,2P2​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P3​,2P3​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P4​,2P4​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P5​</m:t>
          </m:r>
        </m:oMath>
      </m:oMathPara>
    </w:p>
    <w:p w14:paraId="373AA0BD" w14:textId="6E4C474F" w:rsidR="004445AB" w:rsidRDefault="004445AB" w:rsidP="00E41C4F">
      <w:pPr>
        <w:ind w:left="0"/>
        <w:jc w:val="both"/>
        <w:rPr>
          <w:rFonts w:eastAsiaTheme="minorEastAsia"/>
          <w:lang w:val="ru-RU"/>
        </w:rPr>
      </w:pPr>
      <w:r w:rsidRPr="004445AB">
        <w:rPr>
          <w:rFonts w:eastAsiaTheme="minorEastAsia"/>
        </w:rPr>
        <w:t>Ці рівняння допоможуть знайти ймовірності всіх станів.</w:t>
      </w:r>
    </w:p>
    <w:p w14:paraId="1FD95C2D" w14:textId="77777777" w:rsidR="004445AB" w:rsidRPr="004445AB" w:rsidRDefault="004445AB" w:rsidP="004445AB">
      <w:pPr>
        <w:ind w:left="0"/>
        <w:jc w:val="both"/>
        <w:rPr>
          <w:rFonts w:eastAsiaTheme="minorEastAsia"/>
          <w:b/>
          <w:bCs/>
          <w:lang w:val="ru-RU"/>
        </w:rPr>
      </w:pPr>
      <w:proofErr w:type="spellStart"/>
      <w:r w:rsidRPr="004445AB">
        <w:rPr>
          <w:rFonts w:eastAsiaTheme="minorEastAsia"/>
          <w:b/>
          <w:bCs/>
          <w:lang w:val="ru-RU"/>
        </w:rPr>
        <w:t>Розрахунок</w:t>
      </w:r>
      <w:proofErr w:type="spellEnd"/>
      <w:r w:rsidRPr="004445A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4445AB">
        <w:rPr>
          <w:rFonts w:eastAsiaTheme="minorEastAsia"/>
          <w:b/>
          <w:bCs/>
          <w:lang w:val="ru-RU"/>
        </w:rPr>
        <w:t>ймовірностей</w:t>
      </w:r>
      <w:proofErr w:type="spellEnd"/>
      <w:r w:rsidRPr="004445AB">
        <w:rPr>
          <w:rFonts w:eastAsiaTheme="minorEastAsia"/>
          <w:b/>
          <w:bCs/>
          <w:lang w:val="ru-RU"/>
        </w:rPr>
        <w:t xml:space="preserve"> </w:t>
      </w:r>
      <w:proofErr w:type="spellStart"/>
      <w:r w:rsidRPr="004445AB">
        <w:rPr>
          <w:rFonts w:eastAsiaTheme="minorEastAsia"/>
          <w:b/>
          <w:bCs/>
          <w:lang w:val="ru-RU"/>
        </w:rPr>
        <w:t>станів</w:t>
      </w:r>
      <w:proofErr w:type="spellEnd"/>
    </w:p>
    <w:p w14:paraId="70B1DB20" w14:textId="13D591D8" w:rsidR="004445AB" w:rsidRPr="004445AB" w:rsidRDefault="004445AB" w:rsidP="004445AB">
      <w:pPr>
        <w:ind w:left="0"/>
        <w:jc w:val="both"/>
        <w:rPr>
          <w:rFonts w:eastAsiaTheme="minorEastAsia"/>
          <w:lang w:val="ru-RU"/>
        </w:rPr>
      </w:pPr>
      <w:proofErr w:type="spellStart"/>
      <w:r w:rsidRPr="004445AB">
        <w:rPr>
          <w:rFonts w:eastAsiaTheme="minorEastAsia"/>
          <w:lang w:val="ru-RU"/>
        </w:rPr>
        <w:t>Отримані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значення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ймовірностей</w:t>
      </w:r>
      <w:proofErr w:type="spellEnd"/>
      <w:r w:rsidRPr="004445AB">
        <w:rPr>
          <w:rFonts w:eastAsiaTheme="minorEastAsia"/>
          <w:lang w:val="ru-RU"/>
        </w:rPr>
        <w:t xml:space="preserve"> </w:t>
      </w:r>
      <w:proofErr w:type="spellStart"/>
      <w:r w:rsidRPr="004445AB">
        <w:rPr>
          <w:rFonts w:eastAsiaTheme="minorEastAsia"/>
          <w:lang w:val="ru-RU"/>
        </w:rPr>
        <w:t>Pi</w:t>
      </w:r>
      <w:proofErr w:type="spellEnd"/>
      <w:r w:rsidRPr="004445AB">
        <w:rPr>
          <w:rFonts w:eastAsiaTheme="minorEastAsia"/>
          <w:lang w:val="ru-RU"/>
        </w:rPr>
        <w:t>​:</w:t>
      </w:r>
    </w:p>
    <w:p w14:paraId="5D1B5E51" w14:textId="77777777" w:rsidR="004445AB" w:rsidRPr="004445AB" w:rsidRDefault="004445AB" w:rsidP="00E41C4F">
      <w:pPr>
        <w:ind w:left="0"/>
        <w:jc w:val="both"/>
        <w:rPr>
          <w:rFonts w:eastAsiaTheme="minorEastAsia"/>
          <w:lang w:val="ru-RU"/>
        </w:rPr>
      </w:pPr>
    </w:p>
    <w:p w14:paraId="2933EF68" w14:textId="77777777" w:rsidR="004445AB" w:rsidRPr="004445AB" w:rsidRDefault="004445AB" w:rsidP="00E41C4F">
      <w:pPr>
        <w:ind w:left="0"/>
        <w:jc w:val="both"/>
        <w:rPr>
          <w:iCs/>
          <w:lang w:val="ru-RU"/>
        </w:rPr>
      </w:pPr>
    </w:p>
    <w:p w14:paraId="6A9D381D" w14:textId="7C80A7EF" w:rsidR="00ED52CF" w:rsidRPr="00097805" w:rsidRDefault="00ED52CF" w:rsidP="00ED52CF">
      <w:pPr>
        <w:ind w:left="0"/>
        <w:jc w:val="center"/>
        <w:rPr>
          <w:b/>
          <w:bCs/>
        </w:rPr>
      </w:pPr>
      <w:r>
        <w:rPr>
          <w:b/>
          <w:bCs/>
        </w:rPr>
        <w:t xml:space="preserve">Завдання </w:t>
      </w:r>
      <w:r w:rsidR="00B77998" w:rsidRPr="00097805">
        <w:rPr>
          <w:b/>
          <w:bCs/>
        </w:rPr>
        <w:t>1</w:t>
      </w:r>
      <w:r w:rsidR="00570CAC" w:rsidRPr="00097805">
        <w:rPr>
          <w:b/>
          <w:bCs/>
        </w:rPr>
        <w:t>2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1C85D1A3" w14:textId="0BFE3E48" w:rsidR="009830A2" w:rsidRPr="00AE3327" w:rsidRDefault="00ED52CF" w:rsidP="00097805">
      <w:pPr>
        <w:ind w:left="0"/>
        <w:jc w:val="both"/>
        <w:rPr>
          <w:rFonts w:cs="Times New Roman"/>
          <w:iCs/>
          <w:lang w:val="ru-RU"/>
        </w:rPr>
      </w:pPr>
      <w:r w:rsidRPr="004852E1">
        <w:rPr>
          <w:rFonts w:cs="Times New Roman"/>
          <w:b/>
          <w:bCs/>
        </w:rPr>
        <w:t xml:space="preserve">Постановка задачі: </w:t>
      </w:r>
      <w:r w:rsidR="00097805" w:rsidRPr="004852E1">
        <w:rPr>
          <w:rFonts w:cs="Times New Roman"/>
          <w:color w:val="000000"/>
        </w:rPr>
        <w:t xml:space="preserve">Знайти закон розподілу </w:t>
      </w:r>
      <m:oMath>
        <m:r>
          <w:rPr>
            <w:rFonts w:ascii="Cambria Math" w:hAnsi="Cambria Math" w:cs="Times New Roman"/>
            <w:color w:val="000000"/>
          </w:rPr>
          <m:t>Z=X+Y</m:t>
        </m:r>
      </m:oMath>
      <w:r w:rsidR="00097805" w:rsidRPr="004852E1">
        <w:rPr>
          <w:rFonts w:cs="Times New Roman"/>
          <w:color w:val="000000"/>
        </w:rPr>
        <w:t xml:space="preserve">. </w:t>
      </w:r>
      <w:r w:rsidR="00097805" w:rsidRPr="004852E1">
        <w:rPr>
          <w:rFonts w:cs="Times New Roman"/>
          <w:iCs/>
          <w:position w:val="-12"/>
        </w:rPr>
        <w:object w:dxaOrig="1260" w:dyaOrig="380" w14:anchorId="0D8AB7CF">
          <v:shape id="_x0000_i1027" type="#_x0000_t75" style="width:63pt;height:19.2pt" o:ole="">
            <v:imagedata r:id="rId9" o:title=""/>
          </v:shape>
          <o:OLEObject Type="Embed" ProgID="Equation.3" ShapeID="_x0000_i1027" DrawAspect="Content" ObjectID="_1799869484" r:id="rId10"/>
        </w:object>
      </w:r>
      <w:r w:rsidR="00097805" w:rsidRPr="004852E1">
        <w:rPr>
          <w:rFonts w:cs="Times New Roman"/>
          <w:iCs/>
        </w:rPr>
        <w:t xml:space="preserve">, </w:t>
      </w:r>
      <w:r w:rsidR="00097805" w:rsidRPr="004852E1">
        <w:rPr>
          <w:rFonts w:cs="Times New Roman"/>
          <w:iCs/>
          <w:position w:val="-12"/>
        </w:rPr>
        <w:object w:dxaOrig="1240" w:dyaOrig="380" w14:anchorId="1DBA37E0">
          <v:shape id="_x0000_i1028" type="#_x0000_t75" style="width:61.8pt;height:19.2pt" o:ole="">
            <v:imagedata r:id="rId11" o:title=""/>
          </v:shape>
          <o:OLEObject Type="Embed" ProgID="Equation.3" ShapeID="_x0000_i1028" DrawAspect="Content" ObjectID="_1799869485" r:id="rId12"/>
        </w:object>
      </w:r>
      <w:r w:rsidR="00097805" w:rsidRPr="004852E1">
        <w:rPr>
          <w:rFonts w:cs="Times New Roman"/>
          <w:iCs/>
        </w:rPr>
        <w:t>.</w:t>
      </w:r>
    </w:p>
    <w:p w14:paraId="0D3129CF" w14:textId="125D337C" w:rsidR="004852E1" w:rsidRPr="004852E1" w:rsidRDefault="004852E1" w:rsidP="004852E1">
      <w:pPr>
        <w:ind w:left="0"/>
        <w:rPr>
          <w:rFonts w:eastAsiaTheme="minorEastAsia" w:cs="Times New Roman"/>
          <w:iCs/>
        </w:rPr>
      </w:pPr>
      <w:r w:rsidRPr="004852E1">
        <w:rPr>
          <w:rFonts w:cs="Times New Roman"/>
          <w:iCs/>
        </w:rPr>
        <w:t>X</w:t>
      </w:r>
      <w:r w:rsidRPr="004852E1">
        <w:rPr>
          <w:rFonts w:ascii="Cambria Math" w:hAnsi="Cambria Math" w:cs="Cambria Math"/>
          <w:iCs/>
        </w:rPr>
        <w:t>∼</w:t>
      </w:r>
      <w:r w:rsidRPr="004852E1">
        <w:rPr>
          <w:rFonts w:cs="Times New Roman"/>
          <w:iCs/>
        </w:rPr>
        <w:t>E(λ1​),</w:t>
      </w:r>
      <m:oMath>
        <m:r>
          <w:rPr>
            <w:rFonts w:ascii="Cambria Math" w:hAnsi="Cambria Math" w:cs="Times New Roman"/>
          </w:rPr>
          <m:t>Y∼E(λ2​),</m:t>
        </m:r>
      </m:oMath>
      <w:r w:rsidRPr="004852E1">
        <w:rPr>
          <w:rFonts w:eastAsiaTheme="minorEastAsia" w:cs="Times New Roman"/>
          <w:iCs/>
        </w:rPr>
        <w:t xml:space="preserve"> знайти розподіл Z=X+Y</w:t>
      </w:r>
    </w:p>
    <w:p w14:paraId="603EA225" w14:textId="115A5B2F" w:rsidR="004852E1" w:rsidRPr="00AE3327" w:rsidRDefault="004852E1" w:rsidP="004852E1">
      <w:pPr>
        <w:ind w:left="0"/>
        <w:rPr>
          <w:rFonts w:eastAsiaTheme="minorEastAsia" w:cs="Times New Roman"/>
          <w:iCs/>
          <w:lang w:val="ru-RU"/>
        </w:rPr>
      </w:pPr>
      <w:r w:rsidRPr="004852E1">
        <w:rPr>
          <w:rFonts w:cs="Times New Roman"/>
          <w:iCs/>
        </w:rPr>
        <w:t xml:space="preserve">Відомо, що сума двох незалежних </w:t>
      </w:r>
      <w:proofErr w:type="spellStart"/>
      <w:r w:rsidRPr="004852E1">
        <w:rPr>
          <w:rFonts w:cs="Times New Roman"/>
          <w:iCs/>
        </w:rPr>
        <w:t>експоненційних</w:t>
      </w:r>
      <w:proofErr w:type="spellEnd"/>
      <w:r w:rsidRPr="004852E1">
        <w:rPr>
          <w:rFonts w:cs="Times New Roman"/>
          <w:iCs/>
        </w:rPr>
        <w:t xml:space="preserve"> величин підпорядковується гамма-розподілу з параметрами</w:t>
      </w:r>
      <w:r>
        <w:rPr>
          <w:rFonts w:cs="Times New Roman"/>
          <w:iCs/>
        </w:rPr>
        <w:t xml:space="preserve"> </w:t>
      </w:r>
      <w:r w:rsidRPr="004852E1">
        <w:rPr>
          <w:rFonts w:cs="Times New Roman"/>
          <w:iCs/>
        </w:rPr>
        <w:t>k=2</w:t>
      </w:r>
      <w:r>
        <w:rPr>
          <w:rFonts w:cs="Times New Roman"/>
          <w:iCs/>
        </w:rPr>
        <w:t xml:space="preserve"> </w:t>
      </w:r>
      <w:r w:rsidRPr="004852E1">
        <w:rPr>
          <w:rFonts w:cs="Times New Roman"/>
          <w:iCs/>
        </w:rPr>
        <w:t>та</w:t>
      </w:r>
      <w:r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θ=1</m:t>
        </m:r>
        <m:r>
          <m:rPr>
            <m:lit/>
          </m:rPr>
          <w:rPr>
            <w:rFonts w:ascii="Cambria Math" w:hAnsi="Cambria Math" w:cs="Times New Roman"/>
            <w:lang w:val="ru-RU"/>
          </w:rPr>
          <m:t>/</m:t>
        </m:r>
        <m:d>
          <m:d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 w:cs="Times New Roman"/>
              </w:rPr>
              <m:t>λ1​+λ2​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1A1566B9" w14:textId="3D9EF749" w:rsidR="004852E1" w:rsidRPr="004852E1" w:rsidRDefault="004852E1" w:rsidP="004852E1">
      <w:pPr>
        <w:ind w:left="0"/>
        <w:rPr>
          <w:rFonts w:eastAsiaTheme="minorEastAsia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fZ​(z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=(λ1​+λ2​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2ze-(λ1​+λ2​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z,  z&gt;0</m:t>
          </m:r>
        </m:oMath>
      </m:oMathPara>
    </w:p>
    <w:p w14:paraId="7AB51E5A" w14:textId="569E75BF" w:rsidR="004852E1" w:rsidRPr="004852E1" w:rsidRDefault="004852E1" w:rsidP="004852E1">
      <w:pPr>
        <w:ind w:left="0"/>
        <w:rPr>
          <w:rFonts w:eastAsiaTheme="minorEastAsia" w:cs="Times New Roman"/>
          <w:iCs/>
          <w:lang w:val="en-US"/>
        </w:rPr>
      </w:pPr>
      <w:r w:rsidRPr="004852E1">
        <w:rPr>
          <w:rFonts w:eastAsiaTheme="minorEastAsia" w:cs="Times New Roman"/>
          <w:iCs/>
        </w:rPr>
        <w:t>Це щільність гамма-розподілу</w:t>
      </w:r>
      <w:r>
        <w:rPr>
          <w:rFonts w:eastAsiaTheme="minorEastAsia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2,λ1​+λ2​)</m:t>
        </m:r>
      </m:oMath>
    </w:p>
    <w:p w14:paraId="560135E4" w14:textId="6EA00D75" w:rsidR="000F602D" w:rsidRDefault="00165B52" w:rsidP="0056331C">
      <w:pPr>
        <w:ind w:left="0"/>
        <w:jc w:val="center"/>
        <w:rPr>
          <w:b/>
          <w:bCs/>
          <w:lang w:val="ru-RU"/>
        </w:rPr>
      </w:pPr>
      <w:proofErr w:type="spellStart"/>
      <w:r w:rsidRPr="00165B52">
        <w:rPr>
          <w:b/>
          <w:bCs/>
          <w:lang w:val="ru-RU"/>
        </w:rPr>
        <w:t>Завдання</w:t>
      </w:r>
      <w:proofErr w:type="spellEnd"/>
      <w:r w:rsidRPr="00165B52">
        <w:rPr>
          <w:b/>
          <w:bCs/>
          <w:lang w:val="ru-RU"/>
        </w:rPr>
        <w:t xml:space="preserve"> </w:t>
      </w:r>
      <w:r w:rsidR="00773918">
        <w:rPr>
          <w:b/>
          <w:bCs/>
          <w:lang w:val="ru-RU"/>
        </w:rPr>
        <w:t>1</w:t>
      </w:r>
      <w:r w:rsidR="00570CAC">
        <w:rPr>
          <w:b/>
          <w:bCs/>
          <w:lang w:val="ru-RU"/>
        </w:rPr>
        <w:t>3</w:t>
      </w:r>
    </w:p>
    <w:p w14:paraId="55A939FA" w14:textId="58220D27" w:rsidR="00165B52" w:rsidRDefault="00165B52" w:rsidP="00376AF5">
      <w:pPr>
        <w:ind w:left="0"/>
        <w:rPr>
          <w:b/>
          <w:bCs/>
          <w:lang w:val="ru-RU"/>
        </w:rPr>
      </w:pPr>
    </w:p>
    <w:p w14:paraId="209BB40D" w14:textId="47119E92" w:rsidR="00773918" w:rsidRDefault="00165B52" w:rsidP="00376AF5">
      <w:pPr>
        <w:ind w:left="0"/>
        <w:rPr>
          <w:color w:val="000000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 w:rsidR="004852E1">
        <w:rPr>
          <w:iCs/>
          <w:position w:val="-12"/>
          <w:szCs w:val="28"/>
        </w:rPr>
        <w:object w:dxaOrig="1540" w:dyaOrig="360" w14:anchorId="0101BB27">
          <v:shape id="_x0000_i1029" type="#_x0000_t75" style="width:76.8pt;height:18pt" o:ole="">
            <v:imagedata r:id="rId13" o:title=""/>
          </v:shape>
          <o:OLEObject Type="Embed" ProgID="Equation.3" ShapeID="_x0000_i1029" DrawAspect="Content" ObjectID="_1799869486" r:id="rId14"/>
        </w:object>
      </w:r>
      <w:r w:rsidR="004852E1">
        <w:rPr>
          <w:szCs w:val="28"/>
        </w:rPr>
        <w:t xml:space="preserve">. </w:t>
      </w:r>
      <w:r w:rsidR="004852E1">
        <w:rPr>
          <w:position w:val="-6"/>
          <w:szCs w:val="28"/>
        </w:rPr>
        <w:object w:dxaOrig="1160" w:dyaOrig="300" w14:anchorId="3A7574E1">
          <v:shape id="_x0000_i1030" type="#_x0000_t75" style="width:58.2pt;height:15pt" o:ole="">
            <v:imagedata r:id="rId15" o:title=""/>
          </v:shape>
          <o:OLEObject Type="Embed" ProgID="Equation.3" ShapeID="_x0000_i1030" DrawAspect="Content" ObjectID="_1799869487" r:id="rId16"/>
        </w:object>
      </w:r>
      <w:r w:rsidR="004852E1">
        <w:rPr>
          <w:szCs w:val="28"/>
        </w:rPr>
        <w:t xml:space="preserve">. Знайти закон розподілу ВВ </w:t>
      </w:r>
      <m:oMath>
        <m:r>
          <w:rPr>
            <w:rFonts w:ascii="Cambria Math"/>
            <w:color w:val="000000"/>
          </w:rPr>
          <m:t>Z=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w:rPr>
                <w:rFonts w:ascii="Cambria Math"/>
                <w:color w:val="000000"/>
              </w:rPr>
              <m:t>max</m:t>
            </m:r>
          </m:fName>
          <m:e>
            <m:r>
              <w:rPr>
                <w:rFonts w:ascii="Cambria Math"/>
                <w:color w:val="000000"/>
              </w:rPr>
              <m:t>(</m:t>
            </m:r>
          </m:e>
        </m:func>
        <m:r>
          <w:rPr>
            <w:rFonts w:ascii="Cambria Math"/>
            <w:color w:val="000000"/>
          </w:rPr>
          <m:t>X)</m:t>
        </m:r>
      </m:oMath>
      <w:r w:rsidR="004852E1" w:rsidRPr="00A76DF8">
        <w:rPr>
          <w:color w:val="000000"/>
        </w:rPr>
        <w:t>.</w:t>
      </w:r>
    </w:p>
    <w:p w14:paraId="473F99FB" w14:textId="520835FB" w:rsidR="004852E1" w:rsidRDefault="004852E1" w:rsidP="00376AF5">
      <w:pPr>
        <w:ind w:left="0"/>
        <w:rPr>
          <w:rFonts w:ascii="Cambria Math" w:hAnsi="Cambria Math"/>
          <w:szCs w:val="28"/>
        </w:rPr>
      </w:pPr>
      <w:r w:rsidRPr="004852E1">
        <w:rPr>
          <w:rFonts w:ascii="Cambria Math" w:hAnsi="Cambria Math"/>
          <w:szCs w:val="28"/>
        </w:rPr>
        <w:t>X∼U(0,2π), Z=</w:t>
      </w:r>
      <w:proofErr w:type="spellStart"/>
      <w:r w:rsidRPr="004852E1">
        <w:rPr>
          <w:rFonts w:ascii="Cambria Math" w:hAnsi="Cambria Math"/>
          <w:szCs w:val="28"/>
        </w:rPr>
        <w:t>sin</w:t>
      </w:r>
      <w:proofErr w:type="spellEnd"/>
      <w:r>
        <w:rPr>
          <w:rFonts w:ascii="Cambria Math" w:hAnsi="Cambria Math"/>
          <w:szCs w:val="28"/>
        </w:rPr>
        <w:t xml:space="preserve"> </w:t>
      </w:r>
      <w:r w:rsidRPr="004852E1">
        <w:rPr>
          <w:rFonts w:ascii="Cambria Math" w:hAnsi="Cambria Math"/>
          <w:szCs w:val="28"/>
        </w:rPr>
        <w:t>X</w:t>
      </w:r>
      <w:r>
        <w:rPr>
          <w:rFonts w:ascii="Cambria Math" w:hAnsi="Cambria Math"/>
          <w:szCs w:val="28"/>
        </w:rPr>
        <w:t>.</w:t>
      </w:r>
    </w:p>
    <w:p w14:paraId="00936255" w14:textId="45B32F24" w:rsidR="004852E1" w:rsidRDefault="004852E1" w:rsidP="00376AF5">
      <w:pPr>
        <w:ind w:left="0"/>
        <w:rPr>
          <w:rFonts w:ascii="Cambria Math" w:eastAsiaTheme="minorEastAsia" w:hAnsi="Cambria Math"/>
          <w:szCs w:val="28"/>
        </w:rPr>
      </w:pPr>
      <w:r w:rsidRPr="004852E1">
        <w:rPr>
          <w:rFonts w:ascii="Cambria Math" w:hAnsi="Cambria Math"/>
          <w:szCs w:val="28"/>
        </w:rPr>
        <w:t>Функція</w:t>
      </w:r>
      <w:r>
        <w:rPr>
          <w:rFonts w:ascii="Cambria Math" w:hAnsi="Cambria Math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Z=sinX</m:t>
        </m:r>
      </m:oMath>
      <w:r>
        <w:rPr>
          <w:rFonts w:ascii="Cambria Math" w:eastAsiaTheme="minorEastAsia" w:hAnsi="Cambria Math"/>
          <w:szCs w:val="28"/>
        </w:rPr>
        <w:t xml:space="preserve"> </w:t>
      </w:r>
      <w:r w:rsidRPr="004852E1">
        <w:rPr>
          <w:rFonts w:ascii="Cambria Math" w:eastAsiaTheme="minorEastAsia" w:hAnsi="Cambria Math"/>
          <w:szCs w:val="28"/>
        </w:rPr>
        <w:t>на</w:t>
      </w:r>
      <w:r>
        <w:rPr>
          <w:rFonts w:ascii="Cambria Math" w:eastAsiaTheme="minorEastAsia" w:hAnsi="Cambria Math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w:rPr>
            <w:rFonts w:ascii="Cambria Math" w:eastAsiaTheme="minorEastAsia" w:hAnsi="Cambria Math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2π]</m:t>
        </m:r>
      </m:oMath>
      <w:r>
        <w:rPr>
          <w:rFonts w:ascii="Cambria Math" w:eastAsiaTheme="minorEastAsia" w:hAnsi="Cambria Math"/>
          <w:szCs w:val="28"/>
        </w:rPr>
        <w:t xml:space="preserve"> </w:t>
      </w:r>
      <w:r w:rsidRPr="004852E1">
        <w:rPr>
          <w:rFonts w:ascii="Cambria Math" w:eastAsiaTheme="minorEastAsia" w:hAnsi="Cambria Math"/>
          <w:szCs w:val="28"/>
        </w:rPr>
        <w:t>набуває значень у проміжку</w:t>
      </w:r>
      <w:r>
        <w:rPr>
          <w:rFonts w:ascii="Cambria Math" w:eastAsiaTheme="minorEastAsia" w:hAnsi="Cambria Math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w:rPr>
            <w:rFonts w:ascii="Cambria Math" w:eastAsiaTheme="minorEastAsia" w:hAnsi="Cambria Math"/>
            <w:szCs w:val="28"/>
          </w:rPr>
          <m:t>-1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1]</m:t>
        </m:r>
      </m:oMath>
    </w:p>
    <w:p w14:paraId="05BED741" w14:textId="77777777" w:rsidR="00376AF5" w:rsidRPr="00376AF5" w:rsidRDefault="00376AF5" w:rsidP="00376AF5">
      <w:pPr>
        <w:ind w:left="0"/>
        <w:rPr>
          <w:rFonts w:ascii="Cambria Math" w:hAnsi="Cambria Math"/>
          <w:szCs w:val="28"/>
          <w:lang w:val="ru-RU"/>
        </w:rPr>
      </w:pPr>
      <w:proofErr w:type="spellStart"/>
      <w:r w:rsidRPr="00376AF5">
        <w:rPr>
          <w:rFonts w:ascii="Cambria Math" w:hAnsi="Cambria Math"/>
          <w:szCs w:val="28"/>
          <w:lang w:val="ru-RU"/>
        </w:rPr>
        <w:t>Розв'яжемо</w:t>
      </w:r>
      <w:proofErr w:type="spellEnd"/>
      <w:r w:rsidRPr="00376AF5">
        <w:rPr>
          <w:rFonts w:ascii="Cambria Math" w:hAnsi="Cambria Math"/>
          <w:szCs w:val="28"/>
          <w:lang w:val="ru-RU"/>
        </w:rPr>
        <w:t xml:space="preserve"> через правило </w:t>
      </w:r>
      <w:proofErr w:type="spellStart"/>
      <w:r w:rsidRPr="00376AF5">
        <w:rPr>
          <w:rFonts w:ascii="Cambria Math" w:hAnsi="Cambria Math"/>
          <w:szCs w:val="28"/>
          <w:lang w:val="ru-RU"/>
        </w:rPr>
        <w:t>заміни</w:t>
      </w:r>
      <w:proofErr w:type="spellEnd"/>
      <w:r w:rsidRPr="00376AF5">
        <w:rPr>
          <w:rFonts w:ascii="Cambria Math" w:hAnsi="Cambria Math"/>
          <w:szCs w:val="28"/>
          <w:lang w:val="ru-RU"/>
        </w:rPr>
        <w:t xml:space="preserve"> </w:t>
      </w:r>
      <w:proofErr w:type="spellStart"/>
      <w:r w:rsidRPr="00376AF5">
        <w:rPr>
          <w:rFonts w:ascii="Cambria Math" w:hAnsi="Cambria Math"/>
          <w:szCs w:val="28"/>
          <w:lang w:val="ru-RU"/>
        </w:rPr>
        <w:t>змінної</w:t>
      </w:r>
      <w:proofErr w:type="spellEnd"/>
      <w:r w:rsidRPr="00376AF5">
        <w:rPr>
          <w:rFonts w:ascii="Cambria Math" w:hAnsi="Cambria Math"/>
          <w:szCs w:val="28"/>
          <w:lang w:val="ru-RU"/>
        </w:rPr>
        <w:t>:</w:t>
      </w:r>
    </w:p>
    <w:p w14:paraId="055482A7" w14:textId="77777777" w:rsidR="00376AF5" w:rsidRDefault="00376AF5" w:rsidP="00376AF5">
      <w:pPr>
        <w:ind w:left="0"/>
        <w:rPr>
          <w:rFonts w:ascii="Cambria Math" w:hAnsi="Cambria Math"/>
          <w:szCs w:val="28"/>
          <w:lang w:val="ru-RU"/>
        </w:rPr>
      </w:pPr>
      <w:proofErr w:type="spellStart"/>
      <w:r w:rsidRPr="00376AF5">
        <w:rPr>
          <w:rFonts w:ascii="Cambria Math" w:hAnsi="Cambria Math"/>
          <w:szCs w:val="28"/>
          <w:lang w:val="ru-RU"/>
        </w:rPr>
        <w:lastRenderedPageBreak/>
        <w:t>Функція</w:t>
      </w:r>
      <w:proofErr w:type="spellEnd"/>
      <w:r w:rsidRPr="00376AF5">
        <w:rPr>
          <w:rFonts w:ascii="Cambria Math" w:hAnsi="Cambria Math"/>
          <w:szCs w:val="28"/>
          <w:lang w:val="ru-RU"/>
        </w:rPr>
        <w:t xml:space="preserve"> </w:t>
      </w:r>
      <w:proofErr w:type="spellStart"/>
      <w:r w:rsidRPr="00376AF5">
        <w:rPr>
          <w:rFonts w:ascii="Cambria Math" w:hAnsi="Cambria Math"/>
          <w:szCs w:val="28"/>
          <w:lang w:val="ru-RU"/>
        </w:rPr>
        <w:t>розподілу</w:t>
      </w:r>
      <w:proofErr w:type="spellEnd"/>
      <w:r w:rsidRPr="00376AF5">
        <w:rPr>
          <w:rFonts w:ascii="Cambria Math" w:hAnsi="Cambria Math"/>
          <w:szCs w:val="28"/>
          <w:lang w:val="ru-RU"/>
        </w:rPr>
        <w:t>:</w:t>
      </w:r>
    </w:p>
    <w:p w14:paraId="6EAC671C" w14:textId="02BC3CE0" w:rsidR="00376AF5" w:rsidRPr="00376AF5" w:rsidRDefault="00376AF5" w:rsidP="00376AF5">
      <w:pPr>
        <w:ind w:left="0"/>
        <w:rPr>
          <w:rFonts w:ascii="Cambria Math" w:eastAsiaTheme="minorEastAsia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FZ​(z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=P(sinX≤z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1F9EE7E" w14:textId="28DC67DD" w:rsidR="00376AF5" w:rsidRDefault="00376AF5" w:rsidP="00376AF5">
      <w:pPr>
        <w:ind w:left="0"/>
        <w:rPr>
          <w:rFonts w:ascii="Cambria Math" w:hAnsi="Cambria Math"/>
          <w:szCs w:val="28"/>
        </w:rPr>
      </w:pPr>
      <w:r w:rsidRPr="00376AF5">
        <w:rPr>
          <w:rFonts w:ascii="Cambria Math" w:hAnsi="Cambria Math"/>
          <w:szCs w:val="28"/>
        </w:rPr>
        <w:t>Розглядаємо області:</w:t>
      </w:r>
    </w:p>
    <w:p w14:paraId="39EE747C" w14:textId="09BFD60E" w:rsidR="00376AF5" w:rsidRDefault="00376AF5" w:rsidP="00376AF5">
      <w:pPr>
        <w:ind w:left="0"/>
        <w:rPr>
          <w:rFonts w:ascii="Cambria Math" w:eastAsiaTheme="minorEastAsia" w:hAnsi="Cambria Math"/>
          <w:szCs w:val="28"/>
        </w:rPr>
      </w:pPr>
      <w:r w:rsidRPr="00376AF5">
        <w:rPr>
          <w:rFonts w:ascii="Cambria Math" w:hAnsi="Cambria Math"/>
          <w:szCs w:val="28"/>
        </w:rPr>
        <w:t>На</w:t>
      </w:r>
      <w:r>
        <w:rPr>
          <w:rFonts w:ascii="Cambria Math" w:hAnsi="Cambria Math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[0,π]</m:t>
        </m:r>
      </m:oMath>
      <w:r>
        <w:rPr>
          <w:rFonts w:ascii="Cambria Math" w:eastAsiaTheme="minorEastAsia" w:hAnsi="Cambria Math"/>
          <w:szCs w:val="28"/>
        </w:rPr>
        <w:t xml:space="preserve">  </w:t>
      </w:r>
      <w:r w:rsidRPr="00376AF5">
        <w:rPr>
          <w:rFonts w:ascii="Cambria Math" w:eastAsiaTheme="minorEastAsia" w:hAnsi="Cambria Math"/>
          <w:szCs w:val="28"/>
        </w:rPr>
        <w:t>маємо</w:t>
      </w:r>
      <w:r>
        <w:rPr>
          <w:rFonts w:ascii="Cambria Math" w:eastAsiaTheme="minorEastAsia" w:hAnsi="Cambria Math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X=arcsinZ</m:t>
        </m:r>
      </m:oMath>
      <w:r>
        <w:rPr>
          <w:rFonts w:ascii="Cambria Math" w:eastAsiaTheme="minorEastAsia" w:hAnsi="Cambria Math"/>
          <w:szCs w:val="28"/>
        </w:rPr>
        <w:t xml:space="preserve"> </w:t>
      </w:r>
    </w:p>
    <w:p w14:paraId="1505A0E0" w14:textId="5441D8E7" w:rsidR="00376AF5" w:rsidRDefault="00376AF5" w:rsidP="00376AF5">
      <w:pPr>
        <w:ind w:left="0"/>
        <w:rPr>
          <w:rFonts w:ascii="Cambria Math" w:eastAsiaTheme="minorEastAsia" w:hAnsi="Cambria Math"/>
          <w:szCs w:val="28"/>
        </w:rPr>
      </w:pPr>
      <w:r w:rsidRPr="00376AF5">
        <w:rPr>
          <w:rFonts w:ascii="Cambria Math" w:hAnsi="Cambria Math"/>
          <w:szCs w:val="28"/>
        </w:rPr>
        <w:t>На</w:t>
      </w:r>
      <w:r>
        <w:rPr>
          <w:rFonts w:ascii="Cambria Math" w:hAnsi="Cambria Math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π</m:t>
        </m:r>
        <m:r>
          <m:rPr>
            <m:sty m:val="bi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2π]</m:t>
        </m:r>
      </m:oMath>
      <w:r>
        <w:rPr>
          <w:rFonts w:ascii="Cambria Math" w:eastAsiaTheme="minorEastAsia" w:hAnsi="Cambria Math"/>
          <w:szCs w:val="28"/>
        </w:rPr>
        <w:t xml:space="preserve"> </w:t>
      </w:r>
      <w:r w:rsidRPr="00376AF5">
        <w:rPr>
          <w:rFonts w:ascii="Cambria Math" w:eastAsiaTheme="minorEastAsia" w:hAnsi="Cambria Math"/>
          <w:szCs w:val="28"/>
        </w:rPr>
        <w:t>маємо</w:t>
      </w:r>
      <w:r>
        <w:rPr>
          <w:rFonts w:ascii="Cambria Math" w:eastAsiaTheme="minorEastAsia" w:hAnsi="Cambria Math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X=π+arcsinZ</m:t>
        </m:r>
      </m:oMath>
    </w:p>
    <w:p w14:paraId="61C14DE4" w14:textId="77777777" w:rsidR="00376AF5" w:rsidRPr="00376AF5" w:rsidRDefault="00376AF5" w:rsidP="00376AF5">
      <w:pPr>
        <w:ind w:left="0"/>
        <w:rPr>
          <w:rFonts w:ascii="Cambria Math" w:hAnsi="Cambria Math"/>
          <w:szCs w:val="28"/>
        </w:rPr>
      </w:pPr>
      <w:r w:rsidRPr="00376AF5">
        <w:rPr>
          <w:rFonts w:ascii="Cambria Math" w:hAnsi="Cambria Math"/>
          <w:szCs w:val="28"/>
        </w:rPr>
        <w:t>Обчислюємо густину:</w:t>
      </w:r>
    </w:p>
    <w:p w14:paraId="3857C625" w14:textId="0B7346B7" w:rsidR="00376AF5" w:rsidRPr="00376AF5" w:rsidRDefault="00376AF5" w:rsidP="00376AF5">
      <w:pPr>
        <w:ind w:left="0"/>
        <w:rPr>
          <w:rFonts w:ascii="Cambria Math" w:hAnsi="Cambria Math"/>
          <w:i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fZ</m:t>
        </m:r>
        <m:r>
          <w:rPr>
            <w:rFonts w:ascii="Cambria Math" w:hAnsi="Cambria Math"/>
            <w:szCs w:val="28"/>
          </w:rPr>
          <m:t>​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376AF5">
        <w:rPr>
          <w:rFonts w:ascii="Cambria Math" w:eastAsiaTheme="minorEastAsia" w:hAnsi="Cambria Math"/>
          <w:i/>
          <w:szCs w:val="28"/>
        </w:rPr>
        <w:t>,</w:t>
      </w:r>
      <w:r>
        <w:rPr>
          <w:rFonts w:ascii="Cambria Math" w:eastAsiaTheme="minorEastAsia" w:hAnsi="Cambria Math"/>
          <w:i/>
          <w:szCs w:val="28"/>
          <w:lang w:val="ru-RU"/>
        </w:rPr>
        <w:t xml:space="preserve">  </w:t>
      </w:r>
      <w:r w:rsidRPr="00376AF5">
        <w:rPr>
          <w:rFonts w:ascii="Cambria Math" w:eastAsiaTheme="minorEastAsia" w:hAnsi="Cambria Math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z∈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-1,1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</w:p>
    <w:p w14:paraId="79415C2A" w14:textId="50AAE5D2" w:rsidR="00BA3DE6" w:rsidRPr="004852E1" w:rsidRDefault="00BA3DE6" w:rsidP="00BA3DE6">
      <w:pPr>
        <w:ind w:left="0"/>
        <w:jc w:val="center"/>
        <w:rPr>
          <w:rFonts w:eastAsiaTheme="minorEastAsia"/>
          <w:b/>
          <w:bCs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 w:rsidRPr="004852E1">
        <w:rPr>
          <w:rFonts w:eastAsiaTheme="minorEastAsia"/>
          <w:b/>
          <w:bCs/>
        </w:rPr>
        <w:t>1</w:t>
      </w:r>
      <w:r w:rsidR="00570CAC" w:rsidRPr="004852E1">
        <w:rPr>
          <w:rFonts w:eastAsiaTheme="minorEastAsia"/>
          <w:b/>
          <w:bCs/>
        </w:rPr>
        <w:t>4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503C71CB" w14:textId="2A5F3BFE" w:rsidR="002765A8" w:rsidRDefault="00BA3DE6" w:rsidP="00376AF5">
      <w:pPr>
        <w:ind w:left="0"/>
        <w:jc w:val="both"/>
        <w:rPr>
          <w:color w:val="000000"/>
          <w:lang w:val="ru-RU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376AF5">
        <w:rPr>
          <w:iCs/>
          <w:position w:val="-12"/>
          <w:szCs w:val="28"/>
        </w:rPr>
        <w:object w:dxaOrig="1540" w:dyaOrig="360" w14:anchorId="0EB30EB9">
          <v:shape id="_x0000_i1031" type="#_x0000_t75" style="width:76.8pt;height:18pt" o:ole="">
            <v:imagedata r:id="rId17" o:title=""/>
          </v:shape>
          <o:OLEObject Type="Embed" ProgID="Equation.3" ShapeID="_x0000_i1031" DrawAspect="Content" ObjectID="_1799869488" r:id="rId18"/>
        </w:object>
      </w:r>
      <w:r w:rsidR="00376AF5">
        <w:rPr>
          <w:szCs w:val="28"/>
        </w:rPr>
        <w:t xml:space="preserve">. </w:t>
      </w:r>
      <w:r w:rsidR="00376AF5">
        <w:rPr>
          <w:position w:val="-6"/>
          <w:szCs w:val="28"/>
        </w:rPr>
        <w:object w:dxaOrig="1200" w:dyaOrig="300" w14:anchorId="06489A97">
          <v:shape id="_x0000_i1032" type="#_x0000_t75" style="width:60pt;height:15pt" o:ole="">
            <v:imagedata r:id="rId19" o:title=""/>
          </v:shape>
          <o:OLEObject Type="Embed" ProgID="Equation.3" ShapeID="_x0000_i1032" DrawAspect="Content" ObjectID="_1799869489" r:id="rId20"/>
        </w:object>
      </w:r>
      <w:r w:rsidR="00376AF5">
        <w:rPr>
          <w:szCs w:val="28"/>
        </w:rPr>
        <w:t xml:space="preserve">. Знайти закон розподілу ВВ </w:t>
      </w:r>
      <m:oMath>
        <m:r>
          <w:rPr>
            <w:rFonts w:ascii="Cambria Math"/>
            <w:color w:val="000000"/>
          </w:rPr>
          <m:t>Z=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w:rPr>
                <w:rFonts w:ascii="Cambria Math"/>
                <w:color w:val="000000"/>
              </w:rPr>
              <m:t>max</m:t>
            </m:r>
          </m:fName>
          <m:e>
            <m:r>
              <w:rPr>
                <w:rFonts w:ascii="Cambria Math"/>
                <w:color w:val="000000"/>
              </w:rPr>
              <m:t>(</m:t>
            </m:r>
          </m:e>
        </m:func>
        <m:r>
          <w:rPr>
            <w:rFonts w:ascii="Cambria Math"/>
            <w:color w:val="000000"/>
          </w:rPr>
          <m:t>X)</m:t>
        </m:r>
      </m:oMath>
      <w:r w:rsidR="00376AF5" w:rsidRPr="00A76DF8">
        <w:rPr>
          <w:color w:val="000000"/>
        </w:rPr>
        <w:t>.</w:t>
      </w:r>
    </w:p>
    <w:p w14:paraId="64CB52C5" w14:textId="4C50664E" w:rsidR="00376AF5" w:rsidRDefault="00376AF5" w:rsidP="00376AF5">
      <w:pPr>
        <w:ind w:left="0"/>
        <w:jc w:val="both"/>
        <w:rPr>
          <w:rFonts w:eastAsiaTheme="minorEastAsia"/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X∼U(0,2π)</m:t>
        </m:r>
      </m:oMath>
      <w:r>
        <w:rPr>
          <w:rFonts w:eastAsiaTheme="minorEastAsia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Z=cosX.</m:t>
        </m:r>
      </m:oMath>
    </w:p>
    <w:p w14:paraId="75828DE5" w14:textId="253EBA10" w:rsidR="00376AF5" w:rsidRDefault="00376AF5" w:rsidP="00376AF5">
      <w:pPr>
        <w:ind w:left="0"/>
        <w:jc w:val="both"/>
        <w:rPr>
          <w:szCs w:val="28"/>
          <w:lang w:val="ru-RU"/>
        </w:rPr>
      </w:pPr>
      <w:r w:rsidRPr="00376AF5">
        <w:rPr>
          <w:szCs w:val="28"/>
        </w:rPr>
        <w:t>Аналогічно до попереднього завдання, отримуємо:</w:t>
      </w:r>
    </w:p>
    <w:p w14:paraId="2BD7132A" w14:textId="2A456E4F" w:rsidR="00376AF5" w:rsidRPr="00376AF5" w:rsidRDefault="00376AF5" w:rsidP="00376AF5">
      <w:pPr>
        <w:ind w:left="0"/>
        <w:rPr>
          <w:rFonts w:ascii="Cambria Math" w:hAnsi="Cambria Math"/>
          <w:i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fZ</m:t>
        </m:r>
        <m:r>
          <w:rPr>
            <w:rFonts w:ascii="Cambria Math" w:hAnsi="Cambria Math"/>
            <w:szCs w:val="28"/>
          </w:rPr>
          <m:t>​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376AF5">
        <w:rPr>
          <w:rFonts w:ascii="Cambria Math" w:eastAsiaTheme="minorEastAsia" w:hAnsi="Cambria Math"/>
          <w:i/>
          <w:szCs w:val="28"/>
        </w:rPr>
        <w:t>,</w:t>
      </w:r>
      <w:r>
        <w:rPr>
          <w:rFonts w:ascii="Cambria Math" w:eastAsiaTheme="minorEastAsia" w:hAnsi="Cambria Math"/>
          <w:i/>
          <w:szCs w:val="28"/>
          <w:lang w:val="ru-RU"/>
        </w:rPr>
        <w:t xml:space="preserve">  </w:t>
      </w:r>
      <w:r w:rsidRPr="00376AF5">
        <w:rPr>
          <w:rFonts w:ascii="Cambria Math" w:eastAsiaTheme="minorEastAsia" w:hAnsi="Cambria Math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z∈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-1,1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</w:p>
    <w:p w14:paraId="25455679" w14:textId="77777777" w:rsidR="006F483A" w:rsidRPr="002765A8" w:rsidRDefault="006F483A" w:rsidP="00BA3DE6">
      <w:pPr>
        <w:ind w:left="0"/>
        <w:jc w:val="center"/>
        <w:rPr>
          <w:rFonts w:eastAsiaTheme="minorEastAsia"/>
          <w:b/>
          <w:bCs/>
        </w:rPr>
      </w:pPr>
    </w:p>
    <w:p w14:paraId="18535E85" w14:textId="2755E52A" w:rsidR="00BA3DE6" w:rsidRPr="00570CAC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</w:rPr>
        <w:t>1</w:t>
      </w:r>
      <w:r w:rsidR="00570CAC">
        <w:rPr>
          <w:rFonts w:eastAsiaTheme="minorEastAsia"/>
          <w:b/>
          <w:bCs/>
          <w:lang w:val="ru-RU"/>
        </w:rPr>
        <w:t>5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16334933" w14:textId="69D99A43" w:rsidR="002765A8" w:rsidRDefault="00BA3DE6" w:rsidP="00376AF5">
      <w:pPr>
        <w:ind w:left="0"/>
        <w:jc w:val="both"/>
        <w:rPr>
          <w:color w:val="000000"/>
          <w:lang w:val="ru-RU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376AF5">
        <w:rPr>
          <w:iCs/>
          <w:position w:val="-12"/>
          <w:szCs w:val="28"/>
        </w:rPr>
        <w:object w:dxaOrig="1440" w:dyaOrig="360" w14:anchorId="4A630FEE">
          <v:shape id="_x0000_i1033" type="#_x0000_t75" style="width:1in;height:18pt" o:ole="">
            <v:imagedata r:id="rId21" o:title=""/>
          </v:shape>
          <o:OLEObject Type="Embed" ProgID="Equation.3" ShapeID="_x0000_i1033" DrawAspect="Content" ObjectID="_1799869490" r:id="rId22"/>
        </w:object>
      </w:r>
      <w:r w:rsidR="00376AF5">
        <w:rPr>
          <w:szCs w:val="28"/>
        </w:rPr>
        <w:t xml:space="preserve">. </w:t>
      </w:r>
      <w:r w:rsidR="00376AF5">
        <w:rPr>
          <w:position w:val="-6"/>
          <w:szCs w:val="28"/>
        </w:rPr>
        <w:object w:dxaOrig="1160" w:dyaOrig="300" w14:anchorId="5566F533">
          <v:shape id="_x0000_i1034" type="#_x0000_t75" style="width:58.2pt;height:15pt" o:ole="">
            <v:imagedata r:id="rId23" o:title=""/>
          </v:shape>
          <o:OLEObject Type="Embed" ProgID="Equation.3" ShapeID="_x0000_i1034" DrawAspect="Content" ObjectID="_1799869491" r:id="rId24"/>
        </w:object>
      </w:r>
      <w:r w:rsidR="00376AF5">
        <w:rPr>
          <w:szCs w:val="28"/>
        </w:rPr>
        <w:t xml:space="preserve">. Знайти закон розподілу ВВ </w:t>
      </w:r>
      <m:oMath>
        <m:r>
          <w:rPr>
            <w:rFonts w:ascii="Cambria Math"/>
            <w:color w:val="000000"/>
          </w:rPr>
          <m:t>Z=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w:rPr>
                <w:rFonts w:ascii="Cambria Math"/>
                <w:color w:val="000000"/>
              </w:rPr>
              <m:t>max</m:t>
            </m:r>
          </m:fName>
          <m:e>
            <m:r>
              <w:rPr>
                <w:rFonts w:ascii="Cambria Math"/>
                <w:color w:val="000000"/>
              </w:rPr>
              <m:t>(</m:t>
            </m:r>
          </m:e>
        </m:func>
        <m:r>
          <w:rPr>
            <w:rFonts w:ascii="Cambria Math"/>
            <w:color w:val="000000"/>
          </w:rPr>
          <m:t>X)</m:t>
        </m:r>
      </m:oMath>
      <w:r w:rsidR="00376AF5" w:rsidRPr="00A76DF8">
        <w:rPr>
          <w:color w:val="000000"/>
        </w:rPr>
        <w:t>.</w:t>
      </w:r>
    </w:p>
    <w:p w14:paraId="11DB1889" w14:textId="5ECC97C8" w:rsidR="00376AF5" w:rsidRDefault="00376AF5" w:rsidP="00376AF5">
      <w:pPr>
        <w:ind w:left="0"/>
        <w:jc w:val="both"/>
        <w:rPr>
          <w:rFonts w:eastAsiaTheme="minorEastAsia"/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X∼U(0,π)</m:t>
        </m:r>
      </m:oMath>
      <w:r>
        <w:rPr>
          <w:rFonts w:eastAsiaTheme="minorEastAsia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Z=sinX.</m:t>
        </m:r>
      </m:oMath>
    </w:p>
    <w:p w14:paraId="2BC0E5D5" w14:textId="7D1BD57F" w:rsidR="00376AF5" w:rsidRDefault="00376AF5" w:rsidP="00376AF5">
      <w:pPr>
        <w:ind w:left="0"/>
        <w:jc w:val="both"/>
        <w:rPr>
          <w:rFonts w:eastAsiaTheme="minorEastAsia"/>
          <w:iCs/>
          <w:szCs w:val="28"/>
          <w:lang w:val="ru-RU"/>
        </w:rPr>
      </w:pPr>
      <w:r w:rsidRPr="00376AF5">
        <w:rPr>
          <w:iCs/>
          <w:szCs w:val="28"/>
        </w:rPr>
        <w:t>Функція</w:t>
      </w:r>
      <w:r>
        <w:rPr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Z=sinX</m:t>
        </m:r>
      </m:oMath>
      <w:r>
        <w:rPr>
          <w:rFonts w:eastAsiaTheme="minorEastAsia"/>
          <w:iCs/>
          <w:szCs w:val="28"/>
          <w:lang w:val="ru-RU"/>
        </w:rPr>
        <w:t xml:space="preserve"> </w:t>
      </w:r>
      <w:r w:rsidRPr="00376AF5">
        <w:rPr>
          <w:rFonts w:eastAsiaTheme="minorEastAsia"/>
          <w:iCs/>
          <w:szCs w:val="28"/>
        </w:rPr>
        <w:t>на</w:t>
      </w:r>
      <w:r>
        <w:rPr>
          <w:rFonts w:eastAsiaTheme="minorEastAsia"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w:rPr>
            <w:rFonts w:ascii="Cambria Math" w:eastAsiaTheme="minorEastAsia" w:hAnsi="Cambria Math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π]</m:t>
        </m:r>
      </m:oMath>
      <w:r>
        <w:rPr>
          <w:rFonts w:eastAsiaTheme="minorEastAsia"/>
          <w:iCs/>
          <w:szCs w:val="28"/>
          <w:lang w:val="ru-RU"/>
        </w:rPr>
        <w:t xml:space="preserve"> </w:t>
      </w:r>
      <w:r w:rsidRPr="00376AF5">
        <w:rPr>
          <w:rFonts w:eastAsiaTheme="minorEastAsia"/>
          <w:iCs/>
          <w:szCs w:val="28"/>
        </w:rPr>
        <w:t>зростає, тому використовуємо перетворення змінної:</w:t>
      </w:r>
    </w:p>
    <w:p w14:paraId="783D8E82" w14:textId="62BFB83B" w:rsidR="00BD1957" w:rsidRPr="00BD1957" w:rsidRDefault="00BD1957" w:rsidP="00376AF5">
      <w:pPr>
        <w:ind w:left="0"/>
        <w:jc w:val="both"/>
        <w:rPr>
          <w:iCs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fZ</m:t>
        </m:r>
        <m:r>
          <w:rPr>
            <w:rFonts w:ascii="Cambria Math" w:hAnsi="Cambria Math"/>
            <w:szCs w:val="28"/>
          </w:rPr>
          <m:t>​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376AF5">
        <w:rPr>
          <w:rFonts w:ascii="Cambria Math" w:eastAsiaTheme="minorEastAsia" w:hAnsi="Cambria Math"/>
          <w:i/>
          <w:szCs w:val="28"/>
        </w:rPr>
        <w:t>,</w:t>
      </w:r>
      <w:r>
        <w:rPr>
          <w:rFonts w:ascii="Cambria Math" w:eastAsiaTheme="minorEastAsia" w:hAnsi="Cambria Math"/>
          <w:i/>
          <w:szCs w:val="28"/>
          <w:lang w:val="ru-RU"/>
        </w:rPr>
        <w:t xml:space="preserve">   </w:t>
      </w:r>
      <w:r w:rsidRPr="00376AF5">
        <w:rPr>
          <w:rFonts w:ascii="Cambria Math" w:eastAsiaTheme="minorEastAsia" w:hAnsi="Cambria Math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z∈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</w:p>
    <w:p w14:paraId="28121FFD" w14:textId="363C98AB" w:rsidR="00524F5E" w:rsidRDefault="00524F5E" w:rsidP="00A6759E">
      <w:pPr>
        <w:ind w:left="0"/>
        <w:jc w:val="both"/>
        <w:rPr>
          <w:b/>
          <w:szCs w:val="28"/>
          <w:lang w:val="ru-RU"/>
        </w:rPr>
      </w:pPr>
      <w:bookmarkStart w:id="0" w:name="_Toc177146930"/>
      <w:r w:rsidRPr="00524F5E">
        <w:rPr>
          <w:b/>
          <w:szCs w:val="28"/>
        </w:rPr>
        <w:t>Контрольні запитання</w:t>
      </w:r>
      <w:bookmarkEnd w:id="0"/>
      <w:r w:rsidRPr="00933F51">
        <w:rPr>
          <w:b/>
          <w:szCs w:val="28"/>
          <w:lang w:val="ru-RU"/>
        </w:rPr>
        <w:t>:</w:t>
      </w:r>
    </w:p>
    <w:p w14:paraId="1D4F175E" w14:textId="77777777" w:rsidR="00A6759E" w:rsidRPr="00B71AD8" w:rsidRDefault="00A6759E" w:rsidP="00A6759E">
      <w:pPr>
        <w:ind w:firstLine="709"/>
        <w:rPr>
          <w:szCs w:val="28"/>
        </w:rPr>
      </w:pPr>
      <w:r w:rsidRPr="006B28D4">
        <w:rPr>
          <w:szCs w:val="28"/>
        </w:rPr>
        <w:t>1.</w:t>
      </w:r>
      <w:r>
        <w:rPr>
          <w:szCs w:val="28"/>
        </w:rPr>
        <w:t xml:space="preserve"> Як знання закону розподілу значень пікових навантажень у комп’ютерній мережі підприємства може допомогти у моделюванні та аналізі пікових навантажень?</w:t>
      </w:r>
    </w:p>
    <w:p w14:paraId="7E403B66" w14:textId="77777777" w:rsidR="00A6759E" w:rsidRPr="00B71AD8" w:rsidRDefault="00A6759E" w:rsidP="00A6759E">
      <w:pPr>
        <w:ind w:firstLine="709"/>
        <w:rPr>
          <w:szCs w:val="28"/>
        </w:rPr>
      </w:pPr>
      <w:r w:rsidRPr="00B71AD8">
        <w:rPr>
          <w:szCs w:val="28"/>
        </w:rPr>
        <w:t>2.</w:t>
      </w:r>
      <w:r>
        <w:rPr>
          <w:szCs w:val="28"/>
        </w:rPr>
        <w:t xml:space="preserve"> Як знайти математичне сподівання функції одного випадкового </w:t>
      </w:r>
      <w:proofErr w:type="spellStart"/>
      <w:r>
        <w:rPr>
          <w:szCs w:val="28"/>
        </w:rPr>
        <w:t>аргумента</w:t>
      </w:r>
      <w:proofErr w:type="spellEnd"/>
      <w:r w:rsidRPr="00B71AD8">
        <w:rPr>
          <w:szCs w:val="28"/>
        </w:rPr>
        <w:t>?</w:t>
      </w:r>
    </w:p>
    <w:p w14:paraId="0133B87C" w14:textId="77777777" w:rsidR="00A6759E" w:rsidRPr="00B71AD8" w:rsidRDefault="00A6759E" w:rsidP="00A6759E">
      <w:pPr>
        <w:ind w:firstLine="709"/>
        <w:rPr>
          <w:szCs w:val="28"/>
        </w:rPr>
      </w:pPr>
      <w:r w:rsidRPr="00B71AD8">
        <w:rPr>
          <w:szCs w:val="28"/>
        </w:rPr>
        <w:lastRenderedPageBreak/>
        <w:t xml:space="preserve">3. </w:t>
      </w:r>
      <w:r>
        <w:rPr>
          <w:szCs w:val="28"/>
        </w:rPr>
        <w:t xml:space="preserve">Як знайти дисперсію функції одного випадкового </w:t>
      </w:r>
      <w:proofErr w:type="spellStart"/>
      <w:r>
        <w:rPr>
          <w:szCs w:val="28"/>
        </w:rPr>
        <w:t>аргумента</w:t>
      </w:r>
      <w:proofErr w:type="spellEnd"/>
      <w:r w:rsidRPr="00B71AD8">
        <w:rPr>
          <w:szCs w:val="28"/>
        </w:rPr>
        <w:t>?</w:t>
      </w:r>
    </w:p>
    <w:p w14:paraId="38392D69" w14:textId="77777777" w:rsidR="00A6759E" w:rsidRPr="00B71AD8" w:rsidRDefault="00A6759E" w:rsidP="00A6759E">
      <w:pPr>
        <w:ind w:firstLine="709"/>
        <w:rPr>
          <w:szCs w:val="28"/>
        </w:rPr>
      </w:pPr>
      <w:r w:rsidRPr="00B71AD8">
        <w:rPr>
          <w:szCs w:val="28"/>
        </w:rPr>
        <w:t>4.</w:t>
      </w:r>
      <w:r>
        <w:rPr>
          <w:szCs w:val="28"/>
        </w:rPr>
        <w:t xml:space="preserve"> Чому на етапі обчислення закону розподілу функції від випадкової величини </w:t>
      </w:r>
      <w:proofErr w:type="spellStart"/>
      <w:r>
        <w:rPr>
          <w:szCs w:val="28"/>
        </w:rPr>
        <w:t>потрбіно</w:t>
      </w:r>
      <w:proofErr w:type="spellEnd"/>
      <w:r>
        <w:rPr>
          <w:szCs w:val="28"/>
        </w:rPr>
        <w:t xml:space="preserve"> виконати аналіз монотонності функції</w:t>
      </w:r>
      <w:r w:rsidRPr="00B71AD8">
        <w:rPr>
          <w:szCs w:val="28"/>
        </w:rPr>
        <w:t>?</w:t>
      </w:r>
    </w:p>
    <w:p w14:paraId="048FF01D" w14:textId="77777777" w:rsidR="00A6759E" w:rsidRDefault="00A6759E" w:rsidP="00A6759E">
      <w:pPr>
        <w:ind w:firstLine="709"/>
        <w:rPr>
          <w:szCs w:val="28"/>
        </w:rPr>
      </w:pPr>
      <w:r w:rsidRPr="00B71AD8">
        <w:rPr>
          <w:szCs w:val="28"/>
        </w:rPr>
        <w:t>5.</w:t>
      </w:r>
      <w:r>
        <w:rPr>
          <w:szCs w:val="28"/>
        </w:rPr>
        <w:t xml:space="preserve"> Наведіть приклади задач, де виникає потреба в обчисленні закону розподілу суми випадкових величин.</w:t>
      </w:r>
    </w:p>
    <w:p w14:paraId="4CFE0059" w14:textId="3FEE502A" w:rsidR="00A6759E" w:rsidRPr="00A6759E" w:rsidRDefault="00A6759E" w:rsidP="00A6759E">
      <w:pPr>
        <w:rPr>
          <w:szCs w:val="28"/>
          <w:lang w:val="ru-RU"/>
        </w:rPr>
      </w:pPr>
      <w:r>
        <w:rPr>
          <w:b/>
          <w:bCs/>
          <w:szCs w:val="28"/>
          <w:lang w:val="ru-RU"/>
        </w:rPr>
        <w:t xml:space="preserve">1. </w:t>
      </w:r>
      <w:r w:rsidRPr="00A6759E">
        <w:rPr>
          <w:b/>
          <w:bCs/>
          <w:szCs w:val="28"/>
          <w:lang w:val="ru-RU"/>
        </w:rPr>
        <w:t xml:space="preserve">Як </w:t>
      </w:r>
      <w:proofErr w:type="spellStart"/>
      <w:r w:rsidRPr="00A6759E">
        <w:rPr>
          <w:b/>
          <w:bCs/>
          <w:szCs w:val="28"/>
          <w:lang w:val="ru-RU"/>
        </w:rPr>
        <w:t>знання</w:t>
      </w:r>
      <w:proofErr w:type="spellEnd"/>
      <w:r w:rsidRPr="00A6759E">
        <w:rPr>
          <w:b/>
          <w:bCs/>
          <w:szCs w:val="28"/>
          <w:lang w:val="ru-RU"/>
        </w:rPr>
        <w:t xml:space="preserve"> закону </w:t>
      </w:r>
      <w:proofErr w:type="spellStart"/>
      <w:r w:rsidRPr="00A6759E">
        <w:rPr>
          <w:b/>
          <w:bCs/>
          <w:szCs w:val="28"/>
          <w:lang w:val="ru-RU"/>
        </w:rPr>
        <w:t>розподілу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значень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пікових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навантажень</w:t>
      </w:r>
      <w:proofErr w:type="spellEnd"/>
      <w:r w:rsidRPr="00A6759E">
        <w:rPr>
          <w:b/>
          <w:bCs/>
          <w:szCs w:val="28"/>
          <w:lang w:val="ru-RU"/>
        </w:rPr>
        <w:t xml:space="preserve"> у </w:t>
      </w:r>
      <w:proofErr w:type="spellStart"/>
      <w:r w:rsidRPr="00A6759E">
        <w:rPr>
          <w:b/>
          <w:bCs/>
          <w:szCs w:val="28"/>
          <w:lang w:val="ru-RU"/>
        </w:rPr>
        <w:t>комп’ютерній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мережі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підприємства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може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допомогти</w:t>
      </w:r>
      <w:proofErr w:type="spellEnd"/>
      <w:r w:rsidRPr="00A6759E">
        <w:rPr>
          <w:b/>
          <w:bCs/>
          <w:szCs w:val="28"/>
          <w:lang w:val="ru-RU"/>
        </w:rPr>
        <w:t xml:space="preserve"> у </w:t>
      </w:r>
      <w:proofErr w:type="spellStart"/>
      <w:r w:rsidRPr="00A6759E">
        <w:rPr>
          <w:b/>
          <w:bCs/>
          <w:szCs w:val="28"/>
          <w:lang w:val="ru-RU"/>
        </w:rPr>
        <w:t>моделюванні</w:t>
      </w:r>
      <w:proofErr w:type="spellEnd"/>
      <w:r w:rsidRPr="00A6759E">
        <w:rPr>
          <w:b/>
          <w:bCs/>
          <w:szCs w:val="28"/>
          <w:lang w:val="ru-RU"/>
        </w:rPr>
        <w:t xml:space="preserve"> та </w:t>
      </w:r>
      <w:proofErr w:type="spellStart"/>
      <w:r w:rsidRPr="00A6759E">
        <w:rPr>
          <w:b/>
          <w:bCs/>
          <w:szCs w:val="28"/>
          <w:lang w:val="ru-RU"/>
        </w:rPr>
        <w:t>аналізі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пікових</w:t>
      </w:r>
      <w:proofErr w:type="spellEnd"/>
      <w:r w:rsidRPr="00A6759E">
        <w:rPr>
          <w:b/>
          <w:bCs/>
          <w:szCs w:val="28"/>
          <w:lang w:val="ru-RU"/>
        </w:rPr>
        <w:t xml:space="preserve"> </w:t>
      </w:r>
      <w:proofErr w:type="spellStart"/>
      <w:r w:rsidRPr="00A6759E">
        <w:rPr>
          <w:b/>
          <w:bCs/>
          <w:szCs w:val="28"/>
          <w:lang w:val="ru-RU"/>
        </w:rPr>
        <w:t>навантажень</w:t>
      </w:r>
      <w:proofErr w:type="spellEnd"/>
      <w:r w:rsidRPr="00A6759E">
        <w:rPr>
          <w:b/>
          <w:bCs/>
          <w:szCs w:val="28"/>
          <w:lang w:val="ru-RU"/>
        </w:rPr>
        <w:t>?</w:t>
      </w:r>
    </w:p>
    <w:p w14:paraId="476045D3" w14:textId="77777777" w:rsidR="00A6759E" w:rsidRPr="00A6759E" w:rsidRDefault="00A6759E" w:rsidP="00A6759E">
      <w:pPr>
        <w:numPr>
          <w:ilvl w:val="0"/>
          <w:numId w:val="17"/>
        </w:numPr>
        <w:rPr>
          <w:szCs w:val="28"/>
          <w:lang w:val="ru-RU"/>
        </w:rPr>
      </w:pPr>
      <w:proofErr w:type="spellStart"/>
      <w:r w:rsidRPr="00A6759E">
        <w:rPr>
          <w:szCs w:val="28"/>
          <w:lang w:val="ru-RU"/>
        </w:rPr>
        <w:t>Знання</w:t>
      </w:r>
      <w:proofErr w:type="spellEnd"/>
      <w:r w:rsidRPr="00A6759E">
        <w:rPr>
          <w:szCs w:val="28"/>
          <w:lang w:val="ru-RU"/>
        </w:rPr>
        <w:t xml:space="preserve"> закону </w:t>
      </w:r>
      <w:proofErr w:type="spellStart"/>
      <w:r w:rsidRPr="00A6759E">
        <w:rPr>
          <w:szCs w:val="28"/>
          <w:lang w:val="ru-RU"/>
        </w:rPr>
        <w:t>розподілу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дозволяє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спрогнозувати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ймовірність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виникнення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критичних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навантажень</w:t>
      </w:r>
      <w:proofErr w:type="spellEnd"/>
      <w:r w:rsidRPr="00A6759E">
        <w:rPr>
          <w:szCs w:val="28"/>
          <w:lang w:val="ru-RU"/>
        </w:rPr>
        <w:t xml:space="preserve">, </w:t>
      </w:r>
      <w:proofErr w:type="spellStart"/>
      <w:r w:rsidRPr="00A6759E">
        <w:rPr>
          <w:szCs w:val="28"/>
          <w:lang w:val="ru-RU"/>
        </w:rPr>
        <w:t>що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допомагає</w:t>
      </w:r>
      <w:proofErr w:type="spellEnd"/>
      <w:r w:rsidRPr="00A6759E">
        <w:rPr>
          <w:szCs w:val="28"/>
          <w:lang w:val="ru-RU"/>
        </w:rPr>
        <w:t xml:space="preserve"> в </w:t>
      </w:r>
      <w:proofErr w:type="spellStart"/>
      <w:r w:rsidRPr="00A6759E">
        <w:rPr>
          <w:szCs w:val="28"/>
          <w:lang w:val="ru-RU"/>
        </w:rPr>
        <w:t>управлінні</w:t>
      </w:r>
      <w:proofErr w:type="spellEnd"/>
      <w:r w:rsidRPr="00A6759E">
        <w:rPr>
          <w:szCs w:val="28"/>
          <w:lang w:val="ru-RU"/>
        </w:rPr>
        <w:t xml:space="preserve"> ресурсами.</w:t>
      </w:r>
    </w:p>
    <w:p w14:paraId="53639448" w14:textId="77777777" w:rsidR="00A6759E" w:rsidRPr="00A6759E" w:rsidRDefault="00A6759E" w:rsidP="00A6759E">
      <w:pPr>
        <w:numPr>
          <w:ilvl w:val="0"/>
          <w:numId w:val="17"/>
        </w:numPr>
        <w:rPr>
          <w:szCs w:val="28"/>
          <w:lang w:val="ru-RU"/>
        </w:rPr>
      </w:pPr>
      <w:proofErr w:type="spellStart"/>
      <w:r w:rsidRPr="00A6759E">
        <w:rPr>
          <w:szCs w:val="28"/>
          <w:lang w:val="ru-RU"/>
        </w:rPr>
        <w:t>Це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дає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змогу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ефективніше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розподіляти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пропускну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здатність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мережі</w:t>
      </w:r>
      <w:proofErr w:type="spellEnd"/>
      <w:r w:rsidRPr="00A6759E">
        <w:rPr>
          <w:szCs w:val="28"/>
          <w:lang w:val="ru-RU"/>
        </w:rPr>
        <w:t xml:space="preserve"> та </w:t>
      </w:r>
      <w:proofErr w:type="spellStart"/>
      <w:r w:rsidRPr="00A6759E">
        <w:rPr>
          <w:szCs w:val="28"/>
          <w:lang w:val="ru-RU"/>
        </w:rPr>
        <w:t>уникати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перевантажень</w:t>
      </w:r>
      <w:proofErr w:type="spellEnd"/>
      <w:r w:rsidRPr="00A6759E">
        <w:rPr>
          <w:szCs w:val="28"/>
          <w:lang w:val="ru-RU"/>
        </w:rPr>
        <w:t>.</w:t>
      </w:r>
    </w:p>
    <w:p w14:paraId="2E3C65D3" w14:textId="77777777" w:rsidR="00A6759E" w:rsidRPr="00A6759E" w:rsidRDefault="00A6759E" w:rsidP="00A6759E">
      <w:pPr>
        <w:numPr>
          <w:ilvl w:val="0"/>
          <w:numId w:val="17"/>
        </w:numPr>
        <w:rPr>
          <w:szCs w:val="28"/>
          <w:lang w:val="ru-RU"/>
        </w:rPr>
      </w:pPr>
      <w:proofErr w:type="spellStart"/>
      <w:r w:rsidRPr="00A6759E">
        <w:rPr>
          <w:szCs w:val="28"/>
          <w:lang w:val="ru-RU"/>
        </w:rPr>
        <w:t>Можна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оцінити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необхідні</w:t>
      </w:r>
      <w:proofErr w:type="spellEnd"/>
      <w:r w:rsidRPr="00A6759E">
        <w:rPr>
          <w:szCs w:val="28"/>
          <w:lang w:val="ru-RU"/>
        </w:rPr>
        <w:t xml:space="preserve"> запаси </w:t>
      </w:r>
      <w:proofErr w:type="spellStart"/>
      <w:r w:rsidRPr="00A6759E">
        <w:rPr>
          <w:szCs w:val="28"/>
          <w:lang w:val="ru-RU"/>
        </w:rPr>
        <w:t>обчислювальних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ресурсів</w:t>
      </w:r>
      <w:proofErr w:type="spellEnd"/>
      <w:r w:rsidRPr="00A6759E">
        <w:rPr>
          <w:szCs w:val="28"/>
          <w:lang w:val="ru-RU"/>
        </w:rPr>
        <w:t xml:space="preserve"> і </w:t>
      </w:r>
      <w:proofErr w:type="spellStart"/>
      <w:r w:rsidRPr="00A6759E">
        <w:rPr>
          <w:szCs w:val="28"/>
          <w:lang w:val="ru-RU"/>
        </w:rPr>
        <w:t>планувати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масштабування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системи</w:t>
      </w:r>
      <w:proofErr w:type="spellEnd"/>
      <w:r w:rsidRPr="00A6759E">
        <w:rPr>
          <w:szCs w:val="28"/>
          <w:lang w:val="ru-RU"/>
        </w:rPr>
        <w:t>.</w:t>
      </w:r>
    </w:p>
    <w:p w14:paraId="5E1B170F" w14:textId="77777777" w:rsidR="00A6759E" w:rsidRDefault="00A6759E" w:rsidP="00A6759E">
      <w:pPr>
        <w:numPr>
          <w:ilvl w:val="0"/>
          <w:numId w:val="17"/>
        </w:numPr>
        <w:rPr>
          <w:szCs w:val="28"/>
          <w:lang w:val="ru-RU"/>
        </w:rPr>
      </w:pPr>
      <w:proofErr w:type="spellStart"/>
      <w:r w:rsidRPr="00A6759E">
        <w:rPr>
          <w:szCs w:val="28"/>
          <w:lang w:val="ru-RU"/>
        </w:rPr>
        <w:t>Дозволяє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використовувати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математичне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моделювання</w:t>
      </w:r>
      <w:proofErr w:type="spellEnd"/>
      <w:r w:rsidRPr="00A6759E">
        <w:rPr>
          <w:szCs w:val="28"/>
          <w:lang w:val="ru-RU"/>
        </w:rPr>
        <w:t xml:space="preserve"> для </w:t>
      </w:r>
      <w:proofErr w:type="spellStart"/>
      <w:r w:rsidRPr="00A6759E">
        <w:rPr>
          <w:szCs w:val="28"/>
          <w:lang w:val="ru-RU"/>
        </w:rPr>
        <w:t>аналізу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ризиків</w:t>
      </w:r>
      <w:proofErr w:type="spellEnd"/>
      <w:r w:rsidRPr="00A6759E">
        <w:rPr>
          <w:szCs w:val="28"/>
          <w:lang w:val="ru-RU"/>
        </w:rPr>
        <w:t xml:space="preserve"> і </w:t>
      </w:r>
      <w:proofErr w:type="spellStart"/>
      <w:r w:rsidRPr="00A6759E">
        <w:rPr>
          <w:szCs w:val="28"/>
          <w:lang w:val="ru-RU"/>
        </w:rPr>
        <w:t>оптимізації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мережевого</w:t>
      </w:r>
      <w:proofErr w:type="spellEnd"/>
      <w:r w:rsidRPr="00A6759E">
        <w:rPr>
          <w:szCs w:val="28"/>
          <w:lang w:val="ru-RU"/>
        </w:rPr>
        <w:t xml:space="preserve"> </w:t>
      </w:r>
      <w:proofErr w:type="spellStart"/>
      <w:r w:rsidRPr="00A6759E">
        <w:rPr>
          <w:szCs w:val="28"/>
          <w:lang w:val="ru-RU"/>
        </w:rPr>
        <w:t>трафіку</w:t>
      </w:r>
      <w:proofErr w:type="spellEnd"/>
      <w:r w:rsidRPr="00A6759E">
        <w:rPr>
          <w:szCs w:val="28"/>
          <w:lang w:val="ru-RU"/>
        </w:rPr>
        <w:t>.</w:t>
      </w:r>
    </w:p>
    <w:p w14:paraId="10E05FAC" w14:textId="77777777" w:rsidR="00A6759E" w:rsidRPr="00A6759E" w:rsidRDefault="00A6759E" w:rsidP="00A6759E">
      <w:pPr>
        <w:ind w:left="0"/>
        <w:rPr>
          <w:szCs w:val="28"/>
        </w:rPr>
      </w:pPr>
      <w:r>
        <w:rPr>
          <w:szCs w:val="28"/>
          <w:lang w:val="ru-RU"/>
        </w:rPr>
        <w:t xml:space="preserve">2. </w:t>
      </w:r>
      <w:r w:rsidRPr="00A6759E">
        <w:rPr>
          <w:b/>
          <w:bCs/>
          <w:szCs w:val="28"/>
        </w:rPr>
        <w:t xml:space="preserve">Як знайти математичне сподівання функції одного випадкового </w:t>
      </w:r>
      <w:proofErr w:type="spellStart"/>
      <w:r w:rsidRPr="00A6759E">
        <w:rPr>
          <w:b/>
          <w:bCs/>
          <w:szCs w:val="28"/>
        </w:rPr>
        <w:t>аргумента</w:t>
      </w:r>
      <w:proofErr w:type="spellEnd"/>
      <w:r w:rsidRPr="00A6759E">
        <w:rPr>
          <w:b/>
          <w:bCs/>
          <w:szCs w:val="28"/>
        </w:rPr>
        <w:t>?</w:t>
      </w:r>
    </w:p>
    <w:p w14:paraId="0AC2FEFD" w14:textId="2A135449" w:rsidR="00A6759E" w:rsidRDefault="00A6759E" w:rsidP="00A6759E">
      <w:pPr>
        <w:numPr>
          <w:ilvl w:val="0"/>
          <w:numId w:val="18"/>
        </w:numPr>
        <w:rPr>
          <w:szCs w:val="28"/>
        </w:rPr>
      </w:pPr>
      <w:r w:rsidRPr="00A6759E">
        <w:rPr>
          <w:szCs w:val="28"/>
        </w:rPr>
        <w:t xml:space="preserve">Якщо є випадкова величина </w:t>
      </w:r>
      <w:r w:rsidRPr="00A6759E">
        <w:rPr>
          <w:szCs w:val="28"/>
          <w:lang w:val="ru-RU"/>
        </w:rPr>
        <w:t>X</w:t>
      </w:r>
      <w:r w:rsidRPr="00A6759E">
        <w:rPr>
          <w:szCs w:val="28"/>
        </w:rPr>
        <w:t xml:space="preserve"> із щільністю </w:t>
      </w:r>
      <w:proofErr w:type="spellStart"/>
      <w:r w:rsidRPr="00A6759E">
        <w:rPr>
          <w:szCs w:val="28"/>
          <w:lang w:val="ru-RU"/>
        </w:rPr>
        <w:t>fX</w:t>
      </w:r>
      <w:proofErr w:type="spellEnd"/>
      <w:r w:rsidRPr="00A6759E">
        <w:rPr>
          <w:szCs w:val="28"/>
        </w:rPr>
        <w:t>(</w:t>
      </w:r>
      <w:r w:rsidRPr="00A6759E">
        <w:rPr>
          <w:szCs w:val="28"/>
          <w:lang w:val="ru-RU"/>
        </w:rPr>
        <w:t>x</w:t>
      </w:r>
      <w:r w:rsidRPr="00A6759E">
        <w:rPr>
          <w:szCs w:val="28"/>
        </w:rPr>
        <w:t xml:space="preserve">) і функція </w:t>
      </w:r>
      <w:r w:rsidRPr="00A6759E">
        <w:rPr>
          <w:szCs w:val="28"/>
          <w:lang w:val="ru-RU"/>
        </w:rPr>
        <w:t>g</w:t>
      </w:r>
      <w:r w:rsidRPr="00A6759E">
        <w:rPr>
          <w:szCs w:val="28"/>
        </w:rPr>
        <w:t>(</w:t>
      </w:r>
      <w:r w:rsidRPr="00A6759E">
        <w:rPr>
          <w:szCs w:val="28"/>
          <w:lang w:val="ru-RU"/>
        </w:rPr>
        <w:t>X</w:t>
      </w:r>
      <w:r w:rsidRPr="00A6759E">
        <w:rPr>
          <w:szCs w:val="28"/>
        </w:rPr>
        <w:t>), то математичне сподівання обчислюється за формулою:</w:t>
      </w:r>
    </w:p>
    <w:p w14:paraId="7298EBDD" w14:textId="5573978F" w:rsidR="00A6759E" w:rsidRPr="00A6759E" w:rsidRDefault="00A6759E" w:rsidP="00A6759E">
      <w:pPr>
        <w:numPr>
          <w:ilvl w:val="0"/>
          <w:numId w:val="18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E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X)]=∫-∞∞​g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x)fX​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x)dx</m:t>
        </m:r>
      </m:oMath>
    </w:p>
    <w:p w14:paraId="18F394F5" w14:textId="789FAB24" w:rsidR="00A6759E" w:rsidRDefault="00A6759E" w:rsidP="00A6759E">
      <w:pPr>
        <w:numPr>
          <w:ilvl w:val="0"/>
          <w:numId w:val="18"/>
        </w:numPr>
        <w:rPr>
          <w:szCs w:val="28"/>
        </w:rPr>
      </w:pPr>
      <w:r w:rsidRPr="00A6759E">
        <w:rPr>
          <w:szCs w:val="28"/>
        </w:rPr>
        <w:t>Якщо X дискретна, то формула набуває вигляду</w:t>
      </w:r>
    </w:p>
    <w:p w14:paraId="18519A6E" w14:textId="77777777" w:rsidR="00A6759E" w:rsidRDefault="00A6759E" w:rsidP="00A6759E">
      <w:pPr>
        <w:numPr>
          <w:ilvl w:val="0"/>
          <w:numId w:val="18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E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X)]=i∑​g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xi​)P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X=xi​)</m:t>
        </m:r>
      </m:oMath>
    </w:p>
    <w:p w14:paraId="19B5E885" w14:textId="3C049EEC" w:rsidR="00A6759E" w:rsidRPr="00A6759E" w:rsidRDefault="00A6759E" w:rsidP="00A6759E">
      <w:pPr>
        <w:ind w:left="0"/>
        <w:rPr>
          <w:szCs w:val="28"/>
        </w:rPr>
      </w:pPr>
      <w:r w:rsidRPr="00A6759E">
        <w:rPr>
          <w:b/>
          <w:bCs/>
          <w:szCs w:val="28"/>
        </w:rPr>
        <w:t>3.</w:t>
      </w:r>
      <w:r w:rsidRPr="00A6759E">
        <w:rPr>
          <w:b/>
          <w:bCs/>
        </w:rPr>
        <w:t xml:space="preserve"> </w:t>
      </w:r>
      <w:r w:rsidRPr="00A6759E">
        <w:rPr>
          <w:b/>
          <w:bCs/>
          <w:szCs w:val="28"/>
        </w:rPr>
        <w:t xml:space="preserve">Як знайти дисперсію функції одного випадкового </w:t>
      </w:r>
      <w:proofErr w:type="spellStart"/>
      <w:r w:rsidRPr="00A6759E">
        <w:rPr>
          <w:b/>
          <w:bCs/>
          <w:szCs w:val="28"/>
        </w:rPr>
        <w:t>аргумента</w:t>
      </w:r>
      <w:proofErr w:type="spellEnd"/>
      <w:r w:rsidRPr="00A6759E">
        <w:rPr>
          <w:b/>
          <w:bCs/>
          <w:szCs w:val="28"/>
        </w:rPr>
        <w:t>?</w:t>
      </w:r>
    </w:p>
    <w:p w14:paraId="36F50FEB" w14:textId="25DC1F50" w:rsidR="00A6759E" w:rsidRDefault="00A6759E" w:rsidP="00A6759E">
      <w:pPr>
        <w:rPr>
          <w:rFonts w:eastAsiaTheme="minorEastAsia"/>
          <w:szCs w:val="28"/>
        </w:rPr>
      </w:pPr>
      <w:r w:rsidRPr="00A6759E">
        <w:rPr>
          <w:szCs w:val="28"/>
        </w:rPr>
        <w:t>Спочатку потрібно знайти математичне сподівання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E[g(X)].</m:t>
        </m:r>
      </m:oMath>
    </w:p>
    <w:p w14:paraId="031D4DDA" w14:textId="19AFCA0D" w:rsidR="00A6759E" w:rsidRDefault="00A6759E" w:rsidP="00A6759E">
      <w:pPr>
        <w:rPr>
          <w:rFonts w:eastAsiaTheme="minorEastAsia"/>
          <w:szCs w:val="28"/>
        </w:rPr>
      </w:pPr>
      <w:r w:rsidRPr="00A6759E">
        <w:rPr>
          <w:szCs w:val="28"/>
        </w:rPr>
        <w:t>Дисперсія визначається за формулою: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X)]=E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g2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X)]-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E</m:t>
        </m:r>
        <m:r>
          <m:rPr>
            <m:sty m:val="bi"/>
          </m:rP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g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X)])2</m:t>
        </m:r>
      </m:oMath>
    </w:p>
    <w:p w14:paraId="0BA3DF9B" w14:textId="5478D1A1" w:rsidR="00A6759E" w:rsidRDefault="00A6759E" w:rsidP="00A6759E">
      <w:pPr>
        <w:rPr>
          <w:rFonts w:eastAsiaTheme="minorEastAsia"/>
          <w:bCs/>
          <w:iCs/>
          <w:szCs w:val="28"/>
        </w:rPr>
      </w:pPr>
      <w:r w:rsidRPr="00A6759E">
        <w:rPr>
          <w:szCs w:val="28"/>
        </w:rPr>
        <w:t>Де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E[g2(X)]</m:t>
        </m:r>
      </m:oMath>
      <w:r>
        <w:rPr>
          <w:rFonts w:eastAsiaTheme="minorEastAsia"/>
          <w:bCs/>
          <w:iCs/>
          <w:szCs w:val="28"/>
        </w:rPr>
        <w:t xml:space="preserve"> </w:t>
      </w:r>
      <w:r w:rsidRPr="00A6759E">
        <w:rPr>
          <w:rFonts w:eastAsiaTheme="minorEastAsia"/>
          <w:bCs/>
          <w:iCs/>
          <w:szCs w:val="28"/>
        </w:rPr>
        <w:t>обчислюється аналогічно математичному сподіванню:</w:t>
      </w:r>
    </w:p>
    <w:p w14:paraId="149228CE" w14:textId="12EBE9CB" w:rsidR="00A6759E" w:rsidRPr="00A6759E" w:rsidRDefault="00A6759E" w:rsidP="00A6759E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E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[</m:t>
          </m:r>
          <m:r>
            <w:rPr>
              <w:rFonts w:ascii="Cambria Math" w:hAnsi="Cambria Math"/>
              <w:szCs w:val="28"/>
            </w:rPr>
            <m:t>g2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X)]=∫-∞∞​g2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x)fX​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x)dx</m:t>
          </m:r>
        </m:oMath>
      </m:oMathPara>
    </w:p>
    <w:p w14:paraId="4B215A3B" w14:textId="77777777" w:rsidR="00A6759E" w:rsidRPr="00A6759E" w:rsidRDefault="00A6759E" w:rsidP="00A6759E">
      <w:pPr>
        <w:ind w:left="0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 xml:space="preserve">4.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Чому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на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етапі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обчислення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закону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розподілу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функції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від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випадкової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величини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потрібно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виконати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аналіз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монотонності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szCs w:val="28"/>
          <w:lang w:val="ru-RU"/>
        </w:rPr>
        <w:t>функції</w:t>
      </w:r>
      <w:proofErr w:type="spellEnd"/>
      <w:r w:rsidRPr="00A6759E">
        <w:rPr>
          <w:rFonts w:eastAsiaTheme="minorEastAsia"/>
          <w:b/>
          <w:bCs/>
          <w:szCs w:val="28"/>
          <w:lang w:val="ru-RU"/>
        </w:rPr>
        <w:t>?</w:t>
      </w:r>
    </w:p>
    <w:p w14:paraId="598F6FDC" w14:textId="6F4DBB24" w:rsidR="00A6759E" w:rsidRPr="00A6759E" w:rsidRDefault="00A6759E" w:rsidP="00A6759E">
      <w:pPr>
        <w:numPr>
          <w:ilvl w:val="0"/>
          <w:numId w:val="19"/>
        </w:numPr>
        <w:rPr>
          <w:rFonts w:eastAsiaTheme="minorEastAsia"/>
          <w:szCs w:val="28"/>
          <w:lang w:val="ru-RU"/>
        </w:rPr>
      </w:pPr>
      <w:proofErr w:type="spellStart"/>
      <w:r w:rsidRPr="00A6759E">
        <w:rPr>
          <w:rFonts w:eastAsiaTheme="minorEastAsia"/>
          <w:szCs w:val="28"/>
          <w:lang w:val="ru-RU"/>
        </w:rPr>
        <w:lastRenderedPageBreak/>
        <w:t>Монотонність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дозволяє</w:t>
      </w:r>
      <w:proofErr w:type="spellEnd"/>
      <w:r w:rsidRPr="00A6759E">
        <w:rPr>
          <w:rFonts w:eastAsiaTheme="minorEastAsia"/>
          <w:szCs w:val="28"/>
          <w:lang w:val="ru-RU"/>
        </w:rPr>
        <w:t xml:space="preserve"> правильно </w:t>
      </w:r>
      <w:proofErr w:type="spellStart"/>
      <w:r w:rsidRPr="00A6759E">
        <w:rPr>
          <w:rFonts w:eastAsiaTheme="minorEastAsia"/>
          <w:szCs w:val="28"/>
          <w:lang w:val="ru-RU"/>
        </w:rPr>
        <w:t>визначити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обернену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функцію</w:t>
      </w:r>
      <w:proofErr w:type="spellEnd"/>
      <w:r w:rsidRPr="00A6759E">
        <w:rPr>
          <w:rFonts w:eastAsiaTheme="minorEastAsia"/>
          <w:szCs w:val="28"/>
          <w:lang w:val="ru-RU"/>
        </w:rPr>
        <w:t xml:space="preserve"> g^−1(x), </w:t>
      </w:r>
      <w:proofErr w:type="spellStart"/>
      <w:r w:rsidRPr="00A6759E">
        <w:rPr>
          <w:rFonts w:eastAsiaTheme="minorEastAsia"/>
          <w:szCs w:val="28"/>
          <w:lang w:val="ru-RU"/>
        </w:rPr>
        <w:t>що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використовується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для </w:t>
      </w:r>
      <w:proofErr w:type="spellStart"/>
      <w:r w:rsidRPr="00A6759E">
        <w:rPr>
          <w:rFonts w:eastAsiaTheme="minorEastAsia"/>
          <w:szCs w:val="28"/>
          <w:lang w:val="ru-RU"/>
        </w:rPr>
        <w:t>знаходження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щільності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розподілу</w:t>
      </w:r>
      <w:proofErr w:type="spellEnd"/>
      <w:r w:rsidRPr="00A6759E">
        <w:rPr>
          <w:rFonts w:eastAsiaTheme="minorEastAsia"/>
          <w:szCs w:val="28"/>
          <w:lang w:val="ru-RU"/>
        </w:rPr>
        <w:t>.</w:t>
      </w:r>
    </w:p>
    <w:p w14:paraId="6EC3305F" w14:textId="77777777" w:rsidR="00A6759E" w:rsidRPr="00A6759E" w:rsidRDefault="00A6759E" w:rsidP="00A6759E">
      <w:pPr>
        <w:numPr>
          <w:ilvl w:val="0"/>
          <w:numId w:val="19"/>
        </w:numPr>
        <w:rPr>
          <w:rFonts w:eastAsiaTheme="minorEastAsia"/>
          <w:szCs w:val="28"/>
          <w:lang w:val="ru-RU"/>
        </w:rPr>
      </w:pPr>
      <w:proofErr w:type="spellStart"/>
      <w:r w:rsidRPr="00A6759E">
        <w:rPr>
          <w:rFonts w:eastAsiaTheme="minorEastAsia"/>
          <w:szCs w:val="28"/>
          <w:lang w:val="ru-RU"/>
        </w:rPr>
        <w:t>Якщо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функція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не є строго монотонною, </w:t>
      </w:r>
      <w:proofErr w:type="spellStart"/>
      <w:r w:rsidRPr="00A6759E">
        <w:rPr>
          <w:rFonts w:eastAsiaTheme="minorEastAsia"/>
          <w:szCs w:val="28"/>
          <w:lang w:val="ru-RU"/>
        </w:rPr>
        <w:t>необхідно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розглядати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її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окремі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ділянки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і </w:t>
      </w:r>
      <w:proofErr w:type="spellStart"/>
      <w:r w:rsidRPr="00A6759E">
        <w:rPr>
          <w:rFonts w:eastAsiaTheme="minorEastAsia"/>
          <w:szCs w:val="28"/>
          <w:lang w:val="ru-RU"/>
        </w:rPr>
        <w:t>знаходити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сумарний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внесок</w:t>
      </w:r>
      <w:proofErr w:type="spellEnd"/>
      <w:r w:rsidRPr="00A6759E">
        <w:rPr>
          <w:rFonts w:eastAsiaTheme="minorEastAsia"/>
          <w:szCs w:val="28"/>
          <w:lang w:val="ru-RU"/>
        </w:rPr>
        <w:t xml:space="preserve"> у </w:t>
      </w:r>
      <w:proofErr w:type="spellStart"/>
      <w:r w:rsidRPr="00A6759E">
        <w:rPr>
          <w:rFonts w:eastAsiaTheme="minorEastAsia"/>
          <w:szCs w:val="28"/>
          <w:lang w:val="ru-RU"/>
        </w:rPr>
        <w:t>розподіл</w:t>
      </w:r>
      <w:proofErr w:type="spellEnd"/>
      <w:r w:rsidRPr="00A6759E">
        <w:rPr>
          <w:rFonts w:eastAsiaTheme="minorEastAsia"/>
          <w:szCs w:val="28"/>
          <w:lang w:val="ru-RU"/>
        </w:rPr>
        <w:t>.</w:t>
      </w:r>
    </w:p>
    <w:p w14:paraId="5123AA77" w14:textId="77777777" w:rsidR="00A6759E" w:rsidRPr="00A6759E" w:rsidRDefault="00A6759E" w:rsidP="00A6759E">
      <w:pPr>
        <w:numPr>
          <w:ilvl w:val="0"/>
          <w:numId w:val="19"/>
        </w:numPr>
        <w:rPr>
          <w:rFonts w:eastAsiaTheme="minorEastAsia"/>
          <w:szCs w:val="28"/>
          <w:lang w:val="ru-RU"/>
        </w:rPr>
      </w:pPr>
      <w:proofErr w:type="spellStart"/>
      <w:r w:rsidRPr="00A6759E">
        <w:rPr>
          <w:rFonts w:eastAsiaTheme="minorEastAsia"/>
          <w:szCs w:val="28"/>
          <w:lang w:val="ru-RU"/>
        </w:rPr>
        <w:t>Від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монотонності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залежить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правильність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застосування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формули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перетворення</w:t>
      </w:r>
      <w:proofErr w:type="spellEnd"/>
      <w:r w:rsidRPr="00A6759E">
        <w:rPr>
          <w:rFonts w:eastAsiaTheme="minorEastAsia"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szCs w:val="28"/>
          <w:lang w:val="ru-RU"/>
        </w:rPr>
        <w:t>щільності</w:t>
      </w:r>
      <w:proofErr w:type="spellEnd"/>
      <w:r w:rsidRPr="00A6759E">
        <w:rPr>
          <w:rFonts w:eastAsiaTheme="minorEastAsia"/>
          <w:szCs w:val="28"/>
          <w:lang w:val="ru-RU"/>
        </w:rPr>
        <w:t>:</w:t>
      </w:r>
    </w:p>
    <w:p w14:paraId="78315C05" w14:textId="1405A0B8" w:rsidR="00A6759E" w:rsidRPr="00A6759E" w:rsidRDefault="00A6759E" w:rsidP="00A6759E">
      <w:pPr>
        <w:ind w:left="720"/>
        <w:rPr>
          <w:rFonts w:eastAsiaTheme="minorEastAsia"/>
          <w:b/>
          <w:bCs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fY​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=∣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∣fX​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 xml:space="preserve">​, 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x=g-1(y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)</m:t>
          </m:r>
        </m:oMath>
      </m:oMathPara>
    </w:p>
    <w:p w14:paraId="351B5482" w14:textId="10729794" w:rsidR="00A6759E" w:rsidRPr="00AE3327" w:rsidRDefault="00A6759E" w:rsidP="00A6759E">
      <w:pPr>
        <w:ind w:left="720"/>
        <w:rPr>
          <w:rFonts w:eastAsiaTheme="minorEastAsia"/>
          <w:i/>
          <w:szCs w:val="28"/>
          <w:lang w:val="ru-RU"/>
        </w:rPr>
      </w:pPr>
      <w:proofErr w:type="spellStart"/>
      <w:r w:rsidRPr="00A6759E">
        <w:rPr>
          <w:rFonts w:eastAsiaTheme="minorEastAsia"/>
          <w:iCs/>
          <w:szCs w:val="28"/>
          <w:lang w:val="ru-RU"/>
        </w:rPr>
        <w:t>Якщо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монотонність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не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врахувати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можна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отримати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некоректний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розподіл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ймовірностей</w:t>
      </w:r>
      <w:proofErr w:type="spellEnd"/>
      <w:r w:rsidRPr="00A6759E">
        <w:rPr>
          <w:rFonts w:eastAsiaTheme="minorEastAsia"/>
          <w:i/>
          <w:szCs w:val="28"/>
          <w:lang w:val="ru-RU"/>
        </w:rPr>
        <w:t>.</w:t>
      </w:r>
    </w:p>
    <w:p w14:paraId="596095C8" w14:textId="77777777" w:rsidR="00A6759E" w:rsidRPr="00A6759E" w:rsidRDefault="00A6759E" w:rsidP="00A6759E">
      <w:pPr>
        <w:ind w:left="0"/>
        <w:rPr>
          <w:rFonts w:eastAsiaTheme="minorEastAsia"/>
          <w:iCs/>
          <w:szCs w:val="28"/>
          <w:lang w:val="ru-RU"/>
        </w:rPr>
      </w:pPr>
      <w:r w:rsidRPr="00A6759E">
        <w:rPr>
          <w:rFonts w:eastAsiaTheme="minorEastAsia"/>
          <w:iCs/>
          <w:szCs w:val="28"/>
          <w:lang w:val="ru-RU"/>
        </w:rPr>
        <w:t xml:space="preserve">5.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Наведіть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приклади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задач, де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виникає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потреба в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обчисленні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закону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розподілу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суми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випадкових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величин.</w:t>
      </w:r>
    </w:p>
    <w:p w14:paraId="695F0F4B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Аналіз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часу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виконання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процесів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: </w:t>
      </w:r>
      <w:proofErr w:type="spellStart"/>
      <w:r w:rsidRPr="00A6759E">
        <w:rPr>
          <w:rFonts w:eastAsiaTheme="minorEastAsia"/>
          <w:iCs/>
          <w:szCs w:val="28"/>
          <w:lang w:val="ru-RU"/>
        </w:rPr>
        <w:t>якщо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кілька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незалежних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процесів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виконуються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одночасно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час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виконання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є сумою </w:t>
      </w:r>
      <w:proofErr w:type="spellStart"/>
      <w:r w:rsidRPr="00A6759E">
        <w:rPr>
          <w:rFonts w:eastAsiaTheme="minorEastAsia"/>
          <w:iCs/>
          <w:szCs w:val="28"/>
          <w:lang w:val="ru-RU"/>
        </w:rPr>
        <w:t>їх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тривалостей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7EDA90D3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Фінансовий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ризик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: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прибуток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або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збиток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може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бути сумою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випадкових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змінних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описують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прибутки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або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втрати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21F2F407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Моделювання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навантаження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на сервер</w:t>
      </w:r>
      <w:r w:rsidRPr="00A6759E">
        <w:rPr>
          <w:rFonts w:eastAsiaTheme="minorEastAsia"/>
          <w:iCs/>
          <w:szCs w:val="28"/>
          <w:lang w:val="ru-RU"/>
        </w:rPr>
        <w:t xml:space="preserve">: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трафік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обробляється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сервером, є сумою </w:t>
      </w:r>
      <w:proofErr w:type="spellStart"/>
      <w:r w:rsidRPr="00A6759E">
        <w:rPr>
          <w:rFonts w:eastAsiaTheme="minorEastAsia"/>
          <w:iCs/>
          <w:szCs w:val="28"/>
          <w:lang w:val="ru-RU"/>
        </w:rPr>
        <w:t>навантажень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від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окремих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користувачів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00887050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Теорія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надійності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: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термін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служби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системи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що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складається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з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кількох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компонентів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,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може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визначатися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як сума </w:t>
      </w:r>
      <w:proofErr w:type="spellStart"/>
      <w:r w:rsidRPr="00A6759E">
        <w:rPr>
          <w:rFonts w:eastAsiaTheme="minorEastAsia"/>
          <w:iCs/>
          <w:szCs w:val="28"/>
          <w:lang w:val="ru-RU"/>
        </w:rPr>
        <w:t>або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мінімум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їх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термінів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служби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0D495048" w14:textId="77777777" w:rsidR="00A6759E" w:rsidRPr="00A6759E" w:rsidRDefault="00A6759E" w:rsidP="00A6759E">
      <w:pPr>
        <w:numPr>
          <w:ilvl w:val="0"/>
          <w:numId w:val="20"/>
        </w:numPr>
        <w:rPr>
          <w:rFonts w:eastAsiaTheme="minorEastAsia"/>
          <w:iCs/>
          <w:szCs w:val="28"/>
          <w:lang w:val="ru-RU"/>
        </w:rPr>
      </w:pP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Теорія</w:t>
      </w:r>
      <w:proofErr w:type="spellEnd"/>
      <w:r w:rsidRPr="00A6759E">
        <w:rPr>
          <w:rFonts w:eastAsiaTheme="minorEastAsia"/>
          <w:b/>
          <w:bCs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b/>
          <w:bCs/>
          <w:iCs/>
          <w:szCs w:val="28"/>
          <w:lang w:val="ru-RU"/>
        </w:rPr>
        <w:t>комунікацій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: в </w:t>
      </w:r>
      <w:proofErr w:type="spellStart"/>
      <w:r w:rsidRPr="00A6759E">
        <w:rPr>
          <w:rFonts w:eastAsiaTheme="minorEastAsia"/>
          <w:iCs/>
          <w:szCs w:val="28"/>
          <w:lang w:val="ru-RU"/>
        </w:rPr>
        <w:t>аналізі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шуму сигналу </w:t>
      </w:r>
      <w:proofErr w:type="spellStart"/>
      <w:r w:rsidRPr="00A6759E">
        <w:rPr>
          <w:rFonts w:eastAsiaTheme="minorEastAsia"/>
          <w:iCs/>
          <w:szCs w:val="28"/>
          <w:lang w:val="ru-RU"/>
        </w:rPr>
        <w:t>загальний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</w:t>
      </w:r>
      <w:proofErr w:type="spellStart"/>
      <w:r w:rsidRPr="00A6759E">
        <w:rPr>
          <w:rFonts w:eastAsiaTheme="minorEastAsia"/>
          <w:iCs/>
          <w:szCs w:val="28"/>
          <w:lang w:val="ru-RU"/>
        </w:rPr>
        <w:t>рівень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шуму </w:t>
      </w:r>
      <w:proofErr w:type="spellStart"/>
      <w:r w:rsidRPr="00A6759E">
        <w:rPr>
          <w:rFonts w:eastAsiaTheme="minorEastAsia"/>
          <w:iCs/>
          <w:szCs w:val="28"/>
          <w:lang w:val="ru-RU"/>
        </w:rPr>
        <w:t>моделюється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як сума </w:t>
      </w:r>
      <w:proofErr w:type="spellStart"/>
      <w:r w:rsidRPr="00A6759E">
        <w:rPr>
          <w:rFonts w:eastAsiaTheme="minorEastAsia"/>
          <w:iCs/>
          <w:szCs w:val="28"/>
          <w:lang w:val="ru-RU"/>
        </w:rPr>
        <w:t>окремих</w:t>
      </w:r>
      <w:proofErr w:type="spellEnd"/>
      <w:r w:rsidRPr="00A6759E">
        <w:rPr>
          <w:rFonts w:eastAsiaTheme="minorEastAsia"/>
          <w:iCs/>
          <w:szCs w:val="28"/>
          <w:lang w:val="ru-RU"/>
        </w:rPr>
        <w:t xml:space="preserve"> шумових </w:t>
      </w:r>
      <w:proofErr w:type="spellStart"/>
      <w:r w:rsidRPr="00A6759E">
        <w:rPr>
          <w:rFonts w:eastAsiaTheme="minorEastAsia"/>
          <w:iCs/>
          <w:szCs w:val="28"/>
          <w:lang w:val="ru-RU"/>
        </w:rPr>
        <w:t>компонентів</w:t>
      </w:r>
      <w:proofErr w:type="spellEnd"/>
      <w:r w:rsidRPr="00A6759E">
        <w:rPr>
          <w:rFonts w:eastAsiaTheme="minorEastAsia"/>
          <w:iCs/>
          <w:szCs w:val="28"/>
          <w:lang w:val="ru-RU"/>
        </w:rPr>
        <w:t>.</w:t>
      </w:r>
    </w:p>
    <w:p w14:paraId="51DD59B6" w14:textId="50999BDE" w:rsidR="00A6759E" w:rsidRPr="00A6759E" w:rsidRDefault="00A6759E" w:rsidP="00A6759E">
      <w:pPr>
        <w:ind w:left="0"/>
        <w:rPr>
          <w:rFonts w:eastAsiaTheme="minorEastAsia"/>
          <w:iCs/>
          <w:szCs w:val="28"/>
          <w:lang w:val="ru-RU"/>
        </w:rPr>
      </w:pPr>
    </w:p>
    <w:p w14:paraId="1DC9B74D" w14:textId="604F7E1B" w:rsidR="00A6759E" w:rsidRPr="00B71AD8" w:rsidRDefault="00A6759E" w:rsidP="00A6759E">
      <w:pPr>
        <w:rPr>
          <w:szCs w:val="28"/>
        </w:rPr>
      </w:pPr>
    </w:p>
    <w:p w14:paraId="74C74FD8" w14:textId="77777777" w:rsidR="00A6759E" w:rsidRPr="00A6759E" w:rsidRDefault="00A6759E" w:rsidP="00A6759E">
      <w:pPr>
        <w:ind w:left="0"/>
        <w:jc w:val="both"/>
        <w:rPr>
          <w:b/>
          <w:szCs w:val="28"/>
        </w:rPr>
      </w:pPr>
    </w:p>
    <w:p w14:paraId="148F25FD" w14:textId="77777777" w:rsidR="00F62E31" w:rsidRPr="00A6759E" w:rsidRDefault="00F62E31" w:rsidP="00F62E31">
      <w:pPr>
        <w:pStyle w:val="a7"/>
        <w:jc w:val="both"/>
        <w:rPr>
          <w:szCs w:val="28"/>
        </w:rPr>
      </w:pPr>
    </w:p>
    <w:p w14:paraId="614F327C" w14:textId="77777777" w:rsidR="00F62E31" w:rsidRPr="00A6759E" w:rsidRDefault="00F62E31" w:rsidP="00F62E31">
      <w:pPr>
        <w:pStyle w:val="a7"/>
        <w:jc w:val="both"/>
        <w:rPr>
          <w:szCs w:val="28"/>
        </w:rPr>
      </w:pPr>
    </w:p>
    <w:p w14:paraId="0F8A0D64" w14:textId="77777777" w:rsidR="00F62E31" w:rsidRPr="00F62E31" w:rsidRDefault="00F62E31" w:rsidP="00F62E31">
      <w:pPr>
        <w:shd w:val="clear" w:color="auto" w:fill="FFFFFF"/>
        <w:spacing w:after="240" w:line="240" w:lineRule="auto"/>
        <w:ind w:left="36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820940E" w14:textId="3D06E6F1" w:rsidR="00F62E31" w:rsidRPr="00A6759E" w:rsidRDefault="00F62E31" w:rsidP="00F62E31">
      <w:pPr>
        <w:pStyle w:val="a7"/>
        <w:jc w:val="both"/>
        <w:rPr>
          <w:szCs w:val="28"/>
        </w:rPr>
      </w:pPr>
    </w:p>
    <w:p w14:paraId="6D272A80" w14:textId="77777777" w:rsidR="00F62E31" w:rsidRPr="00F62E31" w:rsidRDefault="00F62E31" w:rsidP="00933F51">
      <w:pPr>
        <w:pStyle w:val="a7"/>
        <w:shd w:val="clear" w:color="auto" w:fill="FFFFFF"/>
        <w:spacing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EE6B260" w14:textId="4EA38918" w:rsidR="00933F51" w:rsidRPr="00F62E31" w:rsidRDefault="00933F51" w:rsidP="00933F51">
      <w:pPr>
        <w:pStyle w:val="a7"/>
        <w:shd w:val="clear" w:color="auto" w:fill="FFFFFF"/>
        <w:spacing w:before="60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7F6B65A" w14:textId="77777777" w:rsidR="00933F51" w:rsidRPr="00F62E31" w:rsidRDefault="00933F51" w:rsidP="00933F51">
      <w:pPr>
        <w:pStyle w:val="a7"/>
        <w:jc w:val="both"/>
        <w:rPr>
          <w:szCs w:val="28"/>
        </w:rPr>
      </w:pPr>
    </w:p>
    <w:p w14:paraId="370EB46C" w14:textId="51A257B1" w:rsidR="00933F51" w:rsidRPr="00F62E31" w:rsidRDefault="00933F51" w:rsidP="00933F51">
      <w:pPr>
        <w:pStyle w:val="a7"/>
        <w:jc w:val="both"/>
        <w:rPr>
          <w:szCs w:val="28"/>
        </w:rPr>
      </w:pPr>
    </w:p>
    <w:p w14:paraId="6FE150BF" w14:textId="77777777" w:rsidR="00933F51" w:rsidRPr="00F62E31" w:rsidRDefault="00933F51" w:rsidP="00933F51">
      <w:pPr>
        <w:ind w:left="0"/>
        <w:jc w:val="both"/>
        <w:rPr>
          <w:szCs w:val="28"/>
        </w:rPr>
      </w:pPr>
    </w:p>
    <w:p w14:paraId="5DB60EBB" w14:textId="572E89A2" w:rsidR="005C7420" w:rsidRPr="00F62E31" w:rsidRDefault="005C7420" w:rsidP="00933F51">
      <w:pPr>
        <w:ind w:left="0"/>
        <w:rPr>
          <w:b/>
          <w:bCs/>
          <w:szCs w:val="28"/>
        </w:rPr>
      </w:pPr>
    </w:p>
    <w:p w14:paraId="27A5AA99" w14:textId="77777777" w:rsidR="00BA3DE6" w:rsidRDefault="00BA3DE6">
      <w:pPr>
        <w:rPr>
          <w:rFonts w:eastAsiaTheme="minorEastAsia"/>
        </w:rPr>
      </w:pPr>
    </w:p>
    <w:p w14:paraId="1BE73E3A" w14:textId="77777777" w:rsidR="00165B52" w:rsidRPr="00524F5E" w:rsidRDefault="00165B52" w:rsidP="00165B52">
      <w:pPr>
        <w:ind w:left="0"/>
        <w:rPr>
          <w:b/>
          <w:bCs/>
        </w:rPr>
      </w:pPr>
    </w:p>
    <w:p w14:paraId="59F5A628" w14:textId="497C9D80" w:rsidR="000F602D" w:rsidRPr="00524F5E" w:rsidRDefault="000F602D" w:rsidP="000F602D">
      <w:pPr>
        <w:ind w:left="0" w:firstLine="708"/>
        <w:jc w:val="both"/>
      </w:pPr>
    </w:p>
    <w:p w14:paraId="2A6D9F26" w14:textId="64674EDC" w:rsidR="00ED52CF" w:rsidRDefault="00ED52CF" w:rsidP="00ED52CF">
      <w:pPr>
        <w:ind w:left="0" w:firstLine="708"/>
        <w:jc w:val="both"/>
      </w:pPr>
    </w:p>
    <w:p w14:paraId="6A49394B" w14:textId="77777777" w:rsidR="000F602D" w:rsidRDefault="000F602D" w:rsidP="00ED52CF">
      <w:pPr>
        <w:ind w:left="0" w:firstLine="708"/>
        <w:jc w:val="both"/>
      </w:pP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FE6"/>
    <w:multiLevelType w:val="multilevel"/>
    <w:tmpl w:val="287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8AC"/>
    <w:multiLevelType w:val="multilevel"/>
    <w:tmpl w:val="00B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1D34"/>
    <w:multiLevelType w:val="hybridMultilevel"/>
    <w:tmpl w:val="3DD0C2C0"/>
    <w:lvl w:ilvl="0" w:tplc="3CA0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F70FA5"/>
    <w:multiLevelType w:val="hybridMultilevel"/>
    <w:tmpl w:val="66483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E74A4"/>
    <w:multiLevelType w:val="multilevel"/>
    <w:tmpl w:val="04B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D6B80"/>
    <w:multiLevelType w:val="multilevel"/>
    <w:tmpl w:val="C11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46127"/>
    <w:multiLevelType w:val="hybridMultilevel"/>
    <w:tmpl w:val="F6687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C464C"/>
    <w:multiLevelType w:val="hybridMultilevel"/>
    <w:tmpl w:val="453A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805EF"/>
    <w:multiLevelType w:val="multilevel"/>
    <w:tmpl w:val="9B9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95EDD"/>
    <w:multiLevelType w:val="hybridMultilevel"/>
    <w:tmpl w:val="A260B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5F5018"/>
    <w:multiLevelType w:val="multilevel"/>
    <w:tmpl w:val="BA4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F4F88"/>
    <w:multiLevelType w:val="multilevel"/>
    <w:tmpl w:val="CA8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064ED"/>
    <w:multiLevelType w:val="hybridMultilevel"/>
    <w:tmpl w:val="375C1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79B28AF"/>
    <w:multiLevelType w:val="multilevel"/>
    <w:tmpl w:val="FED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F03B3F"/>
    <w:multiLevelType w:val="multilevel"/>
    <w:tmpl w:val="28B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B19FC"/>
    <w:multiLevelType w:val="hybridMultilevel"/>
    <w:tmpl w:val="B48E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7747331C"/>
    <w:multiLevelType w:val="multilevel"/>
    <w:tmpl w:val="000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80D92"/>
    <w:multiLevelType w:val="hybridMultilevel"/>
    <w:tmpl w:val="1BC4A376"/>
    <w:lvl w:ilvl="0" w:tplc="491C3B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3498819">
    <w:abstractNumId w:val="14"/>
  </w:num>
  <w:num w:numId="2" w16cid:durableId="2043046779">
    <w:abstractNumId w:val="16"/>
  </w:num>
  <w:num w:numId="3" w16cid:durableId="10659527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6177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6873808">
    <w:abstractNumId w:val="17"/>
  </w:num>
  <w:num w:numId="6" w16cid:durableId="752045813">
    <w:abstractNumId w:val="0"/>
  </w:num>
  <w:num w:numId="7" w16cid:durableId="2015958347">
    <w:abstractNumId w:val="13"/>
  </w:num>
  <w:num w:numId="8" w16cid:durableId="1477801690">
    <w:abstractNumId w:val="18"/>
  </w:num>
  <w:num w:numId="9" w16cid:durableId="416023479">
    <w:abstractNumId w:val="7"/>
  </w:num>
  <w:num w:numId="10" w16cid:durableId="593562227">
    <w:abstractNumId w:val="2"/>
  </w:num>
  <w:num w:numId="11" w16cid:durableId="1671329536">
    <w:abstractNumId w:val="6"/>
  </w:num>
  <w:num w:numId="12" w16cid:durableId="1498568670">
    <w:abstractNumId w:val="3"/>
  </w:num>
  <w:num w:numId="13" w16cid:durableId="1505122050">
    <w:abstractNumId w:val="21"/>
  </w:num>
  <w:num w:numId="14" w16cid:durableId="827942283">
    <w:abstractNumId w:val="9"/>
  </w:num>
  <w:num w:numId="15" w16cid:durableId="268700961">
    <w:abstractNumId w:val="20"/>
  </w:num>
  <w:num w:numId="16" w16cid:durableId="917590127">
    <w:abstractNumId w:val="4"/>
  </w:num>
  <w:num w:numId="17" w16cid:durableId="1911382112">
    <w:abstractNumId w:val="1"/>
  </w:num>
  <w:num w:numId="18" w16cid:durableId="1033380027">
    <w:abstractNumId w:val="8"/>
  </w:num>
  <w:num w:numId="19" w16cid:durableId="980844195">
    <w:abstractNumId w:val="11"/>
  </w:num>
  <w:num w:numId="20" w16cid:durableId="1270309923">
    <w:abstractNumId w:val="15"/>
  </w:num>
  <w:num w:numId="21" w16cid:durableId="1706900821">
    <w:abstractNumId w:val="10"/>
  </w:num>
  <w:num w:numId="22" w16cid:durableId="491919995">
    <w:abstractNumId w:val="12"/>
  </w:num>
  <w:num w:numId="23" w16cid:durableId="1291284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06AA2"/>
    <w:rsid w:val="00097805"/>
    <w:rsid w:val="000D4B80"/>
    <w:rsid w:val="000F602D"/>
    <w:rsid w:val="0015578A"/>
    <w:rsid w:val="00165B52"/>
    <w:rsid w:val="001F25BC"/>
    <w:rsid w:val="002765A8"/>
    <w:rsid w:val="00297EC4"/>
    <w:rsid w:val="00376AF5"/>
    <w:rsid w:val="003D60FD"/>
    <w:rsid w:val="004445AB"/>
    <w:rsid w:val="004852E1"/>
    <w:rsid w:val="004C3CFE"/>
    <w:rsid w:val="005114EB"/>
    <w:rsid w:val="00524F5E"/>
    <w:rsid w:val="0056331C"/>
    <w:rsid w:val="00565153"/>
    <w:rsid w:val="00570CAC"/>
    <w:rsid w:val="005C7420"/>
    <w:rsid w:val="005E56E7"/>
    <w:rsid w:val="005E75CD"/>
    <w:rsid w:val="006017B1"/>
    <w:rsid w:val="006B2E89"/>
    <w:rsid w:val="006F483A"/>
    <w:rsid w:val="00773918"/>
    <w:rsid w:val="007A01EA"/>
    <w:rsid w:val="00933F51"/>
    <w:rsid w:val="00951D7E"/>
    <w:rsid w:val="009830A2"/>
    <w:rsid w:val="00987AAA"/>
    <w:rsid w:val="00A2640C"/>
    <w:rsid w:val="00A5472C"/>
    <w:rsid w:val="00A6759E"/>
    <w:rsid w:val="00AE3327"/>
    <w:rsid w:val="00B77998"/>
    <w:rsid w:val="00B8744B"/>
    <w:rsid w:val="00BA3DE6"/>
    <w:rsid w:val="00BD1957"/>
    <w:rsid w:val="00C20C13"/>
    <w:rsid w:val="00CC200A"/>
    <w:rsid w:val="00D84256"/>
    <w:rsid w:val="00E36B42"/>
    <w:rsid w:val="00E41C4F"/>
    <w:rsid w:val="00EB5307"/>
    <w:rsid w:val="00ED52CF"/>
    <w:rsid w:val="00F27E6E"/>
    <w:rsid w:val="00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9E6A1E2-126D-4149-9132-EFD3A96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5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  <w:style w:type="character" w:styleId="a6">
    <w:name w:val="Placeholder Text"/>
    <w:basedOn w:val="a0"/>
    <w:uiPriority w:val="99"/>
    <w:semiHidden/>
    <w:rsid w:val="00297EC4"/>
    <w:rPr>
      <w:color w:val="666666"/>
    </w:rPr>
  </w:style>
  <w:style w:type="character" w:customStyle="1" w:styleId="katex-mathml">
    <w:name w:val="katex-mathml"/>
    <w:basedOn w:val="a0"/>
    <w:rsid w:val="005C7420"/>
  </w:style>
  <w:style w:type="paragraph" w:styleId="a7">
    <w:name w:val="List Paragraph"/>
    <w:basedOn w:val="a"/>
    <w:uiPriority w:val="34"/>
    <w:qFormat/>
    <w:rsid w:val="005C7420"/>
    <w:pPr>
      <w:ind w:left="720"/>
      <w:contextualSpacing/>
    </w:pPr>
  </w:style>
  <w:style w:type="character" w:customStyle="1" w:styleId="mpunct">
    <w:name w:val="mpunct"/>
    <w:basedOn w:val="a0"/>
    <w:rsid w:val="00F62E31"/>
  </w:style>
  <w:style w:type="character" w:customStyle="1" w:styleId="minner">
    <w:name w:val="minner"/>
    <w:basedOn w:val="a0"/>
    <w:rsid w:val="00F62E31"/>
  </w:style>
  <w:style w:type="character" w:customStyle="1" w:styleId="30">
    <w:name w:val="Заголовок 3 Знак"/>
    <w:basedOn w:val="a0"/>
    <w:link w:val="3"/>
    <w:uiPriority w:val="9"/>
    <w:semiHidden/>
    <w:rsid w:val="004445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13</cp:revision>
  <dcterms:created xsi:type="dcterms:W3CDTF">2024-09-13T13:53:00Z</dcterms:created>
  <dcterms:modified xsi:type="dcterms:W3CDTF">2025-01-31T20:49:00Z</dcterms:modified>
</cp:coreProperties>
</file>