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6A90" w14:textId="62B712A0" w:rsidR="007C4D82" w:rsidRPr="00830A9D" w:rsidRDefault="00830A9D" w:rsidP="00830A9D">
      <w:pPr>
        <w:numPr>
          <w:ilvl w:val="0"/>
          <w:numId w:val="0"/>
        </w:numPr>
        <w:spacing w:after="0"/>
        <w:ind w:left="814" w:hanging="360"/>
        <w:jc w:val="center"/>
        <w:rPr>
          <w:sz w:val="48"/>
          <w:szCs w:val="48"/>
        </w:rPr>
      </w:pPr>
      <w:r w:rsidRPr="00830A9D">
        <w:rPr>
          <w:sz w:val="48"/>
          <w:szCs w:val="48"/>
        </w:rPr>
        <w:t>Bài tập môn Xử lý Đa chiều</w:t>
      </w:r>
    </w:p>
    <w:p w14:paraId="20ECFB01" w14:textId="0EC20FC1" w:rsidR="00830A9D" w:rsidRPr="00830A9D" w:rsidRDefault="00830A9D" w:rsidP="00830A9D">
      <w:pPr>
        <w:numPr>
          <w:ilvl w:val="0"/>
          <w:numId w:val="0"/>
        </w:numPr>
        <w:ind w:left="814" w:hanging="360"/>
        <w:jc w:val="center"/>
        <w:rPr>
          <w:sz w:val="20"/>
          <w:szCs w:val="20"/>
        </w:rPr>
      </w:pPr>
      <w:r w:rsidRPr="00830A9D">
        <w:rPr>
          <w:sz w:val="20"/>
          <w:szCs w:val="20"/>
        </w:rPr>
        <w:sym w:font="Wingdings" w:char="F098"/>
      </w:r>
      <w:r w:rsidRPr="00830A9D">
        <w:rPr>
          <w:sz w:val="20"/>
          <w:szCs w:val="20"/>
        </w:rPr>
        <w:sym w:font="Wingdings" w:char="F099"/>
      </w:r>
    </w:p>
    <w:p w14:paraId="320397D8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b/>
          <w:bCs/>
          <w:szCs w:val="24"/>
        </w:rPr>
        <w:t>Họ và tên:</w:t>
      </w:r>
      <w:r w:rsidRPr="00830A9D">
        <w:rPr>
          <w:szCs w:val="24"/>
        </w:rPr>
        <w:t xml:space="preserve"> Huỳnh Nguyễn Thế Dân</w:t>
      </w:r>
    </w:p>
    <w:p w14:paraId="4EE502E6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b/>
          <w:bCs/>
          <w:szCs w:val="24"/>
        </w:rPr>
        <w:t>MSSV:</w:t>
      </w:r>
      <w:r w:rsidRPr="00830A9D">
        <w:rPr>
          <w:szCs w:val="24"/>
        </w:rPr>
        <w:t xml:space="preserve"> 21110256</w:t>
      </w:r>
    </w:p>
    <w:p w14:paraId="3B7791D6" w14:textId="42AD0BB2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b/>
          <w:bCs/>
          <w:szCs w:val="24"/>
        </w:rPr>
        <w:t>Lớp:</w:t>
      </w:r>
      <w:r w:rsidRPr="00830A9D">
        <w:rPr>
          <w:szCs w:val="24"/>
        </w:rPr>
        <w:t xml:space="preserve"> 21TTH1</w:t>
      </w:r>
    </w:p>
    <w:p w14:paraId="2C5EEC40" w14:textId="191C6B36" w:rsidR="00830A9D" w:rsidRPr="00830A9D" w:rsidRDefault="00830A9D" w:rsidP="00830A9D">
      <w:pPr>
        <w:numPr>
          <w:ilvl w:val="0"/>
          <w:numId w:val="0"/>
        </w:numPr>
        <w:ind w:left="814" w:hanging="360"/>
        <w:jc w:val="center"/>
        <w:rPr>
          <w:sz w:val="32"/>
          <w:szCs w:val="32"/>
        </w:rPr>
      </w:pPr>
      <w:r w:rsidRPr="00830A9D">
        <w:rPr>
          <w:sz w:val="32"/>
          <w:szCs w:val="32"/>
        </w:rPr>
        <w:t>Trả lời</w:t>
      </w:r>
    </w:p>
    <w:p w14:paraId="29A8CE4E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b/>
          <w:bCs/>
          <w:szCs w:val="24"/>
        </w:rPr>
      </w:pPr>
      <w:r w:rsidRPr="00830A9D">
        <w:rPr>
          <w:b/>
          <w:bCs/>
          <w:szCs w:val="24"/>
        </w:rPr>
        <w:t>1.</w:t>
      </w:r>
    </w:p>
    <w:p w14:paraId="3342B082" w14:textId="5B2B2629" w:rsidR="00830A9D" w:rsidRPr="00830A9D" w:rsidRDefault="00830A9D" w:rsidP="00830A9D">
      <w:pPr>
        <w:numPr>
          <w:ilvl w:val="0"/>
          <w:numId w:val="0"/>
        </w:numPr>
        <w:ind w:left="814" w:hanging="360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2159F373" w14:textId="282E51EE" w:rsidR="00830A9D" w:rsidRPr="00830A9D" w:rsidRDefault="00830A9D" w:rsidP="00830A9D">
      <w:pPr>
        <w:numPr>
          <w:ilvl w:val="0"/>
          <w:numId w:val="0"/>
        </w:numPr>
        <w:ind w:left="814" w:hanging="360"/>
        <w:rPr>
          <w:rFonts w:eastAsiaTheme="minorEastAsia"/>
          <w:szCs w:val="24"/>
        </w:rPr>
      </w:pPr>
      <w:r w:rsidRPr="00830A9D">
        <w:rPr>
          <w:szCs w:val="24"/>
        </w:rPr>
        <w:t>Để giải bài toán này, chúng ta sẽ sử dụng phân tích thành phần chính (PCA - Principal Component Analysis).</w:t>
      </w:r>
    </w:p>
    <w:p w14:paraId="4D711686" w14:textId="1409DEA5" w:rsidR="00830A9D" w:rsidRPr="00830A9D" w:rsidRDefault="00830A9D" w:rsidP="00830A9D">
      <w:pPr>
        <w:numPr>
          <w:ilvl w:val="0"/>
          <w:numId w:val="0"/>
        </w:numPr>
        <w:ind w:left="814" w:hanging="360"/>
        <w:rPr>
          <w:b/>
          <w:bCs/>
          <w:szCs w:val="24"/>
        </w:rPr>
      </w:pPr>
      <w:r w:rsidRPr="00830A9D">
        <w:rPr>
          <w:b/>
          <w:bCs/>
          <w:szCs w:val="24"/>
        </w:rPr>
        <w:t>a. Xác định các thành phần chính:</w:t>
      </w:r>
    </w:p>
    <w:p w14:paraId="0EEC368F" w14:textId="59AF28D8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Các bước để xác định các thành phần chính:</w:t>
      </w:r>
    </w:p>
    <w:p w14:paraId="16F5D1B6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Tính các vector riêng và các giá trị riêng của ma trận hiệp phương sai.</w:t>
      </w:r>
    </w:p>
    <w:p w14:paraId="6F7AEAB6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Sắp xếp các giá trị riêng giảm dần và các vector riêng tương ứng.</w:t>
      </w:r>
    </w:p>
    <w:p w14:paraId="598B3FC7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Chịn các thành phần chính là các vector riêng tương ứng với các giá trị riêng lớn nhất.</w:t>
      </w:r>
    </w:p>
    <w:p w14:paraId="4E1A9247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b/>
          <w:bCs/>
          <w:szCs w:val="24"/>
        </w:rPr>
      </w:pPr>
      <w:r w:rsidRPr="00830A9D">
        <w:rPr>
          <w:b/>
          <w:bCs/>
          <w:szCs w:val="24"/>
        </w:rPr>
        <w:t>Bước 1: Tính các vector riêng và các giá trị riêng:</w:t>
      </w:r>
    </w:p>
    <w:p w14:paraId="6C6A9797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p w14:paraId="504667FA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Để tính các vector riêng và các giá trị riêng, chúng ta cần giải phương trình đặc trưng:</w:t>
      </w:r>
    </w:p>
    <w:p w14:paraId="380FBFDB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p w14:paraId="4F400CD3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|S - λI| = 0</w:t>
      </w:r>
    </w:p>
    <w:p w14:paraId="6738D371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p w14:paraId="0A147942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Trong đó:</w:t>
      </w:r>
    </w:p>
    <w:p w14:paraId="4E7C9F55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p w14:paraId="1DF96F3A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S là ma trận hiệp phương sai.</w:t>
      </w:r>
    </w:p>
    <w:p w14:paraId="052CB467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λ là giá trị riêng.</w:t>
      </w:r>
    </w:p>
    <w:p w14:paraId="1F118CF7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I là ma trận đơn vị.</w:t>
      </w:r>
    </w:p>
    <w:p w14:paraId="7F59A662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Tính định thức của S - λI và giải phương trình để tìm các giá trị riêng.</w:t>
      </w:r>
    </w:p>
    <w:p w14:paraId="2D5108D2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p w14:paraId="18CC26A6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  <w:r w:rsidRPr="00830A9D">
        <w:rPr>
          <w:szCs w:val="24"/>
        </w:rPr>
        <w:t>|S - λI| =</w:t>
      </w:r>
    </w:p>
    <w:p w14:paraId="2152FC64" w14:textId="77777777" w:rsidR="00830A9D" w:rsidRPr="00830A9D" w:rsidRDefault="00830A9D" w:rsidP="00830A9D">
      <w:pPr>
        <w:numPr>
          <w:ilvl w:val="0"/>
          <w:numId w:val="0"/>
        </w:numPr>
        <w:ind w:left="814" w:hanging="360"/>
        <w:rPr>
          <w:szCs w:val="24"/>
        </w:rPr>
      </w:pPr>
    </w:p>
    <w:sectPr w:rsidR="00830A9D" w:rsidRPr="00830A9D" w:rsidSect="00CE72B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11A0"/>
    <w:multiLevelType w:val="hybridMultilevel"/>
    <w:tmpl w:val="76869528"/>
    <w:lvl w:ilvl="0" w:tplc="5EFC8700">
      <w:start w:val="1"/>
      <w:numFmt w:val="bullet"/>
      <w:pStyle w:val="Normal"/>
      <w:lvlText w:val="-"/>
      <w:lvlJc w:val="left"/>
      <w:pPr>
        <w:ind w:left="814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27334"/>
    <w:multiLevelType w:val="hybridMultilevel"/>
    <w:tmpl w:val="F5266E92"/>
    <w:lvl w:ilvl="0" w:tplc="D6ECCF26">
      <w:start w:val="1"/>
      <w:numFmt w:val="bullet"/>
      <w:lvlText w:val="-"/>
      <w:lvlJc w:val="left"/>
      <w:pPr>
        <w:ind w:left="2007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964193654">
    <w:abstractNumId w:val="1"/>
  </w:num>
  <w:num w:numId="2" w16cid:durableId="56140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07"/>
    <w:rsid w:val="00196FB0"/>
    <w:rsid w:val="007C4D82"/>
    <w:rsid w:val="00830A9D"/>
    <w:rsid w:val="009E099A"/>
    <w:rsid w:val="00AF5B07"/>
    <w:rsid w:val="00CE72B0"/>
    <w:rsid w:val="00F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E553"/>
  <w15:chartTrackingRefBased/>
  <w15:docId w15:val="{25F9A2D2-F018-4EA0-BCD0-85AE476B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AD"/>
    <w:pPr>
      <w:numPr>
        <w:numId w:val="2"/>
      </w:num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07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07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07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07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07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07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07"/>
    <w:pPr>
      <w:numPr>
        <w:ilvl w:val="1"/>
      </w:numPr>
      <w:ind w:left="81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07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F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07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F5B0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0A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Huỳnh Nguyễn Thế</dc:creator>
  <cp:keywords/>
  <dc:description/>
  <cp:lastModifiedBy>Dân Huỳnh Nguyễn Thế</cp:lastModifiedBy>
  <cp:revision>3</cp:revision>
  <dcterms:created xsi:type="dcterms:W3CDTF">2024-03-16T06:25:00Z</dcterms:created>
  <dcterms:modified xsi:type="dcterms:W3CDTF">2024-03-16T08:02:00Z</dcterms:modified>
</cp:coreProperties>
</file>