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80" w:type="dxa"/>
        <w:tblInd w:w="-882" w:type="dxa"/>
        <w:tblLook w:val="04A0" w:firstRow="1" w:lastRow="0" w:firstColumn="1" w:lastColumn="0" w:noHBand="0" w:noVBand="1"/>
      </w:tblPr>
      <w:tblGrid>
        <w:gridCol w:w="5220"/>
        <w:gridCol w:w="5760"/>
      </w:tblGrid>
      <w:tr w:rsidR="00426239" w:rsidRPr="00EC6E74" w:rsidTr="00557AD4">
        <w:tc>
          <w:tcPr>
            <w:tcW w:w="5220" w:type="dxa"/>
          </w:tcPr>
          <w:p w:rsidR="00426239" w:rsidRPr="004C6E00" w:rsidRDefault="00426239" w:rsidP="00780835">
            <w:pPr>
              <w:spacing w:after="0" w:line="240" w:lineRule="auto"/>
              <w:jc w:val="center"/>
              <w:rPr>
                <w:rFonts w:ascii="Times New Roman" w:hAnsi="Times New Roman"/>
                <w:b/>
                <w:sz w:val="20"/>
                <w:szCs w:val="20"/>
              </w:rPr>
            </w:pPr>
            <w:bookmarkStart w:id="0" w:name="_GoBack"/>
            <w:bookmarkEnd w:id="0"/>
            <w:r w:rsidRPr="004C6E00">
              <w:rPr>
                <w:rFonts w:ascii="Times New Roman" w:hAnsi="Times New Roman"/>
                <w:b/>
                <w:sz w:val="20"/>
                <w:szCs w:val="20"/>
              </w:rPr>
              <w:t>CONTRACT NO.</w:t>
            </w:r>
            <w:r w:rsidR="00F029CC" w:rsidRPr="004C6E00">
              <w:rPr>
                <w:rFonts w:ascii="Times New Roman" w:hAnsi="Times New Roman"/>
                <w:b/>
                <w:sz w:val="20"/>
                <w:szCs w:val="20"/>
                <w:lang w:val="ru-RU"/>
              </w:rPr>
              <w:t xml:space="preserve"> </w:t>
            </w:r>
          </w:p>
        </w:tc>
        <w:tc>
          <w:tcPr>
            <w:tcW w:w="5760" w:type="dxa"/>
          </w:tcPr>
          <w:p w:rsidR="00426239" w:rsidRPr="004C6E00" w:rsidRDefault="00426239" w:rsidP="00780835">
            <w:pPr>
              <w:spacing w:after="0" w:line="240" w:lineRule="auto"/>
              <w:jc w:val="center"/>
              <w:rPr>
                <w:rFonts w:ascii="Times New Roman" w:hAnsi="Times New Roman"/>
                <w:b/>
                <w:sz w:val="20"/>
                <w:szCs w:val="20"/>
              </w:rPr>
            </w:pPr>
            <w:r w:rsidRPr="004C6E00">
              <w:rPr>
                <w:rFonts w:ascii="Times New Roman" w:hAnsi="Times New Roman"/>
                <w:b/>
                <w:sz w:val="20"/>
                <w:szCs w:val="20"/>
                <w:lang w:val="ru-RU"/>
              </w:rPr>
              <w:t>КОНТРАКТ №</w:t>
            </w:r>
            <w:r w:rsidR="00F029CC" w:rsidRPr="004C6E00">
              <w:rPr>
                <w:rFonts w:ascii="Times New Roman" w:hAnsi="Times New Roman"/>
                <w:b/>
                <w:sz w:val="20"/>
                <w:szCs w:val="20"/>
                <w:lang w:val="ru-RU"/>
              </w:rPr>
              <w:t xml:space="preserve"> </w:t>
            </w:r>
          </w:p>
        </w:tc>
      </w:tr>
      <w:tr w:rsidR="00426239" w:rsidRPr="00EC6E74" w:rsidTr="00557AD4">
        <w:tc>
          <w:tcPr>
            <w:tcW w:w="5220" w:type="dxa"/>
          </w:tcPr>
          <w:p w:rsidR="00426239" w:rsidRPr="00EC6E74" w:rsidRDefault="00426239" w:rsidP="00372568">
            <w:pPr>
              <w:spacing w:after="0" w:line="240" w:lineRule="auto"/>
              <w:rPr>
                <w:rFonts w:ascii="Times New Roman" w:hAnsi="Times New Roman"/>
                <w:b/>
                <w:sz w:val="16"/>
                <w:szCs w:val="16"/>
              </w:rPr>
            </w:pPr>
          </w:p>
        </w:tc>
        <w:tc>
          <w:tcPr>
            <w:tcW w:w="5760" w:type="dxa"/>
          </w:tcPr>
          <w:p w:rsidR="00426239" w:rsidRPr="00EC6E74" w:rsidRDefault="00426239" w:rsidP="00372568">
            <w:pPr>
              <w:spacing w:after="0" w:line="240" w:lineRule="auto"/>
              <w:rPr>
                <w:rFonts w:ascii="Times New Roman" w:hAnsi="Times New Roman"/>
                <w:b/>
                <w:sz w:val="16"/>
                <w:szCs w:val="16"/>
                <w:lang w:val="ru-RU"/>
              </w:rPr>
            </w:pPr>
          </w:p>
        </w:tc>
      </w:tr>
      <w:tr w:rsidR="00426239" w:rsidRPr="00AB7D34" w:rsidTr="00557AD4">
        <w:tc>
          <w:tcPr>
            <w:tcW w:w="5220" w:type="dxa"/>
          </w:tcPr>
          <w:p w:rsidR="00426239" w:rsidRPr="00EC6E74" w:rsidRDefault="00426239" w:rsidP="00372568">
            <w:pPr>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THE PRESENT CONTRACT ENTERED INTO </w:t>
            </w:r>
          </w:p>
          <w:p w:rsidR="00426239" w:rsidRPr="00EC6E74" w:rsidRDefault="00426239" w:rsidP="00F343D2">
            <w:pPr>
              <w:spacing w:after="0" w:line="240" w:lineRule="auto"/>
              <w:rPr>
                <w:rFonts w:ascii="Times New Roman" w:hAnsi="Times New Roman"/>
                <w:spacing w:val="-3"/>
                <w:sz w:val="16"/>
                <w:szCs w:val="16"/>
                <w:lang w:val="uk-UA"/>
              </w:rPr>
            </w:pPr>
            <w:r w:rsidRPr="00EC6E74">
              <w:rPr>
                <w:rFonts w:ascii="Times New Roman" w:hAnsi="Times New Roman"/>
                <w:spacing w:val="-3"/>
                <w:sz w:val="16"/>
                <w:szCs w:val="16"/>
              </w:rPr>
              <w:t xml:space="preserve">as of </w:t>
            </w:r>
            <w:r w:rsidR="006C4BA3" w:rsidRPr="000F55A4">
              <w:rPr>
                <w:rFonts w:ascii="Times New Roman" w:hAnsi="Times New Roman"/>
                <w:spacing w:val="-3"/>
                <w:sz w:val="16"/>
                <w:szCs w:val="16"/>
              </w:rPr>
              <w:t xml:space="preserve"> </w:t>
            </w:r>
            <w:r w:rsidRPr="00EC6E74">
              <w:rPr>
                <w:rFonts w:ascii="Times New Roman" w:hAnsi="Times New Roman"/>
                <w:spacing w:val="-3"/>
                <w:sz w:val="16"/>
                <w:szCs w:val="16"/>
              </w:rPr>
              <w:t>the</w:t>
            </w:r>
            <w:r w:rsidR="006C4BA3" w:rsidRPr="000F55A4">
              <w:rPr>
                <w:rFonts w:ascii="Times New Roman" w:hAnsi="Times New Roman"/>
                <w:spacing w:val="-3"/>
                <w:sz w:val="16"/>
                <w:szCs w:val="16"/>
              </w:rPr>
              <w:t xml:space="preserve"> </w:t>
            </w:r>
            <w:r w:rsidRPr="00EC6E74">
              <w:rPr>
                <w:rFonts w:ascii="Times New Roman" w:hAnsi="Times New Roman"/>
                <w:spacing w:val="-3"/>
                <w:sz w:val="16"/>
                <w:szCs w:val="16"/>
              </w:rPr>
              <w:t xml:space="preserve"> </w:t>
            </w:r>
            <w:r w:rsidR="00780835" w:rsidRPr="00F52787">
              <w:rPr>
                <w:rFonts w:ascii="Times New Roman" w:hAnsi="Times New Roman"/>
                <w:spacing w:val="-3"/>
                <w:sz w:val="16"/>
                <w:szCs w:val="16"/>
              </w:rPr>
              <w:t xml:space="preserve">                    </w:t>
            </w:r>
            <w:r w:rsidRPr="00EC6E74">
              <w:rPr>
                <w:rFonts w:ascii="Times New Roman" w:hAnsi="Times New Roman"/>
                <w:spacing w:val="-3"/>
                <w:sz w:val="16"/>
                <w:szCs w:val="16"/>
              </w:rPr>
              <w:t xml:space="preserve"> </w:t>
            </w:r>
            <w:r w:rsidR="0082141A" w:rsidRPr="004C3A40">
              <w:rPr>
                <w:rFonts w:ascii="Times New Roman" w:hAnsi="Times New Roman"/>
                <w:spacing w:val="-3"/>
                <w:sz w:val="16"/>
                <w:szCs w:val="16"/>
              </w:rPr>
              <w:t>1</w:t>
            </w:r>
            <w:r w:rsidR="003560F3">
              <w:rPr>
                <w:rFonts w:ascii="Times New Roman" w:hAnsi="Times New Roman"/>
                <w:spacing w:val="-3"/>
                <w:sz w:val="16"/>
                <w:szCs w:val="16"/>
              </w:rPr>
              <w:t>2</w:t>
            </w:r>
            <w:r w:rsidR="0082141A" w:rsidRPr="004C3A40">
              <w:rPr>
                <w:rFonts w:ascii="Times New Roman" w:hAnsi="Times New Roman"/>
                <w:spacing w:val="-3"/>
                <w:sz w:val="16"/>
                <w:szCs w:val="16"/>
              </w:rPr>
              <w:t>.</w:t>
            </w:r>
            <w:r w:rsidRPr="00EC6E74">
              <w:rPr>
                <w:rFonts w:ascii="Times New Roman" w:hAnsi="Times New Roman"/>
                <w:spacing w:val="-3"/>
                <w:sz w:val="16"/>
                <w:szCs w:val="16"/>
              </w:rPr>
              <w:t>201</w:t>
            </w:r>
            <w:r w:rsidR="00F52787">
              <w:rPr>
                <w:rFonts w:ascii="Times New Roman" w:hAnsi="Times New Roman"/>
                <w:spacing w:val="-3"/>
                <w:sz w:val="16"/>
                <w:szCs w:val="16"/>
              </w:rPr>
              <w:t>5</w:t>
            </w:r>
          </w:p>
          <w:p w:rsidR="00FD5677" w:rsidRPr="00EC6E74" w:rsidRDefault="00FD5677" w:rsidP="00F343D2">
            <w:pPr>
              <w:spacing w:after="0" w:line="240" w:lineRule="auto"/>
              <w:rPr>
                <w:rFonts w:ascii="Times New Roman" w:hAnsi="Times New Roman"/>
                <w:spacing w:val="-3"/>
                <w:sz w:val="16"/>
                <w:szCs w:val="16"/>
                <w:lang w:val="uk-UA"/>
              </w:rPr>
            </w:pPr>
          </w:p>
          <w:p w:rsidR="00FD5677" w:rsidRPr="00EC6E74" w:rsidRDefault="00FD5677" w:rsidP="00F343D2">
            <w:pPr>
              <w:spacing w:after="0" w:line="240" w:lineRule="auto"/>
              <w:rPr>
                <w:rFonts w:ascii="Times New Roman" w:hAnsi="Times New Roman"/>
                <w:sz w:val="16"/>
                <w:szCs w:val="16"/>
              </w:rPr>
            </w:pPr>
            <w:r w:rsidRPr="00EC6E74">
              <w:rPr>
                <w:rFonts w:ascii="Times New Roman" w:hAnsi="Times New Roman"/>
                <w:sz w:val="16"/>
                <w:szCs w:val="16"/>
              </w:rPr>
              <w:t>Mariupol, Ukraine</w:t>
            </w:r>
          </w:p>
        </w:tc>
        <w:tc>
          <w:tcPr>
            <w:tcW w:w="5760" w:type="dxa"/>
          </w:tcPr>
          <w:p w:rsidR="00426239" w:rsidRPr="00EC6E74" w:rsidRDefault="00426239" w:rsidP="00372568">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НАСТОЯЩИЙ КОНТРАКТ ЗАКЛЮЧЕН</w:t>
            </w:r>
          </w:p>
          <w:p w:rsidR="00FD5677" w:rsidRPr="00EC6E74" w:rsidRDefault="00780835" w:rsidP="00F343D2">
            <w:pPr>
              <w:spacing w:after="0" w:line="240" w:lineRule="auto"/>
              <w:rPr>
                <w:rFonts w:ascii="Times New Roman" w:hAnsi="Times New Roman"/>
                <w:spacing w:val="-3"/>
                <w:sz w:val="16"/>
                <w:szCs w:val="16"/>
                <w:lang w:val="ru-RU"/>
              </w:rPr>
            </w:pPr>
            <w:r>
              <w:rPr>
                <w:rFonts w:ascii="Times New Roman" w:hAnsi="Times New Roman"/>
                <w:sz w:val="16"/>
                <w:szCs w:val="16"/>
                <w:lang w:val="ru-RU"/>
              </w:rPr>
              <w:t xml:space="preserve">                 </w:t>
            </w:r>
            <w:r w:rsidR="0082141A">
              <w:rPr>
                <w:rFonts w:ascii="Times New Roman" w:hAnsi="Times New Roman"/>
                <w:sz w:val="16"/>
                <w:szCs w:val="16"/>
                <w:lang w:val="ru-RU"/>
              </w:rPr>
              <w:t>1</w:t>
            </w:r>
            <w:r w:rsidR="003560F3" w:rsidRPr="008A7196">
              <w:rPr>
                <w:rFonts w:ascii="Times New Roman" w:hAnsi="Times New Roman"/>
                <w:sz w:val="16"/>
                <w:szCs w:val="16"/>
                <w:lang w:val="ru-RU"/>
              </w:rPr>
              <w:t>2</w:t>
            </w:r>
            <w:r w:rsidR="0082141A">
              <w:rPr>
                <w:rFonts w:ascii="Times New Roman" w:hAnsi="Times New Roman"/>
                <w:sz w:val="16"/>
                <w:szCs w:val="16"/>
                <w:lang w:val="ru-RU"/>
              </w:rPr>
              <w:t>.</w:t>
            </w:r>
            <w:r>
              <w:rPr>
                <w:rFonts w:ascii="Times New Roman" w:hAnsi="Times New Roman"/>
                <w:sz w:val="16"/>
                <w:szCs w:val="16"/>
                <w:lang w:val="ru-RU"/>
              </w:rPr>
              <w:t xml:space="preserve"> </w:t>
            </w:r>
            <w:r w:rsidR="00426239" w:rsidRPr="00EC6E74">
              <w:rPr>
                <w:rFonts w:ascii="Times New Roman" w:hAnsi="Times New Roman"/>
                <w:sz w:val="16"/>
                <w:szCs w:val="16"/>
                <w:lang w:val="ru-RU"/>
              </w:rPr>
              <w:t>201</w:t>
            </w:r>
            <w:r w:rsidR="00F52787" w:rsidRPr="001B2CDB">
              <w:rPr>
                <w:rFonts w:ascii="Times New Roman" w:hAnsi="Times New Roman"/>
                <w:sz w:val="16"/>
                <w:szCs w:val="16"/>
                <w:lang w:val="ru-RU"/>
              </w:rPr>
              <w:t>5</w:t>
            </w:r>
            <w:r w:rsidR="00426239" w:rsidRPr="00EC6E74">
              <w:rPr>
                <w:rFonts w:ascii="Times New Roman" w:hAnsi="Times New Roman"/>
                <w:sz w:val="16"/>
                <w:szCs w:val="16"/>
                <w:lang w:val="ru-RU"/>
              </w:rPr>
              <w:t xml:space="preserve"> года</w:t>
            </w:r>
          </w:p>
          <w:p w:rsidR="00FD5677" w:rsidRPr="00EC6E74" w:rsidRDefault="00FD5677" w:rsidP="00F343D2">
            <w:pPr>
              <w:spacing w:after="0" w:line="240" w:lineRule="auto"/>
              <w:rPr>
                <w:rFonts w:ascii="Times New Roman" w:hAnsi="Times New Roman"/>
                <w:spacing w:val="-3"/>
                <w:sz w:val="16"/>
                <w:szCs w:val="16"/>
                <w:lang w:val="ru-RU"/>
              </w:rPr>
            </w:pPr>
          </w:p>
          <w:p w:rsidR="00426239" w:rsidRPr="00EC6E74" w:rsidRDefault="00FD5677" w:rsidP="00F343D2">
            <w:pPr>
              <w:spacing w:after="0" w:line="240" w:lineRule="auto"/>
              <w:rPr>
                <w:rFonts w:ascii="Times New Roman" w:hAnsi="Times New Roman"/>
                <w:b/>
                <w:sz w:val="16"/>
                <w:szCs w:val="16"/>
                <w:lang w:val="ru-RU"/>
              </w:rPr>
            </w:pPr>
            <w:r w:rsidRPr="00EC6E74">
              <w:rPr>
                <w:rFonts w:ascii="Times New Roman" w:hAnsi="Times New Roman"/>
                <w:spacing w:val="-3"/>
                <w:sz w:val="16"/>
                <w:szCs w:val="16"/>
                <w:lang w:val="ru-RU"/>
              </w:rPr>
              <w:t>г. Мариуполь, Украина</w:t>
            </w:r>
          </w:p>
        </w:tc>
      </w:tr>
      <w:tr w:rsidR="00426239" w:rsidRPr="00AB7D34" w:rsidTr="00557AD4">
        <w:tc>
          <w:tcPr>
            <w:tcW w:w="5220" w:type="dxa"/>
          </w:tcPr>
          <w:p w:rsidR="00426239" w:rsidRPr="00EC6E74" w:rsidRDefault="00426239" w:rsidP="00372568">
            <w:pPr>
              <w:spacing w:after="0" w:line="240" w:lineRule="auto"/>
              <w:rPr>
                <w:rFonts w:ascii="Times New Roman" w:hAnsi="Times New Roman"/>
                <w:spacing w:val="-3"/>
                <w:sz w:val="16"/>
                <w:szCs w:val="16"/>
                <w:lang w:val="ru-RU"/>
              </w:rPr>
            </w:pPr>
          </w:p>
        </w:tc>
        <w:tc>
          <w:tcPr>
            <w:tcW w:w="5760" w:type="dxa"/>
          </w:tcPr>
          <w:p w:rsidR="00426239" w:rsidRPr="00EC6E74" w:rsidRDefault="00426239" w:rsidP="00372568">
            <w:pPr>
              <w:suppressAutoHyphens/>
              <w:spacing w:after="0" w:line="240" w:lineRule="auto"/>
              <w:rPr>
                <w:rFonts w:ascii="Times New Roman" w:hAnsi="Times New Roman"/>
                <w:sz w:val="16"/>
                <w:szCs w:val="16"/>
                <w:lang w:val="ru-RU"/>
              </w:rPr>
            </w:pPr>
          </w:p>
        </w:tc>
      </w:tr>
      <w:tr w:rsidR="00426239" w:rsidRPr="00EC6E74" w:rsidTr="00557AD4">
        <w:tc>
          <w:tcPr>
            <w:tcW w:w="5220" w:type="dxa"/>
          </w:tcPr>
          <w:p w:rsidR="00426239" w:rsidRPr="00EC6E74" w:rsidRDefault="00426239" w:rsidP="00372568">
            <w:pPr>
              <w:spacing w:after="0" w:line="240" w:lineRule="auto"/>
              <w:rPr>
                <w:rFonts w:ascii="Times New Roman" w:hAnsi="Times New Roman"/>
                <w:sz w:val="16"/>
                <w:szCs w:val="16"/>
              </w:rPr>
            </w:pPr>
            <w:r w:rsidRPr="00EC6E74">
              <w:rPr>
                <w:rFonts w:ascii="Times New Roman" w:hAnsi="Times New Roman"/>
                <w:spacing w:val="-3"/>
                <w:sz w:val="16"/>
                <w:szCs w:val="16"/>
              </w:rPr>
              <w:t>BY AND BETWEEN</w:t>
            </w:r>
          </w:p>
        </w:tc>
        <w:tc>
          <w:tcPr>
            <w:tcW w:w="5760" w:type="dxa"/>
          </w:tcPr>
          <w:p w:rsidR="00426239" w:rsidRPr="00EC6E74" w:rsidRDefault="00426239" w:rsidP="00372568">
            <w:pPr>
              <w:spacing w:after="0" w:line="240" w:lineRule="auto"/>
              <w:rPr>
                <w:rFonts w:ascii="Times New Roman" w:hAnsi="Times New Roman"/>
                <w:sz w:val="16"/>
                <w:szCs w:val="16"/>
              </w:rPr>
            </w:pPr>
            <w:r w:rsidRPr="00EC6E74">
              <w:rPr>
                <w:rFonts w:ascii="Times New Roman" w:hAnsi="Times New Roman"/>
                <w:sz w:val="16"/>
                <w:szCs w:val="16"/>
                <w:lang w:val="ru-RU"/>
              </w:rPr>
              <w:t>МЕЖДУ</w:t>
            </w:r>
          </w:p>
        </w:tc>
      </w:tr>
      <w:tr w:rsidR="00426239" w:rsidRPr="00EC6E74" w:rsidTr="00557AD4">
        <w:tc>
          <w:tcPr>
            <w:tcW w:w="5220" w:type="dxa"/>
          </w:tcPr>
          <w:p w:rsidR="00426239" w:rsidRPr="00EC6E74" w:rsidRDefault="00426239" w:rsidP="00372568">
            <w:pPr>
              <w:spacing w:after="0" w:line="240" w:lineRule="auto"/>
              <w:rPr>
                <w:rFonts w:ascii="Times New Roman" w:hAnsi="Times New Roman"/>
                <w:sz w:val="16"/>
                <w:szCs w:val="16"/>
              </w:rPr>
            </w:pPr>
          </w:p>
        </w:tc>
        <w:tc>
          <w:tcPr>
            <w:tcW w:w="5760" w:type="dxa"/>
          </w:tcPr>
          <w:p w:rsidR="00426239" w:rsidRPr="00EC6E74" w:rsidRDefault="00426239" w:rsidP="00372568">
            <w:pPr>
              <w:spacing w:after="0" w:line="240" w:lineRule="auto"/>
              <w:rPr>
                <w:rFonts w:ascii="Times New Roman" w:hAnsi="Times New Roman"/>
                <w:sz w:val="16"/>
                <w:szCs w:val="16"/>
              </w:rPr>
            </w:pPr>
          </w:p>
        </w:tc>
      </w:tr>
      <w:tr w:rsidR="00196AA4" w:rsidRPr="007D4ECF" w:rsidTr="00557AD4">
        <w:tc>
          <w:tcPr>
            <w:tcW w:w="5220" w:type="dxa"/>
          </w:tcPr>
          <w:p w:rsidR="00196AA4" w:rsidRPr="00EC6E74" w:rsidRDefault="003D63EE" w:rsidP="00F43AFD">
            <w:pPr>
              <w:autoSpaceDE w:val="0"/>
              <w:autoSpaceDN w:val="0"/>
              <w:adjustRightInd w:val="0"/>
              <w:rPr>
                <w:rFonts w:ascii="Times New Roman" w:hAnsi="Times New Roman"/>
                <w:sz w:val="16"/>
                <w:szCs w:val="16"/>
              </w:rPr>
            </w:pPr>
            <w:r w:rsidRPr="00254B45">
              <w:rPr>
                <w:rFonts w:ascii="Times New Roman" w:hAnsi="Times New Roman"/>
                <w:b/>
                <w:snapToGrid w:val="0"/>
                <w:sz w:val="20"/>
                <w:szCs w:val="20"/>
              </w:rPr>
              <w:t>LIMITED LIABILITY COMPANY “</w:t>
            </w:r>
            <w:r w:rsidR="00196AA4" w:rsidRPr="00254B45">
              <w:rPr>
                <w:rFonts w:ascii="Times New Roman" w:hAnsi="Times New Roman"/>
                <w:b/>
                <w:snapToGrid w:val="0"/>
                <w:sz w:val="20"/>
                <w:szCs w:val="20"/>
              </w:rPr>
              <w:t>S</w:t>
            </w:r>
            <w:r w:rsidRPr="00254B45">
              <w:rPr>
                <w:rFonts w:ascii="Times New Roman" w:hAnsi="Times New Roman"/>
                <w:b/>
                <w:snapToGrid w:val="0"/>
                <w:sz w:val="20"/>
                <w:szCs w:val="20"/>
              </w:rPr>
              <w:t>ATELLITE”</w:t>
            </w:r>
            <w:r w:rsidR="00196AA4" w:rsidRPr="00254B45">
              <w:rPr>
                <w:rFonts w:ascii="Times New Roman" w:hAnsi="Times New Roman"/>
                <w:b/>
                <w:sz w:val="20"/>
                <w:szCs w:val="20"/>
              </w:rPr>
              <w:t>,</w:t>
            </w:r>
            <w:r w:rsidR="00196AA4" w:rsidRPr="00EC6E74">
              <w:rPr>
                <w:rFonts w:ascii="Times New Roman" w:hAnsi="Times New Roman"/>
                <w:b/>
                <w:sz w:val="16"/>
                <w:szCs w:val="16"/>
              </w:rPr>
              <w:t xml:space="preserve"> </w:t>
            </w:r>
            <w:r w:rsidR="00125482" w:rsidRPr="00125482">
              <w:rPr>
                <w:rFonts w:ascii="Times New Roman" w:hAnsi="Times New Roman"/>
                <w:sz w:val="16"/>
                <w:szCs w:val="16"/>
              </w:rPr>
              <w:t>registered in Ukraine,</w:t>
            </w:r>
            <w:r w:rsidR="00125482">
              <w:rPr>
                <w:rFonts w:ascii="Times New Roman" w:hAnsi="Times New Roman"/>
                <w:b/>
                <w:sz w:val="16"/>
                <w:szCs w:val="16"/>
              </w:rPr>
              <w:t xml:space="preserve"> </w:t>
            </w:r>
            <w:r w:rsidR="00196AA4" w:rsidRPr="00EC6E74">
              <w:rPr>
                <w:rFonts w:ascii="Times New Roman" w:hAnsi="Times New Roman"/>
                <w:spacing w:val="-3"/>
                <w:sz w:val="16"/>
                <w:szCs w:val="16"/>
              </w:rPr>
              <w:t>registered address</w:t>
            </w:r>
            <w:r w:rsidR="00196AA4" w:rsidRPr="00EC6E74">
              <w:rPr>
                <w:rFonts w:ascii="Times New Roman" w:hAnsi="Times New Roman"/>
                <w:sz w:val="16"/>
                <w:szCs w:val="16"/>
              </w:rPr>
              <w:t xml:space="preserve"> at </w:t>
            </w:r>
            <w:r>
              <w:rPr>
                <w:rFonts w:ascii="Times New Roman" w:hAnsi="Times New Roman"/>
                <w:sz w:val="16"/>
                <w:szCs w:val="16"/>
              </w:rPr>
              <w:t>1019 office 32B</w:t>
            </w:r>
            <w:r w:rsidR="00196AA4" w:rsidRPr="00EC6E74">
              <w:rPr>
                <w:rFonts w:ascii="Times New Roman" w:hAnsi="Times New Roman"/>
                <w:sz w:val="16"/>
                <w:szCs w:val="16"/>
              </w:rPr>
              <w:t xml:space="preserve">, </w:t>
            </w:r>
            <w:r>
              <w:rPr>
                <w:rFonts w:ascii="Times New Roman" w:hAnsi="Times New Roman"/>
                <w:sz w:val="16"/>
                <w:szCs w:val="16"/>
              </w:rPr>
              <w:t xml:space="preserve">Shorsa Street, </w:t>
            </w:r>
            <w:r w:rsidR="00F43AFD">
              <w:rPr>
                <w:rFonts w:ascii="Times New Roman" w:hAnsi="Times New Roman"/>
                <w:sz w:val="16"/>
                <w:szCs w:val="16"/>
              </w:rPr>
              <w:t>01133</w:t>
            </w:r>
            <w:r w:rsidR="00196AA4" w:rsidRPr="00EC6E74">
              <w:rPr>
                <w:rFonts w:ascii="Times New Roman" w:hAnsi="Times New Roman"/>
                <w:sz w:val="16"/>
                <w:szCs w:val="16"/>
              </w:rPr>
              <w:t xml:space="preserve">, </w:t>
            </w:r>
            <w:r w:rsidR="00F43AFD">
              <w:rPr>
                <w:rFonts w:ascii="Times New Roman" w:hAnsi="Times New Roman"/>
                <w:sz w:val="16"/>
                <w:szCs w:val="16"/>
              </w:rPr>
              <w:t>Kyiv</w:t>
            </w:r>
            <w:r w:rsidR="00196AA4" w:rsidRPr="00EC6E74">
              <w:rPr>
                <w:rFonts w:ascii="Times New Roman" w:hAnsi="Times New Roman"/>
                <w:sz w:val="16"/>
                <w:szCs w:val="16"/>
              </w:rPr>
              <w:t>, Ukraine</w:t>
            </w:r>
            <w:r w:rsidR="00196AA4" w:rsidRPr="00EC6E74">
              <w:rPr>
                <w:rFonts w:ascii="Times New Roman" w:hAnsi="Times New Roman"/>
                <w:snapToGrid w:val="0"/>
                <w:sz w:val="16"/>
                <w:szCs w:val="16"/>
              </w:rPr>
              <w:t>,</w:t>
            </w:r>
          </w:p>
        </w:tc>
        <w:tc>
          <w:tcPr>
            <w:tcW w:w="5760" w:type="dxa"/>
          </w:tcPr>
          <w:p w:rsidR="00196AA4" w:rsidRPr="007D4ECF" w:rsidRDefault="00196AA4" w:rsidP="007D4ECF">
            <w:pPr>
              <w:spacing w:after="0" w:line="240" w:lineRule="auto"/>
              <w:rPr>
                <w:rFonts w:ascii="Times New Roman" w:hAnsi="Times New Roman"/>
                <w:sz w:val="16"/>
                <w:szCs w:val="16"/>
                <w:lang w:val="ru-RU"/>
              </w:rPr>
            </w:pPr>
            <w:r w:rsidRPr="00254B45">
              <w:rPr>
                <w:rFonts w:ascii="Times New Roman" w:hAnsi="Times New Roman"/>
                <w:b/>
                <w:snapToGrid w:val="0"/>
                <w:sz w:val="20"/>
                <w:szCs w:val="20"/>
                <w:lang w:val="ru-RU"/>
              </w:rPr>
              <w:t>О</w:t>
            </w:r>
            <w:r w:rsidR="003D63EE" w:rsidRPr="00254B45">
              <w:rPr>
                <w:rFonts w:ascii="Times New Roman" w:hAnsi="Times New Roman"/>
                <w:b/>
                <w:snapToGrid w:val="0"/>
                <w:sz w:val="20"/>
                <w:szCs w:val="20"/>
                <w:lang w:val="ru-RU"/>
              </w:rPr>
              <w:t xml:space="preserve">БЩЕСТВО С ОГРАНИЧЕННОЙ ОТВЕТСТВЕННОСТЬЮ </w:t>
            </w:r>
            <w:r w:rsidRPr="00254B45">
              <w:rPr>
                <w:rFonts w:ascii="Times New Roman" w:hAnsi="Times New Roman"/>
                <w:b/>
                <w:snapToGrid w:val="0"/>
                <w:sz w:val="20"/>
                <w:szCs w:val="20"/>
                <w:lang w:val="ru-RU"/>
              </w:rPr>
              <w:t>«С</w:t>
            </w:r>
            <w:r w:rsidR="003D63EE" w:rsidRPr="00254B45">
              <w:rPr>
                <w:rFonts w:ascii="Times New Roman" w:hAnsi="Times New Roman"/>
                <w:b/>
                <w:snapToGrid w:val="0"/>
                <w:sz w:val="20"/>
                <w:szCs w:val="20"/>
                <w:lang w:val="ru-RU"/>
              </w:rPr>
              <w:t>АТЕЛЛИТ</w:t>
            </w:r>
            <w:r w:rsidRPr="00254B45">
              <w:rPr>
                <w:rFonts w:ascii="Times New Roman" w:hAnsi="Times New Roman"/>
                <w:b/>
                <w:snapToGrid w:val="0"/>
                <w:sz w:val="20"/>
                <w:szCs w:val="20"/>
                <w:lang w:val="ru-RU"/>
              </w:rPr>
              <w:t>»,</w:t>
            </w:r>
            <w:r w:rsidRPr="00921C1D">
              <w:rPr>
                <w:rFonts w:ascii="Times New Roman" w:hAnsi="Times New Roman"/>
                <w:b/>
                <w:snapToGrid w:val="0"/>
                <w:sz w:val="16"/>
                <w:szCs w:val="16"/>
                <w:lang w:val="ru-RU"/>
              </w:rPr>
              <w:t xml:space="preserve"> </w:t>
            </w:r>
            <w:r w:rsidR="003D63EE" w:rsidRPr="003D63EE">
              <w:rPr>
                <w:rFonts w:ascii="Times New Roman" w:hAnsi="Times New Roman"/>
                <w:snapToGrid w:val="0"/>
                <w:sz w:val="16"/>
                <w:szCs w:val="16"/>
                <w:lang w:val="ru-RU"/>
              </w:rPr>
              <w:t xml:space="preserve">зарегистрированное </w:t>
            </w:r>
            <w:r w:rsidR="003D63EE">
              <w:rPr>
                <w:rFonts w:ascii="Times New Roman" w:hAnsi="Times New Roman"/>
                <w:snapToGrid w:val="0"/>
                <w:sz w:val="16"/>
                <w:szCs w:val="16"/>
                <w:lang w:val="ru-RU"/>
              </w:rPr>
              <w:t xml:space="preserve">резидентом Украины, с местонахождением </w:t>
            </w:r>
            <w:r w:rsidR="003D63EE" w:rsidRPr="003D63EE">
              <w:rPr>
                <w:rFonts w:ascii="Times New Roman" w:hAnsi="Times New Roman"/>
                <w:snapToGrid w:val="0"/>
                <w:sz w:val="16"/>
                <w:szCs w:val="16"/>
                <w:lang w:val="ru-RU"/>
              </w:rPr>
              <w:t>по адресу</w:t>
            </w:r>
            <w:r w:rsidRPr="00EC6E74">
              <w:rPr>
                <w:rFonts w:ascii="Times New Roman" w:hAnsi="Times New Roman"/>
                <w:snapToGrid w:val="0"/>
                <w:sz w:val="16"/>
                <w:szCs w:val="16"/>
                <w:lang w:val="ru-RU"/>
              </w:rPr>
              <w:t xml:space="preserve"> </w:t>
            </w:r>
            <w:r w:rsidR="007D4ECF">
              <w:rPr>
                <w:rFonts w:ascii="Times New Roman" w:hAnsi="Times New Roman"/>
                <w:snapToGrid w:val="0"/>
                <w:sz w:val="16"/>
                <w:szCs w:val="16"/>
                <w:lang w:val="ru-RU"/>
              </w:rPr>
              <w:t>офис 1019, 32Б</w:t>
            </w:r>
            <w:r w:rsidR="007D4ECF" w:rsidRPr="00EC6E74">
              <w:rPr>
                <w:rFonts w:ascii="Times New Roman" w:hAnsi="Times New Roman"/>
                <w:snapToGrid w:val="0"/>
                <w:sz w:val="16"/>
                <w:szCs w:val="16"/>
                <w:lang w:val="ru-RU"/>
              </w:rPr>
              <w:t xml:space="preserve">, </w:t>
            </w:r>
            <w:r w:rsidRPr="00EC6E74">
              <w:rPr>
                <w:rFonts w:ascii="Times New Roman" w:hAnsi="Times New Roman"/>
                <w:snapToGrid w:val="0"/>
                <w:sz w:val="16"/>
                <w:szCs w:val="16"/>
                <w:lang w:val="ru-RU"/>
              </w:rPr>
              <w:t>ул.</w:t>
            </w:r>
            <w:r w:rsidR="003D63EE">
              <w:rPr>
                <w:rFonts w:ascii="Times New Roman" w:hAnsi="Times New Roman"/>
                <w:snapToGrid w:val="0"/>
                <w:sz w:val="16"/>
                <w:szCs w:val="16"/>
                <w:lang w:val="ru-RU"/>
              </w:rPr>
              <w:t xml:space="preserve"> Щорса</w:t>
            </w:r>
            <w:r w:rsidRPr="00EC6E74">
              <w:rPr>
                <w:rFonts w:ascii="Times New Roman" w:hAnsi="Times New Roman"/>
                <w:snapToGrid w:val="0"/>
                <w:sz w:val="16"/>
                <w:szCs w:val="16"/>
                <w:lang w:val="ru-RU"/>
              </w:rPr>
              <w:t xml:space="preserve">, г. </w:t>
            </w:r>
            <w:r w:rsidR="003D63EE">
              <w:rPr>
                <w:rFonts w:ascii="Times New Roman" w:hAnsi="Times New Roman"/>
                <w:snapToGrid w:val="0"/>
                <w:sz w:val="16"/>
                <w:szCs w:val="16"/>
                <w:lang w:val="ru-RU"/>
              </w:rPr>
              <w:t>Киев</w:t>
            </w:r>
            <w:r w:rsidRPr="00EC6E74">
              <w:rPr>
                <w:rFonts w:ascii="Times New Roman" w:hAnsi="Times New Roman"/>
                <w:snapToGrid w:val="0"/>
                <w:sz w:val="16"/>
                <w:szCs w:val="16"/>
                <w:lang w:val="ru-RU"/>
              </w:rPr>
              <w:t xml:space="preserve">, </w:t>
            </w:r>
            <w:r w:rsidR="003D63EE">
              <w:rPr>
                <w:rFonts w:ascii="Times New Roman" w:hAnsi="Times New Roman"/>
                <w:snapToGrid w:val="0"/>
                <w:sz w:val="16"/>
                <w:szCs w:val="16"/>
                <w:lang w:val="ru-RU"/>
              </w:rPr>
              <w:t xml:space="preserve">01133 </w:t>
            </w:r>
            <w:r w:rsidRPr="00EC6E74">
              <w:rPr>
                <w:rFonts w:ascii="Times New Roman" w:hAnsi="Times New Roman"/>
                <w:snapToGrid w:val="0"/>
                <w:sz w:val="16"/>
                <w:szCs w:val="16"/>
                <w:lang w:val="ru-RU"/>
              </w:rPr>
              <w:t>Украина</w:t>
            </w:r>
            <w:r w:rsidR="005D76F3" w:rsidRPr="007D4ECF">
              <w:rPr>
                <w:rFonts w:ascii="Times New Roman" w:hAnsi="Times New Roman"/>
                <w:snapToGrid w:val="0"/>
                <w:sz w:val="16"/>
                <w:szCs w:val="16"/>
                <w:lang w:val="ru-RU"/>
              </w:rPr>
              <w:t>,</w:t>
            </w:r>
          </w:p>
        </w:tc>
      </w:tr>
      <w:tr w:rsidR="00426239" w:rsidRPr="007D4ECF" w:rsidTr="00557AD4">
        <w:tc>
          <w:tcPr>
            <w:tcW w:w="5220" w:type="dxa"/>
          </w:tcPr>
          <w:p w:rsidR="00426239" w:rsidRPr="00EC6E74" w:rsidRDefault="00426239" w:rsidP="00372568">
            <w:pPr>
              <w:spacing w:after="0" w:line="240" w:lineRule="auto"/>
              <w:rPr>
                <w:rFonts w:ascii="Times New Roman" w:hAnsi="Times New Roman"/>
                <w:sz w:val="16"/>
                <w:szCs w:val="16"/>
                <w:lang w:val="ru-RU"/>
              </w:rPr>
            </w:pPr>
          </w:p>
        </w:tc>
        <w:tc>
          <w:tcPr>
            <w:tcW w:w="5760" w:type="dxa"/>
          </w:tcPr>
          <w:p w:rsidR="00426239" w:rsidRPr="00EC6E74" w:rsidRDefault="00426239" w:rsidP="00372568">
            <w:pPr>
              <w:spacing w:after="0" w:line="240" w:lineRule="auto"/>
              <w:rPr>
                <w:rFonts w:ascii="Times New Roman" w:hAnsi="Times New Roman"/>
                <w:sz w:val="16"/>
                <w:szCs w:val="16"/>
                <w:lang w:val="ru-RU"/>
              </w:rPr>
            </w:pPr>
          </w:p>
        </w:tc>
      </w:tr>
      <w:tr w:rsidR="00426239" w:rsidRPr="00EC6E74" w:rsidTr="00557AD4">
        <w:tc>
          <w:tcPr>
            <w:tcW w:w="5220" w:type="dxa"/>
          </w:tcPr>
          <w:p w:rsidR="00426239" w:rsidRPr="00EC6E74" w:rsidRDefault="00125C7D" w:rsidP="00372568">
            <w:pPr>
              <w:spacing w:after="0" w:line="240" w:lineRule="auto"/>
              <w:rPr>
                <w:rFonts w:ascii="Times New Roman" w:hAnsi="Times New Roman"/>
                <w:sz w:val="16"/>
                <w:szCs w:val="16"/>
              </w:rPr>
            </w:pPr>
            <w:r w:rsidRPr="00EC6E74">
              <w:rPr>
                <w:rFonts w:ascii="Times New Roman" w:hAnsi="Times New Roman"/>
                <w:sz w:val="16"/>
                <w:szCs w:val="16"/>
              </w:rPr>
              <w:t xml:space="preserve">further referred to as </w:t>
            </w:r>
            <w:r w:rsidR="00426239" w:rsidRPr="00EC6E74">
              <w:rPr>
                <w:rFonts w:ascii="Times New Roman" w:hAnsi="Times New Roman"/>
                <w:sz w:val="16"/>
                <w:szCs w:val="16"/>
              </w:rPr>
              <w:t>the BUYER</w:t>
            </w:r>
          </w:p>
        </w:tc>
        <w:tc>
          <w:tcPr>
            <w:tcW w:w="5760" w:type="dxa"/>
          </w:tcPr>
          <w:p w:rsidR="00426239" w:rsidRPr="00EC6E74" w:rsidRDefault="00426239" w:rsidP="00372568">
            <w:pPr>
              <w:spacing w:after="0" w:line="240" w:lineRule="auto"/>
              <w:rPr>
                <w:rFonts w:ascii="Times New Roman" w:hAnsi="Times New Roman"/>
                <w:sz w:val="16"/>
                <w:szCs w:val="16"/>
                <w:lang w:val="ru-RU"/>
              </w:rPr>
            </w:pPr>
            <w:r w:rsidRPr="00EC6E74">
              <w:rPr>
                <w:rFonts w:ascii="Times New Roman" w:hAnsi="Times New Roman"/>
                <w:sz w:val="16"/>
                <w:szCs w:val="16"/>
                <w:lang w:val="ru-RU"/>
              </w:rPr>
              <w:t>именуемым в дальнейшем ПОКУПАТЕЛЬ</w:t>
            </w:r>
          </w:p>
        </w:tc>
      </w:tr>
      <w:tr w:rsidR="00426239" w:rsidRPr="00EC6E74" w:rsidTr="00557AD4">
        <w:tc>
          <w:tcPr>
            <w:tcW w:w="5220" w:type="dxa"/>
          </w:tcPr>
          <w:p w:rsidR="00426239" w:rsidRPr="00EC6E74" w:rsidRDefault="00426239" w:rsidP="00372568">
            <w:pPr>
              <w:spacing w:after="0" w:line="240" w:lineRule="auto"/>
              <w:rPr>
                <w:rFonts w:ascii="Times New Roman" w:hAnsi="Times New Roman"/>
                <w:sz w:val="16"/>
                <w:szCs w:val="16"/>
              </w:rPr>
            </w:pPr>
          </w:p>
        </w:tc>
        <w:tc>
          <w:tcPr>
            <w:tcW w:w="5760" w:type="dxa"/>
          </w:tcPr>
          <w:p w:rsidR="00426239" w:rsidRPr="00EC6E74" w:rsidRDefault="00426239" w:rsidP="00372568">
            <w:pPr>
              <w:spacing w:after="0" w:line="240" w:lineRule="auto"/>
              <w:rPr>
                <w:rFonts w:ascii="Times New Roman" w:hAnsi="Times New Roman"/>
                <w:sz w:val="16"/>
                <w:szCs w:val="16"/>
                <w:lang w:val="ru-RU"/>
              </w:rPr>
            </w:pPr>
          </w:p>
        </w:tc>
      </w:tr>
      <w:tr w:rsidR="00426239" w:rsidRPr="00AB7D34" w:rsidTr="00557AD4">
        <w:tc>
          <w:tcPr>
            <w:tcW w:w="5220" w:type="dxa"/>
          </w:tcPr>
          <w:p w:rsidR="00426239" w:rsidRPr="00EC6E74" w:rsidRDefault="00426239" w:rsidP="001B2CDB">
            <w:pPr>
              <w:spacing w:after="0" w:line="240" w:lineRule="auto"/>
              <w:rPr>
                <w:rFonts w:ascii="Times New Roman" w:hAnsi="Times New Roman"/>
                <w:sz w:val="16"/>
                <w:szCs w:val="16"/>
              </w:rPr>
            </w:pPr>
            <w:r w:rsidRPr="00EC6E74">
              <w:rPr>
                <w:rFonts w:ascii="Times New Roman" w:hAnsi="Times New Roman"/>
                <w:spacing w:val="-3"/>
                <w:sz w:val="16"/>
                <w:szCs w:val="16"/>
              </w:rPr>
              <w:t>REPRESENTED BY</w:t>
            </w:r>
            <w:r w:rsidRPr="00EC6E74">
              <w:rPr>
                <w:rFonts w:ascii="Times New Roman" w:hAnsi="Times New Roman"/>
                <w:sz w:val="16"/>
                <w:szCs w:val="16"/>
                <w:lang w:eastAsia="ru-RU"/>
              </w:rPr>
              <w:t xml:space="preserve"> Mr. </w:t>
            </w:r>
            <w:r w:rsidR="001B2CDB" w:rsidRPr="00FC65D1">
              <w:rPr>
                <w:rFonts w:ascii="Times New Roman" w:hAnsi="Times New Roman"/>
                <w:sz w:val="16"/>
                <w:szCs w:val="16"/>
                <w:lang w:eastAsia="ru-RU"/>
              </w:rPr>
              <w:t>Y</w:t>
            </w:r>
            <w:r w:rsidR="001B2CDB">
              <w:rPr>
                <w:rFonts w:ascii="Times New Roman" w:hAnsi="Times New Roman"/>
                <w:sz w:val="16"/>
                <w:szCs w:val="16"/>
                <w:lang w:eastAsia="ru-RU"/>
              </w:rPr>
              <w:t>urii</w:t>
            </w:r>
            <w:r w:rsidR="001B2CDB">
              <w:rPr>
                <w:rFonts w:ascii="Times New Roman" w:hAnsi="Times New Roman"/>
                <w:snapToGrid w:val="0"/>
                <w:sz w:val="16"/>
                <w:szCs w:val="16"/>
              </w:rPr>
              <w:t xml:space="preserve"> Bulhakov</w:t>
            </w:r>
            <w:r w:rsidR="00196AA4" w:rsidRPr="00EC6E74">
              <w:rPr>
                <w:rFonts w:ascii="Times New Roman" w:hAnsi="Times New Roman"/>
                <w:snapToGrid w:val="0"/>
                <w:sz w:val="16"/>
                <w:szCs w:val="16"/>
              </w:rPr>
              <w:t>, the General Director, acting on the basis of the Statute,</w:t>
            </w:r>
          </w:p>
        </w:tc>
        <w:tc>
          <w:tcPr>
            <w:tcW w:w="5760" w:type="dxa"/>
          </w:tcPr>
          <w:p w:rsidR="00426239" w:rsidRPr="00161F44" w:rsidRDefault="00426239" w:rsidP="001B2CDB">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В</w:t>
            </w:r>
            <w:r w:rsidRPr="00161F44">
              <w:rPr>
                <w:rFonts w:ascii="Times New Roman" w:hAnsi="Times New Roman"/>
                <w:sz w:val="16"/>
                <w:szCs w:val="16"/>
                <w:lang w:val="ru-RU"/>
              </w:rPr>
              <w:t xml:space="preserve"> </w:t>
            </w:r>
            <w:r w:rsidRPr="00EC6E74">
              <w:rPr>
                <w:rFonts w:ascii="Times New Roman" w:hAnsi="Times New Roman"/>
                <w:sz w:val="16"/>
                <w:szCs w:val="16"/>
                <w:lang w:val="ru-RU"/>
              </w:rPr>
              <w:t>ЛИЦЕ</w:t>
            </w:r>
            <w:r w:rsidRPr="00161F44">
              <w:rPr>
                <w:rFonts w:ascii="Times New Roman" w:hAnsi="Times New Roman"/>
                <w:sz w:val="16"/>
                <w:szCs w:val="16"/>
                <w:lang w:val="ru-RU"/>
              </w:rPr>
              <w:t xml:space="preserve"> </w:t>
            </w:r>
            <w:r w:rsidR="004C75EA" w:rsidRPr="00EC6E74">
              <w:rPr>
                <w:rFonts w:ascii="Times New Roman" w:hAnsi="Times New Roman"/>
                <w:snapToGrid w:val="0"/>
                <w:sz w:val="16"/>
                <w:szCs w:val="16"/>
                <w:lang w:val="ru-RU"/>
              </w:rPr>
              <w:t>Генерального</w:t>
            </w:r>
            <w:r w:rsidR="004C75EA" w:rsidRPr="00161F44">
              <w:rPr>
                <w:rFonts w:ascii="Times New Roman" w:hAnsi="Times New Roman"/>
                <w:snapToGrid w:val="0"/>
                <w:sz w:val="16"/>
                <w:szCs w:val="16"/>
                <w:lang w:val="ru-RU"/>
              </w:rPr>
              <w:t xml:space="preserve"> </w:t>
            </w:r>
            <w:r w:rsidR="004C75EA" w:rsidRPr="00EC6E74">
              <w:rPr>
                <w:rFonts w:ascii="Times New Roman" w:hAnsi="Times New Roman"/>
                <w:snapToGrid w:val="0"/>
                <w:sz w:val="16"/>
                <w:szCs w:val="16"/>
                <w:lang w:val="ru-RU"/>
              </w:rPr>
              <w:t>Директора</w:t>
            </w:r>
            <w:r w:rsidR="004C75EA" w:rsidRPr="00161F44">
              <w:rPr>
                <w:rFonts w:ascii="Times New Roman" w:hAnsi="Times New Roman"/>
                <w:snapToGrid w:val="0"/>
                <w:sz w:val="16"/>
                <w:szCs w:val="16"/>
                <w:lang w:val="ru-RU"/>
              </w:rPr>
              <w:t xml:space="preserve"> </w:t>
            </w:r>
            <w:r w:rsidR="001B2CDB">
              <w:rPr>
                <w:rFonts w:ascii="Times New Roman" w:hAnsi="Times New Roman"/>
                <w:snapToGrid w:val="0"/>
                <w:sz w:val="16"/>
                <w:szCs w:val="16"/>
                <w:lang w:val="ru-RU"/>
              </w:rPr>
              <w:t>Булгакова Ю.В.</w:t>
            </w:r>
            <w:r w:rsidR="004C75EA" w:rsidRPr="00161F44">
              <w:rPr>
                <w:rFonts w:ascii="Times New Roman" w:hAnsi="Times New Roman"/>
                <w:snapToGrid w:val="0"/>
                <w:sz w:val="16"/>
                <w:szCs w:val="16"/>
                <w:lang w:val="ru-RU"/>
              </w:rPr>
              <w:t xml:space="preserve">, </w:t>
            </w:r>
            <w:r w:rsidR="004C75EA" w:rsidRPr="00EC6E74">
              <w:rPr>
                <w:rFonts w:ascii="Times New Roman" w:hAnsi="Times New Roman"/>
                <w:snapToGrid w:val="0"/>
                <w:sz w:val="16"/>
                <w:szCs w:val="16"/>
                <w:lang w:val="ru-RU"/>
              </w:rPr>
              <w:t>действующего</w:t>
            </w:r>
            <w:r w:rsidR="004C75EA" w:rsidRPr="00161F44">
              <w:rPr>
                <w:rFonts w:ascii="Times New Roman" w:hAnsi="Times New Roman"/>
                <w:snapToGrid w:val="0"/>
                <w:sz w:val="16"/>
                <w:szCs w:val="16"/>
                <w:lang w:val="ru-RU"/>
              </w:rPr>
              <w:t xml:space="preserve"> </w:t>
            </w:r>
            <w:r w:rsidR="004C75EA" w:rsidRPr="00EC6E74">
              <w:rPr>
                <w:rFonts w:ascii="Times New Roman" w:hAnsi="Times New Roman"/>
                <w:snapToGrid w:val="0"/>
                <w:sz w:val="16"/>
                <w:szCs w:val="16"/>
                <w:lang w:val="ru-RU"/>
              </w:rPr>
              <w:t>на</w:t>
            </w:r>
            <w:r w:rsidR="004C75EA" w:rsidRPr="00161F44">
              <w:rPr>
                <w:rFonts w:ascii="Times New Roman" w:hAnsi="Times New Roman"/>
                <w:snapToGrid w:val="0"/>
                <w:sz w:val="16"/>
                <w:szCs w:val="16"/>
                <w:lang w:val="ru-RU"/>
              </w:rPr>
              <w:t xml:space="preserve"> </w:t>
            </w:r>
            <w:r w:rsidR="004C75EA" w:rsidRPr="00EC6E74">
              <w:rPr>
                <w:rFonts w:ascii="Times New Roman" w:hAnsi="Times New Roman"/>
                <w:snapToGrid w:val="0"/>
                <w:sz w:val="16"/>
                <w:szCs w:val="16"/>
                <w:lang w:val="ru-RU"/>
              </w:rPr>
              <w:t>основании</w:t>
            </w:r>
            <w:r w:rsidR="004C75EA" w:rsidRPr="00161F44">
              <w:rPr>
                <w:rFonts w:ascii="Times New Roman" w:hAnsi="Times New Roman"/>
                <w:snapToGrid w:val="0"/>
                <w:sz w:val="16"/>
                <w:szCs w:val="16"/>
                <w:lang w:val="ru-RU"/>
              </w:rPr>
              <w:t xml:space="preserve"> </w:t>
            </w:r>
            <w:r w:rsidR="004C75EA" w:rsidRPr="00EC6E74">
              <w:rPr>
                <w:rFonts w:ascii="Times New Roman" w:hAnsi="Times New Roman"/>
                <w:snapToGrid w:val="0"/>
                <w:sz w:val="16"/>
                <w:szCs w:val="16"/>
                <w:lang w:val="ru-RU"/>
              </w:rPr>
              <w:t>Устава</w:t>
            </w:r>
          </w:p>
        </w:tc>
      </w:tr>
      <w:tr w:rsidR="00426239" w:rsidRPr="00AB7D34" w:rsidTr="00557AD4">
        <w:tc>
          <w:tcPr>
            <w:tcW w:w="5220" w:type="dxa"/>
          </w:tcPr>
          <w:p w:rsidR="00426239" w:rsidRPr="00161F44" w:rsidRDefault="00426239" w:rsidP="00372568">
            <w:pPr>
              <w:spacing w:after="0" w:line="240" w:lineRule="auto"/>
              <w:rPr>
                <w:rFonts w:ascii="Times New Roman" w:hAnsi="Times New Roman"/>
                <w:spacing w:val="-3"/>
                <w:sz w:val="16"/>
                <w:szCs w:val="16"/>
                <w:lang w:val="ru-RU"/>
              </w:rPr>
            </w:pPr>
          </w:p>
        </w:tc>
        <w:tc>
          <w:tcPr>
            <w:tcW w:w="5760" w:type="dxa"/>
          </w:tcPr>
          <w:p w:rsidR="00426239" w:rsidRPr="00161F44" w:rsidRDefault="00426239" w:rsidP="00372568">
            <w:pPr>
              <w:suppressAutoHyphens/>
              <w:spacing w:after="0" w:line="240" w:lineRule="auto"/>
              <w:rPr>
                <w:rFonts w:ascii="Times New Roman" w:hAnsi="Times New Roman"/>
                <w:sz w:val="16"/>
                <w:szCs w:val="16"/>
                <w:lang w:val="ru-RU"/>
              </w:rPr>
            </w:pPr>
          </w:p>
        </w:tc>
      </w:tr>
      <w:tr w:rsidR="00196AA4" w:rsidRPr="00AB7D34" w:rsidTr="00557AD4">
        <w:tc>
          <w:tcPr>
            <w:tcW w:w="5220" w:type="dxa"/>
          </w:tcPr>
          <w:p w:rsidR="00196AA4" w:rsidRPr="00161F44" w:rsidRDefault="00196AA4" w:rsidP="00372568">
            <w:pPr>
              <w:spacing w:after="0" w:line="240" w:lineRule="auto"/>
              <w:rPr>
                <w:rFonts w:ascii="Times New Roman" w:hAnsi="Times New Roman"/>
                <w:spacing w:val="-3"/>
                <w:sz w:val="16"/>
                <w:szCs w:val="16"/>
                <w:lang w:val="ru-RU"/>
              </w:rPr>
            </w:pPr>
          </w:p>
        </w:tc>
        <w:tc>
          <w:tcPr>
            <w:tcW w:w="5760" w:type="dxa"/>
          </w:tcPr>
          <w:p w:rsidR="00196AA4" w:rsidRPr="00161F44" w:rsidRDefault="00196AA4" w:rsidP="00372568">
            <w:pPr>
              <w:suppressAutoHyphens/>
              <w:spacing w:after="0" w:line="240" w:lineRule="auto"/>
              <w:rPr>
                <w:rFonts w:ascii="Times New Roman" w:hAnsi="Times New Roman"/>
                <w:sz w:val="16"/>
                <w:szCs w:val="16"/>
                <w:lang w:val="ru-RU"/>
              </w:rPr>
            </w:pPr>
          </w:p>
        </w:tc>
      </w:tr>
      <w:tr w:rsidR="00196AA4" w:rsidRPr="00EC6E74" w:rsidTr="00557AD4">
        <w:tc>
          <w:tcPr>
            <w:tcW w:w="5220" w:type="dxa"/>
          </w:tcPr>
          <w:p w:rsidR="00196AA4" w:rsidRPr="00EC6E74" w:rsidRDefault="00196AA4" w:rsidP="00372568">
            <w:pPr>
              <w:spacing w:after="0" w:line="240" w:lineRule="auto"/>
              <w:rPr>
                <w:rFonts w:ascii="Times New Roman" w:hAnsi="Times New Roman"/>
                <w:spacing w:val="-3"/>
                <w:sz w:val="16"/>
                <w:szCs w:val="16"/>
              </w:rPr>
            </w:pPr>
            <w:r w:rsidRPr="00EC6E74">
              <w:rPr>
                <w:rFonts w:ascii="Times New Roman" w:hAnsi="Times New Roman"/>
                <w:sz w:val="16"/>
                <w:szCs w:val="16"/>
                <w:lang w:eastAsia="ru-RU"/>
              </w:rPr>
              <w:t>AND</w:t>
            </w:r>
          </w:p>
        </w:tc>
        <w:tc>
          <w:tcPr>
            <w:tcW w:w="5760" w:type="dxa"/>
          </w:tcPr>
          <w:p w:rsidR="00196AA4" w:rsidRPr="00161F44" w:rsidRDefault="00196AA4" w:rsidP="00372568">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И</w:t>
            </w:r>
          </w:p>
        </w:tc>
      </w:tr>
      <w:tr w:rsidR="00196AA4" w:rsidRPr="00EC6E74" w:rsidTr="00557AD4">
        <w:tc>
          <w:tcPr>
            <w:tcW w:w="5220" w:type="dxa"/>
          </w:tcPr>
          <w:p w:rsidR="00196AA4" w:rsidRPr="00254B45" w:rsidRDefault="00196AA4" w:rsidP="00EE6E02">
            <w:pPr>
              <w:pStyle w:val="af2"/>
              <w:rPr>
                <w:rFonts w:ascii="Times New Roman" w:hAnsi="Times New Roman"/>
                <w:sz w:val="20"/>
                <w:szCs w:val="20"/>
              </w:rPr>
            </w:pPr>
          </w:p>
        </w:tc>
        <w:tc>
          <w:tcPr>
            <w:tcW w:w="5760" w:type="dxa"/>
          </w:tcPr>
          <w:p w:rsidR="00196AA4" w:rsidRPr="00161F44" w:rsidRDefault="00196AA4" w:rsidP="00EE6E02">
            <w:pPr>
              <w:pStyle w:val="af2"/>
              <w:rPr>
                <w:rFonts w:ascii="Times New Roman" w:hAnsi="Times New Roman"/>
                <w:sz w:val="16"/>
                <w:szCs w:val="16"/>
              </w:rPr>
            </w:pPr>
          </w:p>
        </w:tc>
      </w:tr>
      <w:tr w:rsidR="00196AA4" w:rsidRPr="00EC6E74" w:rsidTr="00557AD4">
        <w:tc>
          <w:tcPr>
            <w:tcW w:w="5220" w:type="dxa"/>
          </w:tcPr>
          <w:p w:rsidR="00196AA4" w:rsidRPr="00254B45" w:rsidRDefault="00254B45" w:rsidP="00BA003D">
            <w:pPr>
              <w:spacing w:after="0" w:line="240" w:lineRule="auto"/>
              <w:rPr>
                <w:rFonts w:ascii="Times New Roman" w:hAnsi="Times New Roman"/>
                <w:spacing w:val="-3"/>
                <w:sz w:val="20"/>
                <w:szCs w:val="20"/>
              </w:rPr>
            </w:pPr>
            <w:r w:rsidRPr="00254B45">
              <w:rPr>
                <w:rFonts w:ascii="Times New Roman" w:hAnsi="Times New Roman"/>
                <w:b/>
                <w:sz w:val="20"/>
                <w:szCs w:val="20"/>
              </w:rPr>
              <w:t>Company «CPM Europe B.V.»</w:t>
            </w:r>
          </w:p>
          <w:p w:rsidR="00780835" w:rsidRPr="00254B45" w:rsidRDefault="00780835" w:rsidP="00BA003D">
            <w:pPr>
              <w:spacing w:after="0" w:line="240" w:lineRule="auto"/>
              <w:rPr>
                <w:rFonts w:ascii="Times New Roman" w:hAnsi="Times New Roman"/>
                <w:spacing w:val="-3"/>
                <w:sz w:val="20"/>
                <w:szCs w:val="20"/>
              </w:rPr>
            </w:pPr>
          </w:p>
        </w:tc>
        <w:tc>
          <w:tcPr>
            <w:tcW w:w="5760" w:type="dxa"/>
          </w:tcPr>
          <w:p w:rsidR="00196AA4" w:rsidRPr="00254B45" w:rsidRDefault="00254B45" w:rsidP="00372568">
            <w:pPr>
              <w:suppressAutoHyphens/>
              <w:spacing w:after="0" w:line="240" w:lineRule="auto"/>
              <w:rPr>
                <w:rFonts w:ascii="Times New Roman" w:hAnsi="Times New Roman"/>
                <w:sz w:val="16"/>
                <w:szCs w:val="16"/>
              </w:rPr>
            </w:pPr>
            <w:r w:rsidRPr="00254B45">
              <w:rPr>
                <w:rFonts w:ascii="Times New Roman" w:hAnsi="Times New Roman"/>
                <w:b/>
              </w:rPr>
              <w:t>Компания «CPM Europe B.V.»</w:t>
            </w:r>
          </w:p>
        </w:tc>
      </w:tr>
      <w:tr w:rsidR="00196AA4" w:rsidRPr="00AB7D34" w:rsidTr="00557AD4">
        <w:tc>
          <w:tcPr>
            <w:tcW w:w="5220" w:type="dxa"/>
          </w:tcPr>
          <w:p w:rsidR="00BA003D" w:rsidRPr="00432429" w:rsidRDefault="00196AA4" w:rsidP="00432429">
            <w:pPr>
              <w:rPr>
                <w:rFonts w:ascii="Times New Roman" w:hAnsi="Times New Roman"/>
                <w:b/>
                <w:bCs/>
                <w:spacing w:val="-3"/>
                <w:sz w:val="16"/>
                <w:szCs w:val="16"/>
              </w:rPr>
            </w:pPr>
            <w:r w:rsidRPr="00EC6E74">
              <w:rPr>
                <w:rFonts w:ascii="Times New Roman" w:hAnsi="Times New Roman"/>
                <w:spacing w:val="-3"/>
                <w:sz w:val="16"/>
                <w:szCs w:val="16"/>
              </w:rPr>
              <w:t>A company registered in</w:t>
            </w:r>
            <w:r w:rsidR="00780835" w:rsidRPr="00780835">
              <w:rPr>
                <w:rFonts w:ascii="Times New Roman" w:hAnsi="Times New Roman"/>
                <w:spacing w:val="-3"/>
                <w:sz w:val="16"/>
                <w:szCs w:val="16"/>
              </w:rPr>
              <w:t xml:space="preserve"> </w:t>
            </w:r>
            <w:r w:rsidR="002237AE">
              <w:rPr>
                <w:rFonts w:ascii="Times New Roman" w:hAnsi="Times New Roman"/>
                <w:spacing w:val="-3"/>
                <w:sz w:val="16"/>
                <w:szCs w:val="16"/>
              </w:rPr>
              <w:t>the Netherlands</w:t>
            </w:r>
            <w:r w:rsidRPr="00EC6E74">
              <w:rPr>
                <w:rFonts w:ascii="Times New Roman" w:hAnsi="Times New Roman"/>
                <w:spacing w:val="-3"/>
                <w:sz w:val="16"/>
                <w:szCs w:val="16"/>
              </w:rPr>
              <w:t xml:space="preserve">, registered address </w:t>
            </w:r>
            <w:r w:rsidRPr="00432429">
              <w:rPr>
                <w:rFonts w:ascii="Times New Roman" w:hAnsi="Times New Roman"/>
                <w:spacing w:val="-3"/>
                <w:sz w:val="16"/>
                <w:szCs w:val="16"/>
              </w:rPr>
              <w:t xml:space="preserve">at </w:t>
            </w:r>
            <w:r w:rsidR="00780835" w:rsidRPr="00432429">
              <w:rPr>
                <w:rFonts w:ascii="Times New Roman" w:hAnsi="Times New Roman"/>
                <w:b/>
                <w:bCs/>
                <w:spacing w:val="-3"/>
                <w:sz w:val="16"/>
                <w:szCs w:val="16"/>
              </w:rPr>
              <w:t xml:space="preserve"> </w:t>
            </w:r>
            <w:r w:rsidR="00432429" w:rsidRPr="00432429">
              <w:rPr>
                <w:rFonts w:ascii="Times New Roman" w:hAnsi="Times New Roman"/>
                <w:sz w:val="16"/>
                <w:szCs w:val="16"/>
                <w:lang w:val="nl-NL"/>
              </w:rPr>
              <w:t>Rijder 2, 1507 DN,  Zaandam, The Netherlands,</w:t>
            </w:r>
          </w:p>
          <w:p w:rsidR="00196AA4" w:rsidRPr="00780835" w:rsidRDefault="00196AA4" w:rsidP="00BA003D">
            <w:pPr>
              <w:spacing w:after="0" w:line="240" w:lineRule="auto"/>
              <w:rPr>
                <w:rFonts w:ascii="Times New Roman" w:hAnsi="Times New Roman"/>
                <w:spacing w:val="-3"/>
                <w:sz w:val="16"/>
                <w:szCs w:val="16"/>
              </w:rPr>
            </w:pPr>
          </w:p>
        </w:tc>
        <w:tc>
          <w:tcPr>
            <w:tcW w:w="5760" w:type="dxa"/>
          </w:tcPr>
          <w:p w:rsidR="00432429" w:rsidRPr="00432429" w:rsidRDefault="00196AA4" w:rsidP="00432429">
            <w:pPr>
              <w:rPr>
                <w:rFonts w:ascii="Times New Roman" w:hAnsi="Times New Roman"/>
                <w:sz w:val="16"/>
                <w:szCs w:val="16"/>
                <w:lang w:val="ru-RU"/>
              </w:rPr>
            </w:pPr>
            <w:r w:rsidRPr="00EC6E74">
              <w:rPr>
                <w:rFonts w:ascii="Times New Roman" w:hAnsi="Times New Roman"/>
                <w:sz w:val="16"/>
                <w:szCs w:val="16"/>
                <w:lang w:val="ru-RU"/>
              </w:rPr>
              <w:t>Компания</w:t>
            </w:r>
            <w:r w:rsidRPr="00921C1D">
              <w:rPr>
                <w:rFonts w:ascii="Times New Roman" w:hAnsi="Times New Roman"/>
                <w:sz w:val="16"/>
                <w:szCs w:val="16"/>
                <w:lang w:val="ru-RU"/>
              </w:rPr>
              <w:t xml:space="preserve">, </w:t>
            </w:r>
            <w:r w:rsidRPr="00EC6E74">
              <w:rPr>
                <w:rFonts w:ascii="Times New Roman" w:hAnsi="Times New Roman"/>
                <w:sz w:val="16"/>
                <w:szCs w:val="16"/>
                <w:lang w:val="ru-RU"/>
              </w:rPr>
              <w:t>зарегистрированная</w:t>
            </w:r>
            <w:r w:rsidR="00C8032D" w:rsidRPr="00580E25">
              <w:rPr>
                <w:rFonts w:ascii="Times New Roman" w:hAnsi="Times New Roman"/>
                <w:sz w:val="16"/>
                <w:szCs w:val="16"/>
                <w:lang w:val="ru-RU"/>
              </w:rPr>
              <w:t xml:space="preserve"> </w:t>
            </w:r>
            <w:r w:rsidRPr="00EC6E74">
              <w:rPr>
                <w:rFonts w:ascii="Times New Roman" w:hAnsi="Times New Roman"/>
                <w:sz w:val="16"/>
                <w:szCs w:val="16"/>
                <w:lang w:val="ru-RU"/>
              </w:rPr>
              <w:t>в</w:t>
            </w:r>
            <w:r w:rsidR="00C8032D" w:rsidRPr="00580E25">
              <w:rPr>
                <w:rFonts w:ascii="Times New Roman" w:hAnsi="Times New Roman"/>
                <w:sz w:val="16"/>
                <w:szCs w:val="16"/>
                <w:lang w:val="ru-RU"/>
              </w:rPr>
              <w:t xml:space="preserve"> </w:t>
            </w:r>
            <w:r w:rsidR="00780835">
              <w:rPr>
                <w:rFonts w:ascii="Times New Roman" w:hAnsi="Times New Roman"/>
                <w:sz w:val="16"/>
                <w:szCs w:val="16"/>
                <w:lang w:val="ru-RU"/>
              </w:rPr>
              <w:t xml:space="preserve"> </w:t>
            </w:r>
            <w:r w:rsidR="00254B45">
              <w:rPr>
                <w:rFonts w:ascii="Times New Roman" w:hAnsi="Times New Roman"/>
                <w:sz w:val="16"/>
                <w:szCs w:val="16"/>
                <w:lang w:val="ru-RU"/>
              </w:rPr>
              <w:t>Нидерландах</w:t>
            </w:r>
            <w:r w:rsidRPr="00921C1D">
              <w:rPr>
                <w:rFonts w:ascii="Times New Roman" w:hAnsi="Times New Roman"/>
                <w:sz w:val="16"/>
                <w:szCs w:val="16"/>
                <w:lang w:val="ru-RU"/>
              </w:rPr>
              <w:t xml:space="preserve">, </w:t>
            </w:r>
            <w:r w:rsidRPr="00EC6E74">
              <w:rPr>
                <w:rFonts w:ascii="Times New Roman" w:hAnsi="Times New Roman"/>
                <w:sz w:val="16"/>
                <w:szCs w:val="16"/>
                <w:lang w:val="ru-RU"/>
              </w:rPr>
              <w:t>по</w:t>
            </w:r>
            <w:r w:rsidR="00125482" w:rsidRPr="00125482">
              <w:rPr>
                <w:rFonts w:ascii="Times New Roman" w:hAnsi="Times New Roman"/>
                <w:sz w:val="16"/>
                <w:szCs w:val="16"/>
                <w:lang w:val="ru-RU"/>
              </w:rPr>
              <w:t xml:space="preserve"> </w:t>
            </w:r>
            <w:r w:rsidRPr="00EC6E74">
              <w:rPr>
                <w:rFonts w:ascii="Times New Roman" w:hAnsi="Times New Roman"/>
                <w:sz w:val="16"/>
                <w:szCs w:val="16"/>
                <w:lang w:val="ru-RU"/>
              </w:rPr>
              <w:t>адресу</w:t>
            </w:r>
            <w:r w:rsidR="00C8032D">
              <w:rPr>
                <w:rFonts w:ascii="Times New Roman" w:hAnsi="Times New Roman"/>
                <w:sz w:val="16"/>
                <w:szCs w:val="16"/>
                <w:lang w:val="ru-RU"/>
              </w:rPr>
              <w:t>:</w:t>
            </w:r>
            <w:r w:rsidR="00C8032D" w:rsidRPr="00580E25">
              <w:rPr>
                <w:rFonts w:ascii="Times New Roman" w:hAnsi="Times New Roman"/>
                <w:sz w:val="16"/>
                <w:szCs w:val="16"/>
                <w:lang w:val="ru-RU"/>
              </w:rPr>
              <w:t xml:space="preserve"> </w:t>
            </w:r>
            <w:r w:rsidR="00432429" w:rsidRPr="00432429">
              <w:rPr>
                <w:rFonts w:ascii="Times New Roman" w:hAnsi="Times New Roman"/>
                <w:sz w:val="16"/>
                <w:szCs w:val="16"/>
                <w:lang w:val="ru-RU"/>
              </w:rPr>
              <w:t>Райдер 2, 1507 ДН, Заандам, Нидерланды</w:t>
            </w:r>
          </w:p>
          <w:p w:rsidR="00196AA4" w:rsidRPr="00EC6E74" w:rsidRDefault="00196AA4" w:rsidP="00432429">
            <w:pPr>
              <w:spacing w:after="0" w:line="240" w:lineRule="auto"/>
              <w:rPr>
                <w:rFonts w:ascii="Times New Roman" w:hAnsi="Times New Roman"/>
                <w:sz w:val="16"/>
                <w:szCs w:val="16"/>
                <w:lang w:val="ru-RU"/>
              </w:rPr>
            </w:pPr>
          </w:p>
        </w:tc>
      </w:tr>
      <w:tr w:rsidR="00196AA4" w:rsidRPr="00AB7D34" w:rsidTr="00557AD4">
        <w:tc>
          <w:tcPr>
            <w:tcW w:w="5220" w:type="dxa"/>
          </w:tcPr>
          <w:p w:rsidR="00196AA4" w:rsidRPr="00921C1D" w:rsidRDefault="00196AA4" w:rsidP="00372568">
            <w:pPr>
              <w:spacing w:after="0" w:line="240" w:lineRule="auto"/>
              <w:rPr>
                <w:rFonts w:ascii="Times New Roman" w:hAnsi="Times New Roman"/>
                <w:sz w:val="16"/>
                <w:szCs w:val="16"/>
                <w:lang w:val="ru-RU" w:eastAsia="ru-RU"/>
              </w:rPr>
            </w:pP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p>
        </w:tc>
      </w:tr>
      <w:tr w:rsidR="00196AA4" w:rsidRPr="00EC6E74" w:rsidTr="00557AD4">
        <w:tc>
          <w:tcPr>
            <w:tcW w:w="5220" w:type="dxa"/>
          </w:tcPr>
          <w:p w:rsidR="00196AA4" w:rsidRPr="00EC6E74" w:rsidRDefault="00196AA4" w:rsidP="00F759BE">
            <w:pPr>
              <w:pStyle w:val="ae"/>
              <w:rPr>
                <w:rFonts w:ascii="Times New Roman" w:hAnsi="Times New Roman"/>
                <w:b/>
                <w:spacing w:val="-3"/>
                <w:sz w:val="16"/>
                <w:szCs w:val="16"/>
              </w:rPr>
            </w:pPr>
            <w:r w:rsidRPr="00EC6E74">
              <w:rPr>
                <w:rFonts w:ascii="Times New Roman" w:hAnsi="Times New Roman"/>
                <w:sz w:val="16"/>
                <w:szCs w:val="16"/>
              </w:rPr>
              <w:t>further referred to as the SELLER</w:t>
            </w:r>
          </w:p>
        </w:tc>
        <w:tc>
          <w:tcPr>
            <w:tcW w:w="5760" w:type="dxa"/>
          </w:tcPr>
          <w:p w:rsidR="00196AA4" w:rsidRPr="00EC6E74" w:rsidRDefault="00196AA4" w:rsidP="004C7179">
            <w:pPr>
              <w:pStyle w:val="ae"/>
              <w:rPr>
                <w:rFonts w:ascii="Times New Roman" w:hAnsi="Times New Roman"/>
                <w:b/>
                <w:spacing w:val="-3"/>
                <w:sz w:val="16"/>
                <w:szCs w:val="16"/>
              </w:rPr>
            </w:pPr>
            <w:r w:rsidRPr="00EC6E74">
              <w:rPr>
                <w:rFonts w:ascii="Times New Roman" w:hAnsi="Times New Roman"/>
                <w:sz w:val="16"/>
                <w:szCs w:val="16"/>
                <w:lang w:val="ru-RU"/>
              </w:rPr>
              <w:t xml:space="preserve">именуемым в дальнейшем </w:t>
            </w:r>
            <w:r w:rsidR="004C7179" w:rsidRPr="00EC6E74">
              <w:rPr>
                <w:rFonts w:ascii="Times New Roman" w:hAnsi="Times New Roman"/>
                <w:sz w:val="16"/>
                <w:szCs w:val="16"/>
                <w:lang w:val="ru-RU"/>
              </w:rPr>
              <w:t>ПРОДАВЕЦ</w:t>
            </w:r>
          </w:p>
        </w:tc>
      </w:tr>
      <w:tr w:rsidR="00196AA4" w:rsidRPr="00EC6E74" w:rsidTr="00557AD4">
        <w:tc>
          <w:tcPr>
            <w:tcW w:w="5220" w:type="dxa"/>
          </w:tcPr>
          <w:p w:rsidR="00196AA4" w:rsidRPr="00EC6E74" w:rsidRDefault="00196AA4" w:rsidP="00F759BE">
            <w:pPr>
              <w:suppressAutoHyphens/>
              <w:spacing w:after="0" w:line="240" w:lineRule="auto"/>
              <w:rPr>
                <w:rFonts w:ascii="Times New Roman" w:hAnsi="Times New Roman"/>
                <w:spacing w:val="-3"/>
                <w:sz w:val="16"/>
                <w:szCs w:val="16"/>
              </w:rPr>
            </w:pPr>
          </w:p>
        </w:tc>
        <w:tc>
          <w:tcPr>
            <w:tcW w:w="5760" w:type="dxa"/>
          </w:tcPr>
          <w:p w:rsidR="00196AA4" w:rsidRPr="00EC6E74" w:rsidRDefault="00196AA4" w:rsidP="00F759BE">
            <w:pPr>
              <w:suppressAutoHyphens/>
              <w:spacing w:after="0" w:line="240" w:lineRule="auto"/>
              <w:rPr>
                <w:rFonts w:ascii="Times New Roman" w:hAnsi="Times New Roman"/>
                <w:sz w:val="16"/>
                <w:szCs w:val="16"/>
              </w:rPr>
            </w:pPr>
          </w:p>
        </w:tc>
      </w:tr>
      <w:tr w:rsidR="00196AA4" w:rsidRPr="00AB7D34" w:rsidTr="00557AD4">
        <w:tc>
          <w:tcPr>
            <w:tcW w:w="5220" w:type="dxa"/>
          </w:tcPr>
          <w:p w:rsidR="00196AA4" w:rsidRPr="00EC6E74" w:rsidRDefault="00196AA4" w:rsidP="00432429">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REPRESENTED BY </w:t>
            </w:r>
            <w:r w:rsidR="00780835" w:rsidRPr="00780835">
              <w:rPr>
                <w:rFonts w:ascii="Times New Roman" w:hAnsi="Times New Roman"/>
                <w:b/>
                <w:bCs/>
                <w:spacing w:val="-3"/>
                <w:sz w:val="16"/>
                <w:szCs w:val="16"/>
              </w:rPr>
              <w:t xml:space="preserve"> </w:t>
            </w:r>
            <w:r w:rsidR="00432429" w:rsidRPr="00432429">
              <w:rPr>
                <w:rFonts w:ascii="Times New Roman" w:hAnsi="Times New Roman"/>
                <w:color w:val="000000" w:themeColor="text1"/>
                <w:sz w:val="16"/>
                <w:szCs w:val="16"/>
              </w:rPr>
              <w:t>Erik de Graaf, Commercial Director</w:t>
            </w:r>
            <w:r w:rsidR="00BA003D" w:rsidRPr="00BA003D">
              <w:rPr>
                <w:rFonts w:ascii="Times New Roman" w:hAnsi="Times New Roman"/>
                <w:b/>
                <w:bCs/>
                <w:spacing w:val="-3"/>
                <w:sz w:val="16"/>
                <w:szCs w:val="16"/>
                <w:lang w:val="en-GB"/>
              </w:rPr>
              <w:t xml:space="preserve"> </w:t>
            </w:r>
            <w:r w:rsidR="00AE75B1" w:rsidRPr="00EC6E74">
              <w:rPr>
                <w:rFonts w:ascii="Times New Roman" w:hAnsi="Times New Roman"/>
                <w:spacing w:val="-3"/>
                <w:sz w:val="16"/>
                <w:szCs w:val="16"/>
              </w:rPr>
              <w:t xml:space="preserve">, </w:t>
            </w:r>
            <w:r w:rsidR="00AE75B1" w:rsidRPr="00EC6E74">
              <w:rPr>
                <w:rFonts w:ascii="Times New Roman" w:hAnsi="Times New Roman"/>
                <w:snapToGrid w:val="0"/>
                <w:sz w:val="16"/>
                <w:szCs w:val="16"/>
              </w:rPr>
              <w:t>acting on the basis of the Statute,</w:t>
            </w:r>
          </w:p>
        </w:tc>
        <w:tc>
          <w:tcPr>
            <w:tcW w:w="5760" w:type="dxa"/>
          </w:tcPr>
          <w:p w:rsidR="00196AA4" w:rsidRPr="00921C1D" w:rsidRDefault="00196AA4" w:rsidP="00432429">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В ЛИЦЕ г-на </w:t>
            </w:r>
            <w:r w:rsidR="00432429">
              <w:rPr>
                <w:rFonts w:ascii="Times New Roman" w:hAnsi="Times New Roman"/>
                <w:sz w:val="16"/>
                <w:szCs w:val="16"/>
                <w:lang w:val="ru-RU"/>
              </w:rPr>
              <w:t>Эрика де Граафа</w:t>
            </w:r>
            <w:r w:rsidR="00AE75B1" w:rsidRPr="00921C1D">
              <w:rPr>
                <w:rFonts w:ascii="Times New Roman" w:hAnsi="Times New Roman"/>
                <w:sz w:val="16"/>
                <w:szCs w:val="16"/>
                <w:lang w:val="ru-RU"/>
              </w:rPr>
              <w:t xml:space="preserve">, </w:t>
            </w:r>
            <w:r w:rsidR="00432429">
              <w:rPr>
                <w:rFonts w:ascii="Times New Roman" w:hAnsi="Times New Roman"/>
                <w:sz w:val="16"/>
                <w:szCs w:val="16"/>
                <w:lang w:val="ru-RU"/>
              </w:rPr>
              <w:t xml:space="preserve">коммерческого директора, </w:t>
            </w:r>
            <w:r w:rsidR="00AE75B1" w:rsidRPr="00EC6E74">
              <w:rPr>
                <w:rFonts w:ascii="Times New Roman" w:hAnsi="Times New Roman"/>
                <w:snapToGrid w:val="0"/>
                <w:sz w:val="16"/>
                <w:szCs w:val="16"/>
                <w:lang w:val="ru-RU"/>
              </w:rPr>
              <w:t>действующего на основании Устава</w:t>
            </w:r>
          </w:p>
        </w:tc>
      </w:tr>
      <w:tr w:rsidR="00011E67" w:rsidRPr="00AB7D34" w:rsidTr="00557AD4">
        <w:tc>
          <w:tcPr>
            <w:tcW w:w="5220" w:type="dxa"/>
          </w:tcPr>
          <w:p w:rsidR="00011E67" w:rsidRPr="00432429" w:rsidRDefault="00011E67" w:rsidP="0017186F">
            <w:pPr>
              <w:pStyle w:val="ae"/>
              <w:rPr>
                <w:color w:val="FF0000"/>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011E67" w:rsidRPr="00AB7D34" w:rsidTr="00557AD4">
        <w:tc>
          <w:tcPr>
            <w:tcW w:w="5220" w:type="dxa"/>
          </w:tcPr>
          <w:p w:rsidR="00011E67" w:rsidRPr="00432429" w:rsidRDefault="00011E67" w:rsidP="00372568">
            <w:pPr>
              <w:suppressAutoHyphens/>
              <w:spacing w:after="0" w:line="240" w:lineRule="auto"/>
              <w:rPr>
                <w:rFonts w:ascii="Times New Roman" w:hAnsi="Times New Roman"/>
                <w:spacing w:val="-3"/>
                <w:sz w:val="16"/>
                <w:szCs w:val="16"/>
                <w:lang w:val="ru-RU"/>
              </w:rPr>
            </w:pPr>
          </w:p>
        </w:tc>
        <w:tc>
          <w:tcPr>
            <w:tcW w:w="5760" w:type="dxa"/>
          </w:tcPr>
          <w:p w:rsidR="00011E67" w:rsidRPr="00432429" w:rsidRDefault="00011E67" w:rsidP="00372568">
            <w:pPr>
              <w:suppressAutoHyphens/>
              <w:spacing w:after="0" w:line="240" w:lineRule="auto"/>
              <w:rPr>
                <w:rFonts w:ascii="Times New Roman" w:hAnsi="Times New Roman"/>
                <w:sz w:val="16"/>
                <w:szCs w:val="16"/>
                <w:lang w:val="ru-RU"/>
              </w:rPr>
            </w:pPr>
          </w:p>
        </w:tc>
      </w:tr>
      <w:tr w:rsidR="00196AA4" w:rsidRPr="00AB7D34" w:rsidTr="00557AD4">
        <w:tc>
          <w:tcPr>
            <w:tcW w:w="5220" w:type="dxa"/>
          </w:tcPr>
          <w:p w:rsidR="00196AA4" w:rsidRPr="00432429" w:rsidRDefault="00196AA4" w:rsidP="00372568">
            <w:pPr>
              <w:suppressAutoHyphens/>
              <w:spacing w:after="0" w:line="240" w:lineRule="auto"/>
              <w:rPr>
                <w:rFonts w:ascii="Times New Roman" w:hAnsi="Times New Roman"/>
                <w:spacing w:val="-3"/>
                <w:sz w:val="16"/>
                <w:szCs w:val="16"/>
                <w:lang w:val="ru-RU"/>
              </w:rPr>
            </w:pPr>
          </w:p>
        </w:tc>
        <w:tc>
          <w:tcPr>
            <w:tcW w:w="5760" w:type="dxa"/>
          </w:tcPr>
          <w:p w:rsidR="00196AA4" w:rsidRPr="00432429" w:rsidRDefault="00196AA4" w:rsidP="00372568">
            <w:pPr>
              <w:suppressAutoHyphens/>
              <w:spacing w:after="0" w:line="240" w:lineRule="auto"/>
              <w:rPr>
                <w:rFonts w:ascii="Times New Roman" w:hAnsi="Times New Roman"/>
                <w:sz w:val="16"/>
                <w:szCs w:val="16"/>
                <w:lang w:val="ru-RU"/>
              </w:rPr>
            </w:pP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r w:rsidRPr="00EC6E74">
              <w:rPr>
                <w:rFonts w:ascii="Times New Roman" w:hAnsi="Times New Roman"/>
                <w:b/>
                <w:spacing w:val="-3"/>
                <w:sz w:val="16"/>
                <w:szCs w:val="16"/>
                <w:u w:val="single"/>
              </w:rPr>
              <w:t>TABLE OF CONTENTS</w:t>
            </w: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rPr>
              <w:t>ОГЛАВЛЕНИЕ</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 – SUBJECT OF CONTRACT</w:t>
            </w: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1 – ПРЕДМЕТ КОНТРАКТА</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lang w:val="ru-RU"/>
              </w:rPr>
            </w:pPr>
            <w:r w:rsidRPr="00EC6E74">
              <w:rPr>
                <w:rFonts w:ascii="Times New Roman" w:hAnsi="Times New Roman"/>
                <w:spacing w:val="-3"/>
                <w:sz w:val="16"/>
                <w:szCs w:val="16"/>
              </w:rPr>
              <w:t xml:space="preserve">ARTICLE 2 </w:t>
            </w:r>
            <w:r w:rsidRPr="00EC6E74">
              <w:rPr>
                <w:rFonts w:ascii="Times New Roman" w:hAnsi="Times New Roman"/>
                <w:spacing w:val="-3"/>
                <w:sz w:val="16"/>
                <w:szCs w:val="16"/>
                <w:lang w:val="ru-RU"/>
              </w:rPr>
              <w:t>–</w:t>
            </w:r>
            <w:r w:rsidRPr="00EC6E74">
              <w:rPr>
                <w:rFonts w:ascii="Times New Roman" w:hAnsi="Times New Roman"/>
                <w:spacing w:val="-3"/>
                <w:sz w:val="16"/>
                <w:szCs w:val="16"/>
              </w:rPr>
              <w:t>CONTRACT PRICE</w:t>
            </w: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2 - СТОИМОСТЬ КОНТРАКТА</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rPr>
              <w:t xml:space="preserve">ARTICLE 3 </w:t>
            </w:r>
            <w:r w:rsidRPr="00EC6E74">
              <w:rPr>
                <w:rFonts w:ascii="Times New Roman" w:hAnsi="Times New Roman"/>
                <w:spacing w:val="-3"/>
                <w:sz w:val="16"/>
                <w:szCs w:val="16"/>
                <w:lang w:val="ru-RU"/>
              </w:rPr>
              <w:t>–</w:t>
            </w:r>
            <w:r w:rsidRPr="00EC6E74">
              <w:rPr>
                <w:rFonts w:ascii="Times New Roman" w:hAnsi="Times New Roman"/>
                <w:spacing w:val="-3"/>
                <w:sz w:val="16"/>
                <w:szCs w:val="16"/>
              </w:rPr>
              <w:t xml:space="preserve"> PAYMENT CONDITIONS</w:t>
            </w:r>
          </w:p>
        </w:tc>
        <w:tc>
          <w:tcPr>
            <w:tcW w:w="5760" w:type="dxa"/>
          </w:tcPr>
          <w:p w:rsidR="00196AA4" w:rsidRPr="00EC6E74" w:rsidRDefault="00196AA4" w:rsidP="00372568">
            <w:pPr>
              <w:suppressAutoHyphens/>
              <w:spacing w:after="0" w:line="240" w:lineRule="auto"/>
              <w:rPr>
                <w:rFonts w:ascii="Times New Roman" w:hAnsi="Times New Roman"/>
                <w:b/>
                <w:sz w:val="16"/>
                <w:szCs w:val="16"/>
                <w:u w:val="single"/>
              </w:rPr>
            </w:pPr>
            <w:r w:rsidRPr="00EC6E74">
              <w:rPr>
                <w:rFonts w:ascii="Times New Roman" w:hAnsi="Times New Roman"/>
                <w:sz w:val="16"/>
                <w:szCs w:val="16"/>
                <w:lang w:val="ru-RU"/>
              </w:rPr>
              <w:t>СТАТЬЯ 3 - УСЛОВИЯ ПЛАТЕЖА</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4 – </w:t>
            </w:r>
            <w:r w:rsidRPr="00EC6E74">
              <w:rPr>
                <w:rFonts w:ascii="Times New Roman" w:hAnsi="Times New Roman"/>
                <w:spacing w:val="-3"/>
                <w:sz w:val="16"/>
                <w:szCs w:val="16"/>
              </w:rPr>
              <w:t>TAXES</w:t>
            </w: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4 – НАЛОГИ</w:t>
            </w:r>
          </w:p>
        </w:tc>
      </w:tr>
      <w:tr w:rsidR="00196AA4" w:rsidRPr="00EC6E74" w:rsidTr="00557AD4">
        <w:tc>
          <w:tcPr>
            <w:tcW w:w="5220" w:type="dxa"/>
          </w:tcPr>
          <w:p w:rsidR="00196AA4" w:rsidRPr="00EC6E74" w:rsidRDefault="00196AA4" w:rsidP="005021B5">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5 –  </w:t>
            </w:r>
            <w:r w:rsidR="007F1264">
              <w:rPr>
                <w:rFonts w:ascii="Times New Roman" w:hAnsi="Times New Roman"/>
                <w:spacing w:val="-3"/>
                <w:sz w:val="16"/>
                <w:szCs w:val="16"/>
              </w:rPr>
              <w:t xml:space="preserve">MANUFACTURING AND </w:t>
            </w:r>
            <w:r w:rsidRPr="00EC6E74">
              <w:rPr>
                <w:rFonts w:ascii="Times New Roman" w:hAnsi="Times New Roman"/>
                <w:spacing w:val="-3"/>
                <w:sz w:val="16"/>
                <w:szCs w:val="16"/>
              </w:rPr>
              <w:t xml:space="preserve"> DELIVERY </w:t>
            </w:r>
          </w:p>
        </w:tc>
        <w:tc>
          <w:tcPr>
            <w:tcW w:w="5760" w:type="dxa"/>
          </w:tcPr>
          <w:p w:rsidR="00196AA4" w:rsidRPr="00EC6E74" w:rsidRDefault="005021B5" w:rsidP="007F1264">
            <w:pPr>
              <w:suppressAutoHyphens/>
              <w:spacing w:after="0" w:line="240" w:lineRule="auto"/>
              <w:rPr>
                <w:rFonts w:ascii="Times New Roman" w:hAnsi="Times New Roman"/>
                <w:sz w:val="16"/>
                <w:szCs w:val="16"/>
                <w:lang w:val="ru-RU"/>
              </w:rPr>
            </w:pPr>
            <w:r>
              <w:rPr>
                <w:rFonts w:ascii="Times New Roman" w:hAnsi="Times New Roman"/>
                <w:sz w:val="16"/>
                <w:szCs w:val="16"/>
                <w:lang w:val="ru-RU"/>
              </w:rPr>
              <w:t xml:space="preserve">СТАТЬЯ 5 </w:t>
            </w:r>
            <w:r w:rsidR="007F1264">
              <w:rPr>
                <w:rFonts w:ascii="Times New Roman" w:hAnsi="Times New Roman"/>
                <w:sz w:val="16"/>
                <w:szCs w:val="16"/>
                <w:lang w:val="ru-RU"/>
              </w:rPr>
              <w:t>–</w:t>
            </w:r>
            <w:r>
              <w:rPr>
                <w:rFonts w:ascii="Times New Roman" w:hAnsi="Times New Roman"/>
                <w:sz w:val="16"/>
                <w:szCs w:val="16"/>
                <w:lang w:val="ru-RU"/>
              </w:rPr>
              <w:t xml:space="preserve"> </w:t>
            </w:r>
            <w:r w:rsidR="007F1264">
              <w:rPr>
                <w:rFonts w:ascii="Times New Roman" w:hAnsi="Times New Roman"/>
                <w:sz w:val="16"/>
                <w:szCs w:val="16"/>
                <w:lang w:val="ru-RU"/>
              </w:rPr>
              <w:t>ИЗГОТОВЛЕНИЕ И ПО</w:t>
            </w:r>
            <w:r>
              <w:rPr>
                <w:rFonts w:ascii="Times New Roman" w:hAnsi="Times New Roman"/>
                <w:sz w:val="16"/>
                <w:szCs w:val="16"/>
                <w:lang w:val="ru-RU"/>
              </w:rPr>
              <w:t>СТАВКА</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6 </w:t>
            </w:r>
            <w:r w:rsidRPr="00EC6E74">
              <w:rPr>
                <w:rFonts w:ascii="Times New Roman" w:hAnsi="Times New Roman"/>
                <w:spacing w:val="-3"/>
                <w:sz w:val="16"/>
                <w:szCs w:val="16"/>
                <w:lang w:val="ru-RU"/>
              </w:rPr>
              <w:t>–</w:t>
            </w:r>
            <w:r w:rsidR="007F1264">
              <w:rPr>
                <w:rFonts w:ascii="Times New Roman" w:hAnsi="Times New Roman"/>
                <w:spacing w:val="-3"/>
                <w:sz w:val="16"/>
                <w:szCs w:val="16"/>
              </w:rPr>
              <w:t xml:space="preserve"> </w:t>
            </w:r>
            <w:r w:rsidRPr="00EC6E74">
              <w:rPr>
                <w:rFonts w:ascii="Times New Roman" w:hAnsi="Times New Roman"/>
                <w:spacing w:val="-3"/>
                <w:sz w:val="16"/>
                <w:szCs w:val="16"/>
              </w:rPr>
              <w:t>SHIPPING AND FORWARDING</w:t>
            </w: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6 - ОТГРУЗКА И ДОСТАВКА</w:t>
            </w:r>
          </w:p>
        </w:tc>
      </w:tr>
      <w:tr w:rsidR="00196AA4" w:rsidRPr="00AB7D3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7 </w:t>
            </w:r>
            <w:r w:rsidRPr="00EC6E74">
              <w:rPr>
                <w:rFonts w:ascii="Times New Roman" w:hAnsi="Times New Roman"/>
                <w:spacing w:val="-3"/>
                <w:sz w:val="16"/>
                <w:szCs w:val="16"/>
              </w:rPr>
              <w:noBreakHyphen/>
              <w:t xml:space="preserve">   DESIGN AND ENGINEERING DOCUMENTS</w:t>
            </w:r>
          </w:p>
        </w:tc>
        <w:tc>
          <w:tcPr>
            <w:tcW w:w="5760" w:type="dxa"/>
          </w:tcPr>
          <w:p w:rsidR="00196AA4" w:rsidRPr="00EC6E74" w:rsidRDefault="00196AA4" w:rsidP="00372568">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СТАТЬЯ 7 - ПРОЕКТНАЯ И ТЕХНИЧЕСКАЯ ДОКУМЕНТАЦИЯ</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8 – </w:t>
            </w:r>
            <w:r w:rsidRPr="00EC6E74">
              <w:rPr>
                <w:rFonts w:ascii="Times New Roman" w:hAnsi="Times New Roman"/>
                <w:spacing w:val="-3"/>
                <w:sz w:val="16"/>
                <w:szCs w:val="16"/>
              </w:rPr>
              <w:t>TITLE</w:t>
            </w:r>
          </w:p>
        </w:tc>
        <w:tc>
          <w:tcPr>
            <w:tcW w:w="5760" w:type="dxa"/>
          </w:tcPr>
          <w:p w:rsidR="00196AA4" w:rsidRPr="00EC6E74" w:rsidRDefault="00196AA4" w:rsidP="00372568">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8 - ПРАВО СОБСТВЕННОСТИ</w:t>
            </w:r>
          </w:p>
        </w:tc>
      </w:tr>
      <w:tr w:rsidR="00196AA4" w:rsidRPr="00AB7D3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sidR="00E50523">
              <w:rPr>
                <w:rFonts w:ascii="Times New Roman" w:hAnsi="Times New Roman"/>
                <w:spacing w:val="-3"/>
                <w:sz w:val="16"/>
                <w:szCs w:val="16"/>
              </w:rPr>
              <w:t>9</w:t>
            </w:r>
            <w:r w:rsidRPr="00EC6E74">
              <w:rPr>
                <w:rFonts w:ascii="Times New Roman" w:hAnsi="Times New Roman"/>
                <w:spacing w:val="-3"/>
                <w:sz w:val="16"/>
                <w:szCs w:val="16"/>
              </w:rPr>
              <w:t xml:space="preserve"> – LIQUIDATED DAMAGES – MAXIMUM AGGREGATE LIABILITY</w:t>
            </w:r>
          </w:p>
        </w:tc>
        <w:tc>
          <w:tcPr>
            <w:tcW w:w="5760" w:type="dxa"/>
          </w:tcPr>
          <w:p w:rsidR="00196AA4" w:rsidRPr="00921C1D" w:rsidRDefault="00196AA4" w:rsidP="00E50523">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СТАТЬЯ </w:t>
            </w:r>
            <w:r w:rsidR="00E50523" w:rsidRPr="00921C1D">
              <w:rPr>
                <w:rFonts w:ascii="Times New Roman" w:hAnsi="Times New Roman"/>
                <w:sz w:val="16"/>
                <w:szCs w:val="16"/>
                <w:lang w:val="ru-RU"/>
              </w:rPr>
              <w:t>9</w:t>
            </w:r>
            <w:r w:rsidRPr="00EC6E74">
              <w:rPr>
                <w:rFonts w:ascii="Times New Roman" w:hAnsi="Times New Roman"/>
                <w:sz w:val="16"/>
                <w:szCs w:val="16"/>
                <w:lang w:val="ru-RU"/>
              </w:rPr>
              <w:t xml:space="preserve"> – ЗАРАНЕЕ ОПРЕДЕЛЕННЫЕ УБЫТКИ – МАКСИМАЛЬНАЯ СОВОКУПНАЯ ОТВЕТСТВЕННОСТЬ</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sidR="00E50523">
              <w:rPr>
                <w:rFonts w:ascii="Times New Roman" w:hAnsi="Times New Roman"/>
                <w:spacing w:val="-3"/>
                <w:sz w:val="16"/>
                <w:szCs w:val="16"/>
              </w:rPr>
              <w:t>0</w:t>
            </w:r>
            <w:r w:rsidRPr="00EC6E74">
              <w:rPr>
                <w:rFonts w:ascii="Times New Roman" w:hAnsi="Times New Roman"/>
                <w:spacing w:val="-3"/>
                <w:sz w:val="16"/>
                <w:szCs w:val="16"/>
              </w:rPr>
              <w:t xml:space="preserve"> – WARRANTIES</w:t>
            </w:r>
          </w:p>
        </w:tc>
        <w:tc>
          <w:tcPr>
            <w:tcW w:w="5760" w:type="dxa"/>
          </w:tcPr>
          <w:p w:rsidR="00196AA4" w:rsidRPr="00EC6E74" w:rsidRDefault="00196AA4" w:rsidP="00E50523">
            <w:pPr>
              <w:suppressAutoHyphens/>
              <w:spacing w:after="0" w:line="240" w:lineRule="auto"/>
              <w:rPr>
                <w:rFonts w:ascii="Times New Roman" w:hAnsi="Times New Roman"/>
                <w:sz w:val="16"/>
                <w:szCs w:val="16"/>
                <w:lang w:val="ru-RU"/>
              </w:rPr>
            </w:pPr>
            <w:r w:rsidRPr="00EC6E74">
              <w:rPr>
                <w:rFonts w:ascii="Times New Roman" w:hAnsi="Times New Roman"/>
                <w:sz w:val="16"/>
                <w:szCs w:val="16"/>
              </w:rPr>
              <w:t>СТАТЬЯ 1</w:t>
            </w:r>
            <w:r w:rsidR="00E50523">
              <w:rPr>
                <w:rFonts w:ascii="Times New Roman" w:hAnsi="Times New Roman"/>
                <w:sz w:val="16"/>
                <w:szCs w:val="16"/>
              </w:rPr>
              <w:t>0</w:t>
            </w:r>
            <w:r w:rsidRPr="00EC6E74">
              <w:rPr>
                <w:rFonts w:ascii="Times New Roman" w:hAnsi="Times New Roman"/>
                <w:sz w:val="16"/>
                <w:szCs w:val="16"/>
              </w:rPr>
              <w:t xml:space="preserve"> – ГАРАНТИИ</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sidR="00E50523">
              <w:rPr>
                <w:rFonts w:ascii="Times New Roman" w:hAnsi="Times New Roman"/>
                <w:spacing w:val="-3"/>
                <w:sz w:val="16"/>
                <w:szCs w:val="16"/>
              </w:rPr>
              <w:t>1</w:t>
            </w:r>
            <w:r w:rsidRPr="00EC6E74">
              <w:rPr>
                <w:rFonts w:ascii="Times New Roman" w:hAnsi="Times New Roman"/>
                <w:spacing w:val="-3"/>
                <w:sz w:val="16"/>
                <w:szCs w:val="16"/>
              </w:rPr>
              <w:noBreakHyphen/>
              <w:t xml:space="preserve"> CONSEQUENTIAL DAMAGES</w:t>
            </w:r>
          </w:p>
        </w:tc>
        <w:tc>
          <w:tcPr>
            <w:tcW w:w="5760" w:type="dxa"/>
          </w:tcPr>
          <w:p w:rsidR="00196AA4" w:rsidRPr="00EC6E74" w:rsidRDefault="00196AA4" w:rsidP="00E50523">
            <w:pPr>
              <w:suppressAutoHyphens/>
              <w:spacing w:after="0" w:line="240" w:lineRule="auto"/>
              <w:rPr>
                <w:rFonts w:ascii="Times New Roman" w:hAnsi="Times New Roman"/>
                <w:sz w:val="16"/>
                <w:szCs w:val="16"/>
                <w:lang w:val="ru-RU"/>
              </w:rPr>
            </w:pPr>
            <w:r w:rsidRPr="00EC6E74">
              <w:rPr>
                <w:rFonts w:ascii="Times New Roman" w:hAnsi="Times New Roman"/>
                <w:sz w:val="16"/>
                <w:szCs w:val="16"/>
              </w:rPr>
              <w:t>СТАТЬЯ 1</w:t>
            </w:r>
            <w:r w:rsidR="00E50523">
              <w:rPr>
                <w:rFonts w:ascii="Times New Roman" w:hAnsi="Times New Roman"/>
                <w:sz w:val="16"/>
                <w:szCs w:val="16"/>
              </w:rPr>
              <w:t>1</w:t>
            </w:r>
            <w:r w:rsidRPr="00EC6E74">
              <w:rPr>
                <w:rFonts w:ascii="Times New Roman" w:hAnsi="Times New Roman"/>
                <w:sz w:val="16"/>
                <w:szCs w:val="16"/>
              </w:rPr>
              <w:t xml:space="preserve"> - КОСВЕННЫЙ УЩЕРБ</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Pr="00EC6E74">
              <w:rPr>
                <w:rFonts w:ascii="Times New Roman" w:hAnsi="Times New Roman"/>
                <w:spacing w:val="-3"/>
                <w:sz w:val="16"/>
                <w:szCs w:val="16"/>
                <w:lang w:val="ru-RU"/>
              </w:rPr>
              <w:t xml:space="preserve"> 1</w:t>
            </w:r>
            <w:r w:rsidR="00E50523">
              <w:rPr>
                <w:rFonts w:ascii="Times New Roman" w:hAnsi="Times New Roman"/>
                <w:spacing w:val="-3"/>
                <w:sz w:val="16"/>
                <w:szCs w:val="16"/>
              </w:rPr>
              <w:t>2</w:t>
            </w:r>
            <w:r w:rsidRPr="00EC6E74">
              <w:rPr>
                <w:rFonts w:ascii="Times New Roman" w:hAnsi="Times New Roman"/>
                <w:spacing w:val="-3"/>
                <w:sz w:val="16"/>
                <w:szCs w:val="16"/>
                <w:lang w:val="ru-RU"/>
              </w:rPr>
              <w:t xml:space="preserve"> – </w:t>
            </w:r>
            <w:r w:rsidRPr="00EC6E74">
              <w:rPr>
                <w:rFonts w:ascii="Times New Roman" w:hAnsi="Times New Roman"/>
                <w:spacing w:val="-3"/>
                <w:sz w:val="16"/>
                <w:szCs w:val="16"/>
              </w:rPr>
              <w:t>SECRECY</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sidR="00E50523">
              <w:rPr>
                <w:rFonts w:ascii="Times New Roman" w:hAnsi="Times New Roman"/>
                <w:sz w:val="16"/>
                <w:szCs w:val="16"/>
              </w:rPr>
              <w:t>2</w:t>
            </w:r>
            <w:r w:rsidRPr="00EC6E74">
              <w:rPr>
                <w:rFonts w:ascii="Times New Roman" w:hAnsi="Times New Roman"/>
                <w:sz w:val="16"/>
                <w:szCs w:val="16"/>
                <w:lang w:val="ru-RU"/>
              </w:rPr>
              <w:t xml:space="preserve"> – КОНФИДЕНЦИАЛЬНОСТЬ</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sidR="00E50523">
              <w:rPr>
                <w:rFonts w:ascii="Times New Roman" w:hAnsi="Times New Roman"/>
                <w:spacing w:val="-3"/>
                <w:sz w:val="16"/>
                <w:szCs w:val="16"/>
              </w:rPr>
              <w:t>3</w:t>
            </w:r>
            <w:r w:rsidRPr="00EC6E74">
              <w:rPr>
                <w:rFonts w:ascii="Times New Roman" w:hAnsi="Times New Roman"/>
                <w:spacing w:val="-3"/>
                <w:sz w:val="16"/>
                <w:szCs w:val="16"/>
              </w:rPr>
              <w:noBreakHyphen/>
              <w:t xml:space="preserve"> INDUSTRIAL PROPERTY</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sidR="00E50523">
              <w:rPr>
                <w:rFonts w:ascii="Times New Roman" w:hAnsi="Times New Roman"/>
                <w:sz w:val="16"/>
                <w:szCs w:val="16"/>
              </w:rPr>
              <w:t>3</w:t>
            </w:r>
            <w:r w:rsidRPr="00EC6E74">
              <w:rPr>
                <w:rFonts w:ascii="Times New Roman" w:hAnsi="Times New Roman"/>
                <w:sz w:val="16"/>
                <w:szCs w:val="16"/>
                <w:lang w:val="ru-RU"/>
              </w:rPr>
              <w:t xml:space="preserve"> - ПРОМЫШЛЕННАЯ СОБСТВЕННОСТЬ</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sidR="00E50523">
              <w:rPr>
                <w:rFonts w:ascii="Times New Roman" w:hAnsi="Times New Roman"/>
                <w:spacing w:val="-3"/>
                <w:sz w:val="16"/>
                <w:szCs w:val="16"/>
              </w:rPr>
              <w:t>4</w:t>
            </w:r>
            <w:r w:rsidRPr="00EC6E74">
              <w:rPr>
                <w:rFonts w:ascii="Times New Roman" w:hAnsi="Times New Roman"/>
                <w:spacing w:val="-3"/>
                <w:sz w:val="16"/>
                <w:szCs w:val="16"/>
              </w:rPr>
              <w:noBreakHyphen/>
              <w:t xml:space="preserve"> FORCE MAJEURE</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sidR="00E50523">
              <w:rPr>
                <w:rFonts w:ascii="Times New Roman" w:hAnsi="Times New Roman"/>
                <w:sz w:val="16"/>
                <w:szCs w:val="16"/>
              </w:rPr>
              <w:t>4</w:t>
            </w:r>
            <w:r w:rsidRPr="00EC6E74">
              <w:rPr>
                <w:rFonts w:ascii="Times New Roman" w:hAnsi="Times New Roman"/>
                <w:sz w:val="16"/>
                <w:szCs w:val="16"/>
                <w:lang w:val="ru-RU"/>
              </w:rPr>
              <w:t xml:space="preserve"> - ФОРС-МАЖОР</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 1</w:t>
            </w:r>
            <w:r w:rsidR="00E50523">
              <w:rPr>
                <w:rFonts w:ascii="Times New Roman" w:hAnsi="Times New Roman"/>
                <w:spacing w:val="-3"/>
                <w:sz w:val="16"/>
                <w:szCs w:val="16"/>
              </w:rPr>
              <w:t>5</w:t>
            </w:r>
            <w:r w:rsidRPr="00EC6E74">
              <w:rPr>
                <w:rFonts w:ascii="Times New Roman" w:hAnsi="Times New Roman"/>
                <w:spacing w:val="-3"/>
                <w:sz w:val="16"/>
                <w:szCs w:val="16"/>
              </w:rPr>
              <w:noBreakHyphen/>
              <w:t xml:space="preserve"> LITIGATION / ARBITRATION</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 1</w:t>
            </w:r>
            <w:r w:rsidR="00E50523">
              <w:rPr>
                <w:rFonts w:ascii="Times New Roman" w:hAnsi="Times New Roman"/>
                <w:sz w:val="16"/>
                <w:szCs w:val="16"/>
              </w:rPr>
              <w:t>5</w:t>
            </w:r>
            <w:r w:rsidRPr="00EC6E74">
              <w:rPr>
                <w:rFonts w:ascii="Times New Roman" w:hAnsi="Times New Roman"/>
                <w:sz w:val="16"/>
                <w:szCs w:val="16"/>
                <w:lang w:val="ru-RU"/>
              </w:rPr>
              <w:t xml:space="preserve"> - СУДЕБНОЕ РАЗБИРАТЕЛЬСТВО / АРБИТРАЖ</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ARTICLE</w:t>
            </w:r>
            <w:r w:rsidR="00E50523">
              <w:rPr>
                <w:rFonts w:ascii="Times New Roman" w:hAnsi="Times New Roman"/>
                <w:spacing w:val="-3"/>
                <w:sz w:val="16"/>
                <w:szCs w:val="16"/>
              </w:rPr>
              <w:t>16</w:t>
            </w:r>
            <w:r w:rsidRPr="00EC6E74">
              <w:rPr>
                <w:rFonts w:ascii="Times New Roman" w:hAnsi="Times New Roman"/>
                <w:spacing w:val="-3"/>
                <w:sz w:val="16"/>
                <w:szCs w:val="16"/>
                <w:lang w:val="ru-RU"/>
              </w:rPr>
              <w:noBreakHyphen/>
            </w:r>
            <w:r w:rsidRPr="00EC6E74">
              <w:rPr>
                <w:rFonts w:ascii="Times New Roman" w:hAnsi="Times New Roman"/>
                <w:spacing w:val="-3"/>
                <w:sz w:val="16"/>
                <w:szCs w:val="16"/>
              </w:rPr>
              <w:t>GENERAL</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 xml:space="preserve">СТАТЬЯ </w:t>
            </w:r>
            <w:r w:rsidR="00E50523">
              <w:rPr>
                <w:rFonts w:ascii="Times New Roman" w:hAnsi="Times New Roman"/>
                <w:sz w:val="16"/>
                <w:szCs w:val="16"/>
              </w:rPr>
              <w:t>16</w:t>
            </w:r>
            <w:r w:rsidRPr="00EC6E74">
              <w:rPr>
                <w:rFonts w:ascii="Times New Roman" w:hAnsi="Times New Roman"/>
                <w:sz w:val="16"/>
                <w:szCs w:val="16"/>
                <w:lang w:val="ru-RU"/>
              </w:rPr>
              <w:t>- ОБЩЕЕ ЗАМЕЧАНИЕ</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sidR="00E50523">
              <w:rPr>
                <w:rFonts w:ascii="Times New Roman" w:hAnsi="Times New Roman"/>
                <w:spacing w:val="-3"/>
                <w:sz w:val="16"/>
                <w:szCs w:val="16"/>
              </w:rPr>
              <w:t>17</w:t>
            </w:r>
            <w:r w:rsidRPr="00EC6E74">
              <w:rPr>
                <w:rFonts w:ascii="Times New Roman" w:hAnsi="Times New Roman"/>
                <w:spacing w:val="-3"/>
                <w:sz w:val="16"/>
                <w:szCs w:val="16"/>
              </w:rPr>
              <w:t xml:space="preserve"> – MISCELLANEOUS</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СТАТЬЯ</w:t>
            </w:r>
            <w:r w:rsidRPr="00EC6E74">
              <w:rPr>
                <w:rFonts w:ascii="Times New Roman" w:hAnsi="Times New Roman"/>
                <w:sz w:val="16"/>
                <w:szCs w:val="16"/>
              </w:rPr>
              <w:t xml:space="preserve"> 1</w:t>
            </w:r>
            <w:r w:rsidR="00E50523">
              <w:rPr>
                <w:rFonts w:ascii="Times New Roman" w:hAnsi="Times New Roman"/>
                <w:sz w:val="16"/>
                <w:szCs w:val="16"/>
              </w:rPr>
              <w:t>7</w:t>
            </w:r>
            <w:r w:rsidRPr="00EC6E74">
              <w:rPr>
                <w:rFonts w:ascii="Times New Roman" w:hAnsi="Times New Roman"/>
                <w:sz w:val="16"/>
                <w:szCs w:val="16"/>
              </w:rPr>
              <w:t xml:space="preserve"> – </w:t>
            </w:r>
            <w:r w:rsidRPr="00EC6E74">
              <w:rPr>
                <w:rFonts w:ascii="Times New Roman" w:hAnsi="Times New Roman"/>
                <w:sz w:val="16"/>
                <w:szCs w:val="16"/>
                <w:lang w:val="ru-RU"/>
              </w:rPr>
              <w:t>ПРОЧЕЕ</w:t>
            </w:r>
          </w:p>
        </w:tc>
      </w:tr>
      <w:tr w:rsidR="00196AA4" w:rsidRPr="00AB7D3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sidR="00E50523">
              <w:rPr>
                <w:rFonts w:ascii="Times New Roman" w:hAnsi="Times New Roman"/>
                <w:spacing w:val="-3"/>
                <w:sz w:val="16"/>
                <w:szCs w:val="16"/>
              </w:rPr>
              <w:t>18</w:t>
            </w:r>
            <w:r w:rsidRPr="00EC6E74">
              <w:rPr>
                <w:rFonts w:ascii="Times New Roman" w:hAnsi="Times New Roman"/>
                <w:spacing w:val="-3"/>
                <w:sz w:val="16"/>
                <w:szCs w:val="16"/>
              </w:rPr>
              <w:noBreakHyphen/>
              <w:t xml:space="preserve"> DATE OF COMING INTO FORCE</w:t>
            </w:r>
          </w:p>
        </w:tc>
        <w:tc>
          <w:tcPr>
            <w:tcW w:w="5760" w:type="dxa"/>
          </w:tcPr>
          <w:p w:rsidR="00196AA4" w:rsidRPr="00921C1D" w:rsidRDefault="00196AA4" w:rsidP="00E50523">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СТАТЬЯ </w:t>
            </w:r>
            <w:r w:rsidR="00E50523" w:rsidRPr="00921C1D">
              <w:rPr>
                <w:rFonts w:ascii="Times New Roman" w:hAnsi="Times New Roman"/>
                <w:sz w:val="16"/>
                <w:szCs w:val="16"/>
                <w:lang w:val="ru-RU"/>
              </w:rPr>
              <w:t>18</w:t>
            </w:r>
            <w:r w:rsidRPr="00EC6E74">
              <w:rPr>
                <w:rFonts w:ascii="Times New Roman" w:hAnsi="Times New Roman"/>
                <w:sz w:val="16"/>
                <w:szCs w:val="16"/>
                <w:lang w:val="ru-RU"/>
              </w:rPr>
              <w:t xml:space="preserve"> - ДАТА ВСТУПЛЕНИЯ КОНТРАКТА В СИЛУ</w:t>
            </w:r>
          </w:p>
        </w:tc>
      </w:tr>
      <w:tr w:rsidR="00196AA4" w:rsidRPr="00EC6E74" w:rsidTr="00557AD4">
        <w:tc>
          <w:tcPr>
            <w:tcW w:w="5220" w:type="dxa"/>
          </w:tcPr>
          <w:p w:rsidR="00196AA4" w:rsidRPr="00EC6E74" w:rsidRDefault="00196AA4" w:rsidP="00E50523">
            <w:pPr>
              <w:suppressAutoHyphens/>
              <w:spacing w:after="0" w:line="240" w:lineRule="auto"/>
              <w:rPr>
                <w:rFonts w:ascii="Times New Roman" w:hAnsi="Times New Roman"/>
                <w:spacing w:val="-3"/>
                <w:sz w:val="16"/>
                <w:szCs w:val="16"/>
              </w:rPr>
            </w:pPr>
            <w:r w:rsidRPr="00EC6E74">
              <w:rPr>
                <w:rFonts w:ascii="Times New Roman" w:hAnsi="Times New Roman"/>
                <w:spacing w:val="-3"/>
                <w:sz w:val="16"/>
                <w:szCs w:val="16"/>
              </w:rPr>
              <w:t xml:space="preserve">ARTICLE </w:t>
            </w:r>
            <w:r w:rsidR="00E50523">
              <w:rPr>
                <w:rFonts w:ascii="Times New Roman" w:hAnsi="Times New Roman"/>
                <w:spacing w:val="-3"/>
                <w:sz w:val="16"/>
                <w:szCs w:val="16"/>
              </w:rPr>
              <w:t>19</w:t>
            </w:r>
            <w:r w:rsidRPr="00EC6E74">
              <w:rPr>
                <w:rFonts w:ascii="Times New Roman" w:hAnsi="Times New Roman"/>
                <w:spacing w:val="-3"/>
                <w:sz w:val="16"/>
                <w:szCs w:val="16"/>
              </w:rPr>
              <w:t xml:space="preserve"> – SIGNATURES OF THE PARTIES</w:t>
            </w:r>
          </w:p>
        </w:tc>
        <w:tc>
          <w:tcPr>
            <w:tcW w:w="5760" w:type="dxa"/>
          </w:tcPr>
          <w:p w:rsidR="00196AA4" w:rsidRPr="00EC6E74" w:rsidRDefault="00196AA4" w:rsidP="00E50523">
            <w:pPr>
              <w:suppressAutoHyphens/>
              <w:spacing w:after="0" w:line="240" w:lineRule="auto"/>
              <w:rPr>
                <w:rFonts w:ascii="Times New Roman" w:hAnsi="Times New Roman"/>
                <w:sz w:val="16"/>
                <w:szCs w:val="16"/>
              </w:rPr>
            </w:pPr>
            <w:r w:rsidRPr="00EC6E74">
              <w:rPr>
                <w:rFonts w:ascii="Times New Roman" w:hAnsi="Times New Roman"/>
                <w:sz w:val="16"/>
                <w:szCs w:val="16"/>
                <w:lang w:val="ru-RU"/>
              </w:rPr>
              <w:t xml:space="preserve">СТАТЬЯ </w:t>
            </w:r>
            <w:r w:rsidR="00E50523">
              <w:rPr>
                <w:rFonts w:ascii="Times New Roman" w:hAnsi="Times New Roman"/>
                <w:sz w:val="16"/>
                <w:szCs w:val="16"/>
              </w:rPr>
              <w:t>19</w:t>
            </w:r>
            <w:r w:rsidRPr="00EC6E74">
              <w:rPr>
                <w:rFonts w:ascii="Times New Roman" w:hAnsi="Times New Roman"/>
                <w:sz w:val="16"/>
                <w:szCs w:val="16"/>
                <w:lang w:val="ru-RU"/>
              </w:rPr>
              <w:t xml:space="preserve"> - ПОДПИСИ СТОРОН</w:t>
            </w:r>
          </w:p>
        </w:tc>
      </w:tr>
      <w:tr w:rsidR="00196AA4" w:rsidRPr="00EC6E74" w:rsidTr="00557AD4">
        <w:tc>
          <w:tcPr>
            <w:tcW w:w="5220" w:type="dxa"/>
          </w:tcPr>
          <w:p w:rsidR="00196AA4" w:rsidRPr="00EC6E74" w:rsidRDefault="00196AA4" w:rsidP="00372568">
            <w:pPr>
              <w:suppressAutoHyphens/>
              <w:spacing w:after="0" w:line="240" w:lineRule="auto"/>
              <w:rPr>
                <w:rFonts w:ascii="Times New Roman" w:hAnsi="Times New Roman"/>
                <w:spacing w:val="-3"/>
                <w:sz w:val="16"/>
                <w:szCs w:val="16"/>
              </w:rPr>
            </w:pPr>
          </w:p>
        </w:tc>
        <w:tc>
          <w:tcPr>
            <w:tcW w:w="5760" w:type="dxa"/>
          </w:tcPr>
          <w:p w:rsidR="00196AA4" w:rsidRPr="00EC6E74" w:rsidRDefault="00196AA4" w:rsidP="00372568">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372568">
            <w:pPr>
              <w:suppressAutoHyphens/>
              <w:spacing w:after="0" w:line="240" w:lineRule="auto"/>
              <w:rPr>
                <w:rFonts w:ascii="Times New Roman" w:hAnsi="Times New Roman"/>
                <w:spacing w:val="-3"/>
                <w:sz w:val="16"/>
                <w:szCs w:val="16"/>
              </w:rPr>
            </w:pPr>
          </w:p>
        </w:tc>
        <w:tc>
          <w:tcPr>
            <w:tcW w:w="5760" w:type="dxa"/>
          </w:tcPr>
          <w:p w:rsidR="00DA4548" w:rsidRPr="00EC6E74" w:rsidRDefault="00DA4548" w:rsidP="00372568">
            <w:pPr>
              <w:suppressAutoHyphens/>
              <w:spacing w:after="0" w:line="240" w:lineRule="auto"/>
              <w:rPr>
                <w:rFonts w:ascii="Times New Roman" w:hAnsi="Times New Roman"/>
                <w:sz w:val="16"/>
                <w:szCs w:val="16"/>
                <w:lang w:val="ru-RU"/>
              </w:rPr>
            </w:pPr>
          </w:p>
        </w:tc>
      </w:tr>
      <w:tr w:rsidR="00DA4548" w:rsidRPr="00EC6E74" w:rsidTr="00040810">
        <w:trPr>
          <w:trHeight w:val="288"/>
        </w:trPr>
        <w:tc>
          <w:tcPr>
            <w:tcW w:w="5220" w:type="dxa"/>
          </w:tcPr>
          <w:p w:rsidR="00DA4548" w:rsidRPr="00EC6E74" w:rsidRDefault="00DA4548" w:rsidP="00372568">
            <w:pPr>
              <w:suppressAutoHyphens/>
              <w:spacing w:after="0" w:line="240" w:lineRule="auto"/>
              <w:rPr>
                <w:rFonts w:ascii="Times New Roman" w:hAnsi="Times New Roman"/>
                <w:spacing w:val="-3"/>
                <w:sz w:val="16"/>
                <w:szCs w:val="16"/>
              </w:rPr>
            </w:pPr>
          </w:p>
        </w:tc>
        <w:tc>
          <w:tcPr>
            <w:tcW w:w="5760" w:type="dxa"/>
          </w:tcPr>
          <w:p w:rsidR="00DA4548" w:rsidRPr="00EC6E74" w:rsidRDefault="00DA4548" w:rsidP="00372568">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3D7EFA">
            <w:pPr>
              <w:suppressAutoHyphens/>
              <w:spacing w:after="0" w:line="240" w:lineRule="auto"/>
              <w:rPr>
                <w:rFonts w:ascii="Times New Roman" w:hAnsi="Times New Roman"/>
                <w:spacing w:val="-3"/>
                <w:sz w:val="16"/>
                <w:szCs w:val="16"/>
              </w:rPr>
            </w:pPr>
          </w:p>
        </w:tc>
        <w:tc>
          <w:tcPr>
            <w:tcW w:w="5760" w:type="dxa"/>
          </w:tcPr>
          <w:p w:rsidR="00DA4548" w:rsidRPr="00EC6E74" w:rsidRDefault="00DA4548" w:rsidP="003D7EFA">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372568">
            <w:pPr>
              <w:suppressAutoHyphens/>
              <w:snapToGrid w:val="0"/>
              <w:spacing w:after="0" w:line="240" w:lineRule="auto"/>
              <w:rPr>
                <w:rFonts w:ascii="Times New Roman" w:hAnsi="Times New Roman"/>
                <w:b/>
                <w:spacing w:val="-3"/>
                <w:sz w:val="16"/>
                <w:szCs w:val="16"/>
                <w:u w:val="single"/>
                <w:lang w:val="ru-RU"/>
              </w:rPr>
            </w:pPr>
          </w:p>
        </w:tc>
        <w:tc>
          <w:tcPr>
            <w:tcW w:w="5760" w:type="dxa"/>
          </w:tcPr>
          <w:p w:rsidR="00DA4548" w:rsidRPr="00EC6E74" w:rsidRDefault="00DA4548" w:rsidP="00372568">
            <w:pPr>
              <w:suppressAutoHyphens/>
              <w:spacing w:after="0" w:line="240" w:lineRule="auto"/>
              <w:rPr>
                <w:rFonts w:ascii="Times New Roman" w:hAnsi="Times New Roman"/>
                <w:sz w:val="16"/>
                <w:szCs w:val="16"/>
                <w:lang w:val="ru-RU"/>
              </w:rPr>
            </w:pPr>
          </w:p>
        </w:tc>
      </w:tr>
      <w:tr w:rsidR="00DA4548" w:rsidRPr="00EC6E74" w:rsidTr="00557AD4">
        <w:tc>
          <w:tcPr>
            <w:tcW w:w="5220" w:type="dxa"/>
          </w:tcPr>
          <w:p w:rsidR="00DA4548" w:rsidRPr="00EC6E74" w:rsidRDefault="00DA4548" w:rsidP="00143A3B">
            <w:pPr>
              <w:suppressAutoHyphens/>
              <w:snapToGrid w:val="0"/>
              <w:spacing w:after="0" w:line="240" w:lineRule="auto"/>
              <w:rPr>
                <w:rFonts w:ascii="Times New Roman" w:hAnsi="Times New Roman"/>
                <w:b/>
                <w:spacing w:val="-3"/>
                <w:sz w:val="16"/>
                <w:szCs w:val="16"/>
                <w:u w:val="single"/>
              </w:rPr>
            </w:pPr>
          </w:p>
        </w:tc>
        <w:tc>
          <w:tcPr>
            <w:tcW w:w="5760" w:type="dxa"/>
          </w:tcPr>
          <w:p w:rsidR="00DA4548" w:rsidRPr="00EC6E74" w:rsidRDefault="00DA4548" w:rsidP="00143A3B">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143A3B">
            <w:pPr>
              <w:suppressAutoHyphens/>
              <w:snapToGrid w:val="0"/>
              <w:spacing w:after="0" w:line="240" w:lineRule="auto"/>
              <w:rPr>
                <w:rFonts w:ascii="Times New Roman" w:hAnsi="Times New Roman"/>
                <w:b/>
                <w:spacing w:val="-3"/>
                <w:sz w:val="16"/>
                <w:szCs w:val="16"/>
                <w:u w:val="single"/>
              </w:rPr>
            </w:pPr>
          </w:p>
        </w:tc>
        <w:tc>
          <w:tcPr>
            <w:tcW w:w="5760" w:type="dxa"/>
          </w:tcPr>
          <w:p w:rsidR="00DA4548" w:rsidRPr="00EC6E74" w:rsidRDefault="00DA4548" w:rsidP="00143A3B">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143A3B">
            <w:pPr>
              <w:suppressAutoHyphens/>
              <w:snapToGrid w:val="0"/>
              <w:spacing w:after="0" w:line="240" w:lineRule="auto"/>
              <w:rPr>
                <w:rFonts w:ascii="Times New Roman" w:hAnsi="Times New Roman"/>
                <w:b/>
                <w:spacing w:val="-3"/>
                <w:sz w:val="16"/>
                <w:szCs w:val="16"/>
                <w:u w:val="single"/>
              </w:rPr>
            </w:pPr>
          </w:p>
        </w:tc>
        <w:tc>
          <w:tcPr>
            <w:tcW w:w="5760" w:type="dxa"/>
          </w:tcPr>
          <w:p w:rsidR="00DA4548" w:rsidRPr="00EC6E74" w:rsidRDefault="00DA4548" w:rsidP="00143A3B">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143A3B">
            <w:pPr>
              <w:suppressAutoHyphens/>
              <w:snapToGrid w:val="0"/>
              <w:spacing w:after="0" w:line="240" w:lineRule="auto"/>
              <w:rPr>
                <w:rFonts w:ascii="Times New Roman" w:hAnsi="Times New Roman"/>
                <w:b/>
                <w:spacing w:val="-3"/>
                <w:sz w:val="16"/>
                <w:szCs w:val="16"/>
                <w:u w:val="single"/>
              </w:rPr>
            </w:pPr>
          </w:p>
        </w:tc>
        <w:tc>
          <w:tcPr>
            <w:tcW w:w="5760" w:type="dxa"/>
          </w:tcPr>
          <w:p w:rsidR="00DA4548" w:rsidRPr="00EC6E74" w:rsidRDefault="00DA4548" w:rsidP="00143A3B">
            <w:pPr>
              <w:suppressAutoHyphens/>
              <w:spacing w:after="0" w:line="240" w:lineRule="auto"/>
              <w:rPr>
                <w:rFonts w:ascii="Times New Roman" w:hAnsi="Times New Roman"/>
                <w:sz w:val="16"/>
                <w:szCs w:val="16"/>
              </w:rPr>
            </w:pPr>
          </w:p>
        </w:tc>
      </w:tr>
      <w:tr w:rsidR="00DA4548" w:rsidRPr="00EC6E74" w:rsidTr="00557AD4">
        <w:tc>
          <w:tcPr>
            <w:tcW w:w="5220" w:type="dxa"/>
          </w:tcPr>
          <w:p w:rsidR="00DA4548" w:rsidRPr="00EC6E74" w:rsidRDefault="00DA4548" w:rsidP="002C16F7">
            <w:pPr>
              <w:suppressAutoHyphens/>
              <w:snapToGrid w:val="0"/>
              <w:spacing w:after="0" w:line="240" w:lineRule="auto"/>
              <w:jc w:val="both"/>
              <w:rPr>
                <w:rFonts w:ascii="Times New Roman" w:hAnsi="Times New Roman"/>
                <w:b/>
                <w:spacing w:val="-3"/>
                <w:sz w:val="16"/>
                <w:szCs w:val="16"/>
                <w:u w:val="single"/>
              </w:rPr>
            </w:pPr>
          </w:p>
        </w:tc>
        <w:tc>
          <w:tcPr>
            <w:tcW w:w="5760" w:type="dxa"/>
          </w:tcPr>
          <w:p w:rsidR="00DA4548" w:rsidRPr="00EC6E74" w:rsidRDefault="00DA4548" w:rsidP="002C16F7">
            <w:pPr>
              <w:suppressAutoHyphens/>
              <w:spacing w:after="0" w:line="240" w:lineRule="auto"/>
              <w:jc w:val="both"/>
              <w:rPr>
                <w:rFonts w:ascii="Times New Roman" w:hAnsi="Times New Roman"/>
                <w:sz w:val="16"/>
                <w:szCs w:val="16"/>
                <w:lang w:val="ru-RU"/>
              </w:rPr>
            </w:pPr>
          </w:p>
        </w:tc>
      </w:tr>
      <w:tr w:rsidR="00DA4548" w:rsidRPr="00EC6E74" w:rsidTr="00557AD4">
        <w:tc>
          <w:tcPr>
            <w:tcW w:w="5220" w:type="dxa"/>
          </w:tcPr>
          <w:p w:rsidR="00DA4548" w:rsidRPr="00EC6E74" w:rsidRDefault="00DA4548" w:rsidP="00372568">
            <w:pPr>
              <w:suppressAutoHyphens/>
              <w:snapToGrid w:val="0"/>
              <w:spacing w:after="0" w:line="240" w:lineRule="auto"/>
              <w:rPr>
                <w:rFonts w:ascii="Times New Roman" w:hAnsi="Times New Roman"/>
                <w:spacing w:val="-3"/>
                <w:sz w:val="16"/>
                <w:szCs w:val="16"/>
                <w:lang w:val="ru-RU"/>
              </w:rPr>
            </w:pPr>
          </w:p>
        </w:tc>
        <w:tc>
          <w:tcPr>
            <w:tcW w:w="5760" w:type="dxa"/>
          </w:tcPr>
          <w:p w:rsidR="00DA4548" w:rsidRPr="00EC6E74" w:rsidRDefault="00DA4548" w:rsidP="00372568">
            <w:pPr>
              <w:suppressAutoHyphens/>
              <w:spacing w:after="0" w:line="240" w:lineRule="auto"/>
              <w:rPr>
                <w:rFonts w:ascii="Times New Roman" w:hAnsi="Times New Roman"/>
                <w:sz w:val="16"/>
                <w:szCs w:val="16"/>
                <w:lang w:val="ru-RU"/>
              </w:rPr>
            </w:pPr>
          </w:p>
        </w:tc>
      </w:tr>
      <w:tr w:rsidR="00DA4548" w:rsidRPr="00EC6E74" w:rsidTr="00557AD4">
        <w:tc>
          <w:tcPr>
            <w:tcW w:w="5220" w:type="dxa"/>
          </w:tcPr>
          <w:p w:rsidR="00DA4548" w:rsidRPr="00EC6E74" w:rsidRDefault="00DA4548" w:rsidP="00AE35B9">
            <w:pPr>
              <w:suppressAutoHyphens/>
              <w:snapToGrid w:val="0"/>
              <w:spacing w:after="0" w:line="240" w:lineRule="auto"/>
              <w:rPr>
                <w:rFonts w:ascii="Times New Roman" w:hAnsi="Times New Roman"/>
                <w:b/>
                <w:spacing w:val="-3"/>
                <w:sz w:val="16"/>
                <w:szCs w:val="16"/>
                <w:u w:val="single"/>
                <w:lang w:val="ru-RU"/>
              </w:rPr>
            </w:pPr>
          </w:p>
        </w:tc>
        <w:tc>
          <w:tcPr>
            <w:tcW w:w="5760" w:type="dxa"/>
          </w:tcPr>
          <w:p w:rsidR="00DA4548" w:rsidRPr="00EC6E74" w:rsidRDefault="00DA4548" w:rsidP="00AE35B9">
            <w:pPr>
              <w:suppressAutoHyphens/>
              <w:spacing w:after="0" w:line="240" w:lineRule="auto"/>
              <w:rPr>
                <w:rFonts w:ascii="Times New Roman" w:hAnsi="Times New Roman"/>
                <w:sz w:val="16"/>
                <w:szCs w:val="16"/>
                <w:lang w:val="ru-RU"/>
              </w:rPr>
            </w:pPr>
          </w:p>
        </w:tc>
      </w:tr>
      <w:tr w:rsidR="00DA4548" w:rsidRPr="00EC6E74" w:rsidTr="00557AD4">
        <w:tc>
          <w:tcPr>
            <w:tcW w:w="5220" w:type="dxa"/>
          </w:tcPr>
          <w:p w:rsidR="00DA4548" w:rsidRPr="00EC6E74" w:rsidRDefault="00DA4548" w:rsidP="00372568">
            <w:pPr>
              <w:suppressAutoHyphens/>
              <w:snapToGrid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u w:val="single"/>
              </w:rPr>
              <w:t>ARTICLE 1 – SUBJECT OF CONTRACT</w:t>
            </w:r>
          </w:p>
        </w:tc>
        <w:tc>
          <w:tcPr>
            <w:tcW w:w="5760" w:type="dxa"/>
          </w:tcPr>
          <w:p w:rsidR="00DA4548" w:rsidRPr="00EC6E74" w:rsidRDefault="00DA4548" w:rsidP="00372568">
            <w:pPr>
              <w:suppressAutoHyphens/>
              <w:spacing w:after="0" w:line="240" w:lineRule="auto"/>
              <w:rPr>
                <w:rFonts w:ascii="Times New Roman" w:hAnsi="Times New Roman"/>
                <w:sz w:val="16"/>
                <w:szCs w:val="16"/>
              </w:rPr>
            </w:pPr>
            <w:r w:rsidRPr="00EC6E74">
              <w:rPr>
                <w:rFonts w:ascii="Times New Roman" w:hAnsi="Times New Roman"/>
                <w:b/>
                <w:spacing w:val="-3"/>
                <w:sz w:val="16"/>
                <w:szCs w:val="16"/>
                <w:u w:val="single"/>
              </w:rPr>
              <w:t>СТАТЬЯ 1 – ПРЕДМЕТ КОНТРАКТА</w:t>
            </w:r>
          </w:p>
        </w:tc>
      </w:tr>
      <w:tr w:rsidR="00DA4548" w:rsidRPr="00EC6E74" w:rsidTr="00557AD4">
        <w:tc>
          <w:tcPr>
            <w:tcW w:w="5220" w:type="dxa"/>
          </w:tcPr>
          <w:p w:rsidR="00DA4548" w:rsidRPr="00EC6E74" w:rsidRDefault="00DA4548" w:rsidP="00372568">
            <w:pPr>
              <w:suppressAutoHyphens/>
              <w:snapToGrid w:val="0"/>
              <w:spacing w:after="0" w:line="240" w:lineRule="auto"/>
              <w:rPr>
                <w:rFonts w:ascii="Times New Roman" w:hAnsi="Times New Roman"/>
                <w:spacing w:val="-3"/>
                <w:sz w:val="16"/>
                <w:szCs w:val="16"/>
              </w:rPr>
            </w:pPr>
          </w:p>
        </w:tc>
        <w:tc>
          <w:tcPr>
            <w:tcW w:w="5760" w:type="dxa"/>
          </w:tcPr>
          <w:p w:rsidR="00DA4548" w:rsidRPr="00EC6E74" w:rsidRDefault="00DA4548" w:rsidP="00372568">
            <w:pPr>
              <w:suppressAutoHyphens/>
              <w:spacing w:after="0" w:line="240" w:lineRule="auto"/>
              <w:rPr>
                <w:rFonts w:ascii="Times New Roman" w:hAnsi="Times New Roman"/>
                <w:sz w:val="16"/>
                <w:szCs w:val="16"/>
                <w:lang w:val="ru-RU"/>
              </w:rPr>
            </w:pPr>
          </w:p>
        </w:tc>
      </w:tr>
      <w:tr w:rsidR="00DA4548" w:rsidRPr="00EC6E74" w:rsidTr="00557AD4">
        <w:tc>
          <w:tcPr>
            <w:tcW w:w="5220" w:type="dxa"/>
          </w:tcPr>
          <w:p w:rsidR="00DA4548" w:rsidRPr="00EC6E74" w:rsidRDefault="00DA4548" w:rsidP="0082141A">
            <w:pPr>
              <w:suppressAutoHyphens/>
              <w:spacing w:after="0" w:line="240" w:lineRule="auto"/>
              <w:rPr>
                <w:rFonts w:ascii="Times New Roman" w:hAnsi="Times New Roman"/>
                <w:spacing w:val="-3"/>
                <w:sz w:val="16"/>
                <w:szCs w:val="16"/>
              </w:rPr>
            </w:pPr>
            <w:r w:rsidRPr="00EC6E74">
              <w:rPr>
                <w:rFonts w:ascii="Times New Roman" w:hAnsi="Times New Roman"/>
                <w:b/>
                <w:spacing w:val="-3"/>
                <w:sz w:val="16"/>
                <w:szCs w:val="16"/>
              </w:rPr>
              <w:t xml:space="preserve">1.1. </w:t>
            </w:r>
            <w:r w:rsidRPr="00EC6E74">
              <w:rPr>
                <w:rFonts w:ascii="Times New Roman" w:hAnsi="Times New Roman"/>
                <w:b/>
                <w:spacing w:val="-3"/>
                <w:sz w:val="16"/>
                <w:szCs w:val="16"/>
                <w:u w:val="single"/>
              </w:rPr>
              <w:t>Scope of Work</w:t>
            </w:r>
          </w:p>
        </w:tc>
        <w:tc>
          <w:tcPr>
            <w:tcW w:w="5760" w:type="dxa"/>
          </w:tcPr>
          <w:p w:rsidR="00DA4548" w:rsidRPr="00EC6E74" w:rsidRDefault="00DA4548" w:rsidP="00372568">
            <w:pPr>
              <w:suppressAutoHyphens/>
              <w:spacing w:after="0" w:line="240" w:lineRule="auto"/>
              <w:rPr>
                <w:rFonts w:ascii="Times New Roman" w:hAnsi="Times New Roman"/>
                <w:sz w:val="16"/>
                <w:szCs w:val="16"/>
              </w:rPr>
            </w:pPr>
            <w:r w:rsidRPr="00EC6E74">
              <w:rPr>
                <w:rFonts w:ascii="Times New Roman" w:hAnsi="Times New Roman"/>
                <w:b/>
                <w:sz w:val="16"/>
                <w:szCs w:val="16"/>
              </w:rPr>
              <w:t xml:space="preserve">1.1. </w:t>
            </w:r>
            <w:r w:rsidRPr="00EC6E74">
              <w:rPr>
                <w:rFonts w:ascii="Times New Roman" w:hAnsi="Times New Roman"/>
                <w:b/>
                <w:sz w:val="16"/>
                <w:szCs w:val="16"/>
                <w:u w:val="single"/>
              </w:rPr>
              <w:t>Сфера</w:t>
            </w:r>
            <w:r w:rsidR="00C574E2">
              <w:rPr>
                <w:rFonts w:ascii="Times New Roman" w:hAnsi="Times New Roman"/>
                <w:b/>
                <w:sz w:val="16"/>
                <w:szCs w:val="16"/>
                <w:u w:val="single"/>
              </w:rPr>
              <w:t xml:space="preserve"> </w:t>
            </w:r>
            <w:r w:rsidRPr="00EC6E74">
              <w:rPr>
                <w:rFonts w:ascii="Times New Roman" w:hAnsi="Times New Roman"/>
                <w:b/>
                <w:sz w:val="16"/>
                <w:szCs w:val="16"/>
                <w:u w:val="single"/>
              </w:rPr>
              <w:t>деятельности</w:t>
            </w:r>
          </w:p>
        </w:tc>
      </w:tr>
      <w:tr w:rsidR="00DA4548" w:rsidRPr="00EC6E74" w:rsidTr="00557AD4">
        <w:tc>
          <w:tcPr>
            <w:tcW w:w="5220" w:type="dxa"/>
          </w:tcPr>
          <w:p w:rsidR="00DA4548" w:rsidRPr="00EC6E74" w:rsidRDefault="00DA4548" w:rsidP="00372568">
            <w:pPr>
              <w:suppressAutoHyphens/>
              <w:spacing w:after="0" w:line="240" w:lineRule="auto"/>
              <w:rPr>
                <w:rFonts w:ascii="Times New Roman" w:hAnsi="Times New Roman"/>
                <w:spacing w:val="-3"/>
                <w:sz w:val="16"/>
                <w:szCs w:val="16"/>
                <w:lang w:val="ru-RU"/>
              </w:rPr>
            </w:pPr>
          </w:p>
        </w:tc>
        <w:tc>
          <w:tcPr>
            <w:tcW w:w="5760" w:type="dxa"/>
          </w:tcPr>
          <w:p w:rsidR="00DA4548" w:rsidRPr="00EC6E74" w:rsidRDefault="00DA4548" w:rsidP="00372568">
            <w:pPr>
              <w:suppressAutoHyphens/>
              <w:spacing w:after="0" w:line="240" w:lineRule="auto"/>
              <w:rPr>
                <w:rFonts w:ascii="Times New Roman" w:hAnsi="Times New Roman"/>
                <w:sz w:val="16"/>
                <w:szCs w:val="16"/>
              </w:rPr>
            </w:pPr>
          </w:p>
        </w:tc>
      </w:tr>
      <w:tr w:rsidR="00831F89" w:rsidRPr="00AB7D34" w:rsidTr="00557AD4">
        <w:tc>
          <w:tcPr>
            <w:tcW w:w="5220" w:type="dxa"/>
          </w:tcPr>
          <w:p w:rsidR="00831F89" w:rsidRPr="00EC6E74" w:rsidRDefault="00831F89" w:rsidP="00AD5562">
            <w:pPr>
              <w:suppressAutoHyphens/>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lang w:val="en-GB"/>
              </w:rPr>
              <w:t xml:space="preserve">The Seller shall manufacture and deliver </w:t>
            </w:r>
            <w:r w:rsidR="00B83AE3">
              <w:rPr>
                <w:rFonts w:ascii="Times New Roman" w:hAnsi="Times New Roman"/>
                <w:spacing w:val="-3"/>
                <w:sz w:val="16"/>
                <w:szCs w:val="16"/>
              </w:rPr>
              <w:t xml:space="preserve">spare parts for </w:t>
            </w:r>
            <w:r w:rsidR="00AD5562" w:rsidRPr="00AD5562">
              <w:rPr>
                <w:rFonts w:ascii="Times New Roman" w:hAnsi="Times New Roman"/>
                <w:spacing w:val="-3"/>
                <w:sz w:val="16"/>
                <w:szCs w:val="16"/>
              </w:rPr>
              <w:t>s</w:t>
            </w:r>
            <w:r w:rsidR="00B83AE3" w:rsidRPr="00B83AE3">
              <w:rPr>
                <w:rFonts w:ascii="Times New Roman" w:hAnsi="Times New Roman"/>
                <w:bCs/>
                <w:sz w:val="16"/>
                <w:szCs w:val="16"/>
                <w:lang w:val="nl-NL"/>
              </w:rPr>
              <w:t>unflower hull pelleting</w:t>
            </w:r>
            <w:r w:rsidR="00923D77">
              <w:rPr>
                <w:rFonts w:ascii="Times New Roman" w:hAnsi="Times New Roman"/>
                <w:spacing w:val="-3"/>
                <w:sz w:val="16"/>
                <w:szCs w:val="16"/>
                <w:lang w:val="en-GB"/>
              </w:rPr>
              <w:t xml:space="preserve">  </w:t>
            </w:r>
            <w:r w:rsidR="00B83AE3">
              <w:rPr>
                <w:rFonts w:ascii="Times New Roman" w:hAnsi="Times New Roman"/>
                <w:spacing w:val="-3"/>
                <w:sz w:val="16"/>
                <w:szCs w:val="16"/>
                <w:lang w:val="en-GB"/>
              </w:rPr>
              <w:t>equipment</w:t>
            </w:r>
            <w:r w:rsidR="00923D77">
              <w:rPr>
                <w:rFonts w:ascii="Times New Roman" w:hAnsi="Times New Roman"/>
                <w:spacing w:val="-3"/>
                <w:sz w:val="16"/>
                <w:szCs w:val="16"/>
                <w:lang w:val="en-GB"/>
              </w:rPr>
              <w:t xml:space="preserve"> </w:t>
            </w:r>
            <w:r w:rsidRPr="00EC6E74">
              <w:rPr>
                <w:rFonts w:ascii="Times New Roman" w:hAnsi="Times New Roman"/>
                <w:spacing w:val="-3"/>
                <w:sz w:val="16"/>
                <w:szCs w:val="16"/>
              </w:rPr>
              <w:t xml:space="preserve"> (further referred to as the </w:t>
            </w:r>
            <w:r w:rsidR="00044B74">
              <w:rPr>
                <w:rFonts w:ascii="Times New Roman" w:hAnsi="Times New Roman"/>
                <w:spacing w:val="-3"/>
                <w:sz w:val="16"/>
                <w:szCs w:val="16"/>
              </w:rPr>
              <w:t>G</w:t>
            </w:r>
            <w:r w:rsidR="0017186F" w:rsidRPr="00B83AE3">
              <w:rPr>
                <w:rFonts w:ascii="Times New Roman" w:hAnsi="Times New Roman"/>
                <w:color w:val="000000" w:themeColor="text1"/>
                <w:spacing w:val="-3"/>
                <w:sz w:val="16"/>
                <w:szCs w:val="16"/>
              </w:rPr>
              <w:t>oods</w:t>
            </w:r>
            <w:r w:rsidRPr="00EC6E74">
              <w:rPr>
                <w:rFonts w:ascii="Times New Roman" w:hAnsi="Times New Roman"/>
                <w:spacing w:val="-3"/>
                <w:sz w:val="16"/>
                <w:szCs w:val="16"/>
              </w:rPr>
              <w:t>) as stated in Annex 1 hereto which is made as an integral part of the present Contract.</w:t>
            </w:r>
          </w:p>
        </w:tc>
        <w:tc>
          <w:tcPr>
            <w:tcW w:w="5760" w:type="dxa"/>
          </w:tcPr>
          <w:p w:rsidR="00831F89" w:rsidRPr="000F55A4" w:rsidRDefault="00831F89" w:rsidP="003B2062">
            <w:pPr>
              <w:suppressAutoHyphens/>
              <w:snapToGrid w:val="0"/>
              <w:spacing w:after="0" w:line="240" w:lineRule="auto"/>
              <w:rPr>
                <w:rFonts w:ascii="Times New Roman" w:hAnsi="Times New Roman"/>
                <w:b/>
                <w:spacing w:val="-3"/>
                <w:sz w:val="16"/>
                <w:szCs w:val="16"/>
                <w:u w:val="single"/>
                <w:lang w:val="ru-RU"/>
              </w:rPr>
            </w:pPr>
            <w:r w:rsidRPr="00EC6E74">
              <w:rPr>
                <w:rFonts w:ascii="Times New Roman" w:hAnsi="Times New Roman"/>
                <w:sz w:val="16"/>
                <w:szCs w:val="16"/>
                <w:lang w:val="ru-RU"/>
              </w:rPr>
              <w:t>Продавец</w:t>
            </w:r>
            <w:r w:rsidRPr="001B2CDB">
              <w:rPr>
                <w:rFonts w:ascii="Times New Roman" w:hAnsi="Times New Roman"/>
                <w:sz w:val="16"/>
                <w:szCs w:val="16"/>
                <w:lang w:val="ru-RU"/>
              </w:rPr>
              <w:t xml:space="preserve"> </w:t>
            </w:r>
            <w:r w:rsidRPr="00EC6E74">
              <w:rPr>
                <w:rFonts w:ascii="Times New Roman" w:hAnsi="Times New Roman"/>
                <w:sz w:val="16"/>
                <w:szCs w:val="16"/>
                <w:lang w:val="ru-RU"/>
              </w:rPr>
              <w:t>произведет</w:t>
            </w:r>
            <w:r w:rsidRPr="001B2CDB">
              <w:rPr>
                <w:rFonts w:ascii="Times New Roman" w:hAnsi="Times New Roman"/>
                <w:sz w:val="16"/>
                <w:szCs w:val="16"/>
                <w:lang w:val="ru-RU"/>
              </w:rPr>
              <w:t xml:space="preserve"> </w:t>
            </w:r>
            <w:r w:rsidRPr="00EC6E74">
              <w:rPr>
                <w:rFonts w:ascii="Times New Roman" w:hAnsi="Times New Roman"/>
                <w:sz w:val="16"/>
                <w:szCs w:val="16"/>
                <w:lang w:val="ru-RU"/>
              </w:rPr>
              <w:t>и</w:t>
            </w:r>
            <w:r w:rsidRPr="001B2CDB">
              <w:rPr>
                <w:rFonts w:ascii="Times New Roman" w:hAnsi="Times New Roman"/>
                <w:sz w:val="16"/>
                <w:szCs w:val="16"/>
                <w:lang w:val="ru-RU"/>
              </w:rPr>
              <w:t xml:space="preserve"> </w:t>
            </w:r>
            <w:r w:rsidRPr="00EC6E74">
              <w:rPr>
                <w:rFonts w:ascii="Times New Roman" w:hAnsi="Times New Roman"/>
                <w:sz w:val="16"/>
                <w:szCs w:val="16"/>
                <w:lang w:val="ru-RU"/>
              </w:rPr>
              <w:t>поставит</w:t>
            </w:r>
            <w:r w:rsidRPr="001B2CDB">
              <w:rPr>
                <w:rFonts w:ascii="Times New Roman" w:hAnsi="Times New Roman"/>
                <w:sz w:val="16"/>
                <w:szCs w:val="16"/>
                <w:lang w:val="ru-RU"/>
              </w:rPr>
              <w:t xml:space="preserve"> </w:t>
            </w:r>
            <w:r w:rsidR="00B83AE3">
              <w:rPr>
                <w:rFonts w:ascii="Times New Roman" w:hAnsi="Times New Roman"/>
                <w:sz w:val="16"/>
                <w:szCs w:val="16"/>
                <w:lang w:val="ru-RU"/>
              </w:rPr>
              <w:t xml:space="preserve">запасные части к оборудованию для гранулирования </w:t>
            </w:r>
            <w:r w:rsidR="003B2062">
              <w:rPr>
                <w:rFonts w:ascii="Times New Roman" w:hAnsi="Times New Roman"/>
                <w:sz w:val="16"/>
                <w:szCs w:val="16"/>
                <w:lang w:val="ru-RU"/>
              </w:rPr>
              <w:t xml:space="preserve">шелухи </w:t>
            </w:r>
            <w:r w:rsidR="00FC3D93">
              <w:rPr>
                <w:rFonts w:ascii="Times New Roman" w:hAnsi="Times New Roman"/>
                <w:sz w:val="16"/>
                <w:szCs w:val="16"/>
                <w:lang w:val="ru-RU"/>
              </w:rPr>
              <w:t xml:space="preserve"> подсолнечника</w:t>
            </w:r>
            <w:r w:rsidR="00923D77" w:rsidRPr="001B2CDB">
              <w:rPr>
                <w:rFonts w:ascii="Times New Roman" w:hAnsi="Times New Roman"/>
                <w:sz w:val="16"/>
                <w:szCs w:val="16"/>
                <w:lang w:val="ru-RU"/>
              </w:rPr>
              <w:t xml:space="preserve">  </w:t>
            </w:r>
            <w:r w:rsidRPr="00EC6E74">
              <w:rPr>
                <w:rFonts w:ascii="Times New Roman" w:hAnsi="Times New Roman"/>
                <w:sz w:val="16"/>
                <w:szCs w:val="16"/>
                <w:lang w:val="ru-RU"/>
              </w:rPr>
              <w:t>в</w:t>
            </w:r>
            <w:r w:rsidRPr="001B2CDB">
              <w:rPr>
                <w:rFonts w:ascii="Times New Roman" w:hAnsi="Times New Roman"/>
                <w:sz w:val="16"/>
                <w:szCs w:val="16"/>
                <w:lang w:val="ru-RU"/>
              </w:rPr>
              <w:t xml:space="preserve"> </w:t>
            </w:r>
            <w:r w:rsidRPr="00EC6E74">
              <w:rPr>
                <w:rFonts w:ascii="Times New Roman" w:hAnsi="Times New Roman"/>
                <w:sz w:val="16"/>
                <w:szCs w:val="16"/>
                <w:lang w:val="ru-RU"/>
              </w:rPr>
              <w:t>соответствии</w:t>
            </w:r>
            <w:r w:rsidRPr="001B2CDB">
              <w:rPr>
                <w:rFonts w:ascii="Times New Roman" w:hAnsi="Times New Roman"/>
                <w:sz w:val="16"/>
                <w:szCs w:val="16"/>
                <w:lang w:val="ru-RU"/>
              </w:rPr>
              <w:t xml:space="preserve"> </w:t>
            </w:r>
            <w:r w:rsidRPr="00EC6E74">
              <w:rPr>
                <w:rFonts w:ascii="Times New Roman" w:hAnsi="Times New Roman"/>
                <w:sz w:val="16"/>
                <w:szCs w:val="16"/>
                <w:lang w:val="ru-RU"/>
              </w:rPr>
              <w:t>с</w:t>
            </w:r>
            <w:r w:rsidRPr="001B2CDB">
              <w:rPr>
                <w:rFonts w:ascii="Times New Roman" w:hAnsi="Times New Roman"/>
                <w:sz w:val="16"/>
                <w:szCs w:val="16"/>
                <w:lang w:val="ru-RU"/>
              </w:rPr>
              <w:t xml:space="preserve"> </w:t>
            </w:r>
            <w:r w:rsidRPr="00EC6E74">
              <w:rPr>
                <w:rFonts w:ascii="Times New Roman" w:hAnsi="Times New Roman"/>
                <w:sz w:val="16"/>
                <w:szCs w:val="16"/>
                <w:lang w:val="ru-RU"/>
              </w:rPr>
              <w:t>Приложением</w:t>
            </w:r>
            <w:r w:rsidRPr="001B2CDB">
              <w:rPr>
                <w:rFonts w:ascii="Times New Roman" w:hAnsi="Times New Roman"/>
                <w:sz w:val="16"/>
                <w:szCs w:val="16"/>
                <w:lang w:val="ru-RU"/>
              </w:rPr>
              <w:t xml:space="preserve"> №1 (</w:t>
            </w:r>
            <w:r w:rsidRPr="00EC6E74">
              <w:rPr>
                <w:rFonts w:ascii="Times New Roman" w:hAnsi="Times New Roman"/>
                <w:sz w:val="16"/>
                <w:szCs w:val="16"/>
                <w:lang w:val="ru-RU"/>
              </w:rPr>
              <w:t>далее</w:t>
            </w:r>
            <w:r w:rsidRPr="001B2CDB">
              <w:rPr>
                <w:rFonts w:ascii="Times New Roman" w:hAnsi="Times New Roman"/>
                <w:sz w:val="16"/>
                <w:szCs w:val="16"/>
                <w:lang w:val="ru-RU"/>
              </w:rPr>
              <w:t xml:space="preserve"> </w:t>
            </w:r>
            <w:r w:rsidRPr="00EC6E74">
              <w:rPr>
                <w:rFonts w:ascii="Times New Roman" w:hAnsi="Times New Roman"/>
                <w:sz w:val="16"/>
                <w:szCs w:val="16"/>
                <w:lang w:val="ru-RU"/>
              </w:rPr>
              <w:t>по</w:t>
            </w:r>
            <w:r w:rsidRPr="001B2CDB">
              <w:rPr>
                <w:rFonts w:ascii="Times New Roman" w:hAnsi="Times New Roman"/>
                <w:sz w:val="16"/>
                <w:szCs w:val="16"/>
                <w:lang w:val="ru-RU"/>
              </w:rPr>
              <w:t xml:space="preserve"> </w:t>
            </w:r>
            <w:r w:rsidRPr="00EC6E74">
              <w:rPr>
                <w:rFonts w:ascii="Times New Roman" w:hAnsi="Times New Roman"/>
                <w:sz w:val="16"/>
                <w:szCs w:val="16"/>
                <w:lang w:val="ru-RU"/>
              </w:rPr>
              <w:t>тексту</w:t>
            </w:r>
            <w:r w:rsidRPr="001B2CDB">
              <w:rPr>
                <w:rFonts w:ascii="Times New Roman" w:hAnsi="Times New Roman"/>
                <w:sz w:val="16"/>
                <w:szCs w:val="16"/>
                <w:lang w:val="ru-RU"/>
              </w:rPr>
              <w:t xml:space="preserve"> </w:t>
            </w:r>
            <w:r w:rsidR="00FC3D93">
              <w:rPr>
                <w:rFonts w:ascii="Times New Roman" w:hAnsi="Times New Roman"/>
                <w:sz w:val="16"/>
                <w:szCs w:val="16"/>
                <w:lang w:val="ru-RU"/>
              </w:rPr>
              <w:t>Товар</w:t>
            </w:r>
            <w:r w:rsidRPr="001B2CDB">
              <w:rPr>
                <w:rFonts w:ascii="Times New Roman" w:hAnsi="Times New Roman"/>
                <w:sz w:val="16"/>
                <w:szCs w:val="16"/>
                <w:lang w:val="ru-RU"/>
              </w:rPr>
              <w:t xml:space="preserve">), </w:t>
            </w:r>
            <w:r w:rsidRPr="00EC6E74">
              <w:rPr>
                <w:rFonts w:ascii="Times New Roman" w:hAnsi="Times New Roman"/>
                <w:sz w:val="16"/>
                <w:szCs w:val="16"/>
                <w:lang w:val="ru-RU"/>
              </w:rPr>
              <w:t>которое</w:t>
            </w:r>
            <w:r w:rsidRPr="001B2CDB">
              <w:rPr>
                <w:rFonts w:ascii="Times New Roman" w:hAnsi="Times New Roman"/>
                <w:sz w:val="16"/>
                <w:szCs w:val="16"/>
                <w:lang w:val="ru-RU"/>
              </w:rPr>
              <w:t xml:space="preserve"> </w:t>
            </w:r>
            <w:r w:rsidRPr="00EC6E74">
              <w:rPr>
                <w:rFonts w:ascii="Times New Roman" w:hAnsi="Times New Roman"/>
                <w:sz w:val="16"/>
                <w:szCs w:val="16"/>
                <w:lang w:val="ru-RU"/>
              </w:rPr>
              <w:t>является</w:t>
            </w:r>
            <w:r w:rsidRPr="001B2CDB">
              <w:rPr>
                <w:rFonts w:ascii="Times New Roman" w:hAnsi="Times New Roman"/>
                <w:sz w:val="16"/>
                <w:szCs w:val="16"/>
                <w:lang w:val="ru-RU"/>
              </w:rPr>
              <w:t xml:space="preserve"> </w:t>
            </w:r>
            <w:r w:rsidRPr="00EC6E74">
              <w:rPr>
                <w:rFonts w:ascii="Times New Roman" w:hAnsi="Times New Roman"/>
                <w:sz w:val="16"/>
                <w:szCs w:val="16"/>
                <w:lang w:val="ru-RU"/>
              </w:rPr>
              <w:t>неотъемлемой частью настоящего Контракта.</w:t>
            </w:r>
          </w:p>
        </w:tc>
      </w:tr>
      <w:tr w:rsidR="00831F89" w:rsidRPr="00AB7D34" w:rsidTr="00557AD4">
        <w:tc>
          <w:tcPr>
            <w:tcW w:w="5220" w:type="dxa"/>
          </w:tcPr>
          <w:p w:rsidR="00831F89" w:rsidRPr="00EC6E74" w:rsidRDefault="00831F89" w:rsidP="00372568">
            <w:pPr>
              <w:suppressAutoHyphens/>
              <w:spacing w:after="0" w:line="240" w:lineRule="auto"/>
              <w:rPr>
                <w:rFonts w:ascii="Times New Roman" w:hAnsi="Times New Roman"/>
                <w:spacing w:val="-3"/>
                <w:sz w:val="16"/>
                <w:szCs w:val="16"/>
                <w:lang w:val="ru-RU"/>
              </w:rPr>
            </w:pPr>
          </w:p>
        </w:tc>
        <w:tc>
          <w:tcPr>
            <w:tcW w:w="5760" w:type="dxa"/>
          </w:tcPr>
          <w:p w:rsidR="00831F89" w:rsidRPr="00921C1D" w:rsidRDefault="00831F89" w:rsidP="00372568">
            <w:pPr>
              <w:suppressAutoHyphens/>
              <w:spacing w:after="0" w:line="240" w:lineRule="auto"/>
              <w:rPr>
                <w:rFonts w:ascii="Times New Roman" w:hAnsi="Times New Roman"/>
                <w:sz w:val="16"/>
                <w:szCs w:val="16"/>
                <w:lang w:val="ru-RU"/>
              </w:rPr>
            </w:pPr>
          </w:p>
        </w:tc>
      </w:tr>
      <w:tr w:rsidR="00831F89" w:rsidRPr="00923D77" w:rsidTr="00557AD4">
        <w:tc>
          <w:tcPr>
            <w:tcW w:w="5220" w:type="dxa"/>
          </w:tcPr>
          <w:p w:rsidR="00831F89" w:rsidRPr="00EC6E74" w:rsidRDefault="00831F89" w:rsidP="00372568">
            <w:pPr>
              <w:suppressAutoHyphens/>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ARTICLE</w:t>
            </w:r>
            <w:r w:rsidRPr="00EC6E74">
              <w:rPr>
                <w:rFonts w:ascii="Times New Roman" w:hAnsi="Times New Roman"/>
                <w:b/>
                <w:spacing w:val="-3"/>
                <w:sz w:val="16"/>
                <w:szCs w:val="16"/>
                <w:u w:val="single"/>
                <w:lang w:val="ru-RU"/>
              </w:rPr>
              <w:t xml:space="preserve"> 2 </w:t>
            </w:r>
            <w:r w:rsidRPr="00EC6E74">
              <w:rPr>
                <w:rFonts w:ascii="Times New Roman" w:hAnsi="Times New Roman"/>
                <w:b/>
                <w:spacing w:val="-3"/>
                <w:sz w:val="16"/>
                <w:szCs w:val="16"/>
                <w:u w:val="single"/>
                <w:lang w:val="ru-RU"/>
              </w:rPr>
              <w:noBreakHyphen/>
            </w:r>
            <w:r w:rsidRPr="00EC6E74">
              <w:rPr>
                <w:rFonts w:ascii="Times New Roman" w:hAnsi="Times New Roman"/>
                <w:b/>
                <w:spacing w:val="-3"/>
                <w:sz w:val="16"/>
                <w:szCs w:val="16"/>
                <w:u w:val="single"/>
              </w:rPr>
              <w:t>CONTRACTPRICE</w:t>
            </w:r>
          </w:p>
        </w:tc>
        <w:tc>
          <w:tcPr>
            <w:tcW w:w="5760" w:type="dxa"/>
          </w:tcPr>
          <w:p w:rsidR="00831F89" w:rsidRPr="00923D77" w:rsidRDefault="00831F89"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СТАТЬЯ 2 – СТОИМОСТЬ КОНТРАКТА</w:t>
            </w:r>
          </w:p>
        </w:tc>
      </w:tr>
      <w:tr w:rsidR="00831F89" w:rsidRPr="00923D77" w:rsidTr="00557AD4">
        <w:tc>
          <w:tcPr>
            <w:tcW w:w="5220" w:type="dxa"/>
          </w:tcPr>
          <w:p w:rsidR="00831F89" w:rsidRPr="00923D77" w:rsidRDefault="00831F89" w:rsidP="00372568">
            <w:pPr>
              <w:suppressAutoHyphens/>
              <w:spacing w:after="0" w:line="240" w:lineRule="auto"/>
              <w:rPr>
                <w:rFonts w:ascii="Times New Roman" w:hAnsi="Times New Roman"/>
                <w:spacing w:val="-3"/>
                <w:sz w:val="16"/>
                <w:szCs w:val="16"/>
                <w:lang w:val="ru-RU"/>
              </w:rPr>
            </w:pPr>
          </w:p>
        </w:tc>
        <w:tc>
          <w:tcPr>
            <w:tcW w:w="5760" w:type="dxa"/>
          </w:tcPr>
          <w:p w:rsidR="00831F89" w:rsidRPr="00923D77" w:rsidRDefault="00831F89" w:rsidP="00372568">
            <w:pPr>
              <w:suppressAutoHyphens/>
              <w:spacing w:after="0" w:line="240" w:lineRule="auto"/>
              <w:rPr>
                <w:rFonts w:ascii="Times New Roman" w:hAnsi="Times New Roman"/>
                <w:sz w:val="16"/>
                <w:szCs w:val="16"/>
                <w:lang w:val="ru-RU"/>
              </w:rPr>
            </w:pPr>
          </w:p>
        </w:tc>
      </w:tr>
      <w:tr w:rsidR="00831F89" w:rsidRPr="00921C1D" w:rsidTr="00557AD4">
        <w:tc>
          <w:tcPr>
            <w:tcW w:w="5220" w:type="dxa"/>
          </w:tcPr>
          <w:p w:rsidR="00831F89" w:rsidRPr="001B2CDB" w:rsidRDefault="00831F89" w:rsidP="00F5752E">
            <w:pPr>
              <w:suppressAutoHyphens/>
              <w:spacing w:after="0" w:line="240" w:lineRule="auto"/>
              <w:rPr>
                <w:rFonts w:ascii="Times New Roman" w:hAnsi="Times New Roman"/>
                <w:spacing w:val="-3"/>
                <w:sz w:val="16"/>
                <w:szCs w:val="16"/>
              </w:rPr>
            </w:pPr>
            <w:r>
              <w:rPr>
                <w:rFonts w:ascii="Times New Roman" w:hAnsi="Times New Roman"/>
                <w:spacing w:val="-3"/>
                <w:sz w:val="16"/>
                <w:szCs w:val="16"/>
              </w:rPr>
              <w:t>The</w:t>
            </w:r>
            <w:r w:rsidRPr="001B2CDB">
              <w:rPr>
                <w:rFonts w:ascii="Times New Roman" w:hAnsi="Times New Roman"/>
                <w:spacing w:val="-3"/>
                <w:sz w:val="16"/>
                <w:szCs w:val="16"/>
              </w:rPr>
              <w:t xml:space="preserve"> </w:t>
            </w:r>
            <w:r>
              <w:rPr>
                <w:rFonts w:ascii="Times New Roman" w:hAnsi="Times New Roman"/>
                <w:spacing w:val="-3"/>
                <w:sz w:val="16"/>
                <w:szCs w:val="16"/>
              </w:rPr>
              <w:t>total</w:t>
            </w:r>
            <w:r w:rsidRPr="001B2CDB">
              <w:rPr>
                <w:rFonts w:ascii="Times New Roman" w:hAnsi="Times New Roman"/>
                <w:spacing w:val="-3"/>
                <w:sz w:val="16"/>
                <w:szCs w:val="16"/>
              </w:rPr>
              <w:t xml:space="preserve"> </w:t>
            </w:r>
            <w:r>
              <w:rPr>
                <w:rFonts w:ascii="Times New Roman" w:hAnsi="Times New Roman"/>
                <w:spacing w:val="-3"/>
                <w:sz w:val="16"/>
                <w:szCs w:val="16"/>
              </w:rPr>
              <w:t>Contract</w:t>
            </w:r>
            <w:r w:rsidRPr="001B2CDB">
              <w:rPr>
                <w:rFonts w:ascii="Times New Roman" w:hAnsi="Times New Roman"/>
                <w:spacing w:val="-3"/>
                <w:sz w:val="16"/>
                <w:szCs w:val="16"/>
              </w:rPr>
              <w:t xml:space="preserve"> </w:t>
            </w:r>
            <w:r>
              <w:rPr>
                <w:rFonts w:ascii="Times New Roman" w:hAnsi="Times New Roman"/>
                <w:spacing w:val="-3"/>
                <w:sz w:val="16"/>
                <w:szCs w:val="16"/>
              </w:rPr>
              <w:t>value</w:t>
            </w:r>
            <w:r w:rsidRPr="001B2CDB">
              <w:rPr>
                <w:rFonts w:ascii="Times New Roman" w:hAnsi="Times New Roman"/>
                <w:spacing w:val="-3"/>
                <w:sz w:val="16"/>
                <w:szCs w:val="16"/>
              </w:rPr>
              <w:t xml:space="preserve"> </w:t>
            </w:r>
            <w:r w:rsidRPr="00EC6E74">
              <w:rPr>
                <w:rFonts w:ascii="Times New Roman" w:hAnsi="Times New Roman"/>
                <w:spacing w:val="-3"/>
                <w:sz w:val="16"/>
                <w:szCs w:val="16"/>
              </w:rPr>
              <w:t>amounts</w:t>
            </w:r>
            <w:r w:rsidRPr="001B2CDB">
              <w:rPr>
                <w:rFonts w:ascii="Times New Roman" w:hAnsi="Times New Roman"/>
                <w:spacing w:val="-3"/>
                <w:sz w:val="16"/>
                <w:szCs w:val="16"/>
              </w:rPr>
              <w:t xml:space="preserve"> </w:t>
            </w:r>
            <w:r w:rsidRPr="00EC6E74">
              <w:rPr>
                <w:rFonts w:ascii="Times New Roman" w:hAnsi="Times New Roman"/>
                <w:spacing w:val="-3"/>
                <w:sz w:val="16"/>
                <w:szCs w:val="16"/>
              </w:rPr>
              <w:t>to</w:t>
            </w:r>
            <w:r w:rsidRPr="001B2CDB">
              <w:rPr>
                <w:rFonts w:ascii="Times New Roman" w:hAnsi="Times New Roman"/>
                <w:spacing w:val="-3"/>
                <w:sz w:val="16"/>
                <w:szCs w:val="16"/>
              </w:rPr>
              <w:t>:</w:t>
            </w:r>
          </w:p>
        </w:tc>
        <w:tc>
          <w:tcPr>
            <w:tcW w:w="5760" w:type="dxa"/>
          </w:tcPr>
          <w:p w:rsidR="00831F89" w:rsidRPr="00921C1D" w:rsidRDefault="00831F89" w:rsidP="00F5752E">
            <w:pPr>
              <w:suppressAutoHyphens/>
              <w:spacing w:after="0" w:line="240" w:lineRule="auto"/>
              <w:rPr>
                <w:rFonts w:ascii="Times New Roman" w:hAnsi="Times New Roman"/>
                <w:sz w:val="16"/>
                <w:szCs w:val="16"/>
                <w:lang w:val="ru-RU"/>
              </w:rPr>
            </w:pPr>
            <w:r w:rsidRPr="00EC6E74">
              <w:rPr>
                <w:rFonts w:ascii="Times New Roman" w:hAnsi="Times New Roman"/>
                <w:sz w:val="16"/>
                <w:szCs w:val="16"/>
                <w:lang w:val="ru-RU"/>
              </w:rPr>
              <w:t>Общая стоимость Контракта составляет:</w:t>
            </w:r>
          </w:p>
        </w:tc>
      </w:tr>
      <w:tr w:rsidR="00831F89" w:rsidRPr="00921C1D" w:rsidTr="00557AD4">
        <w:tc>
          <w:tcPr>
            <w:tcW w:w="5220" w:type="dxa"/>
          </w:tcPr>
          <w:p w:rsidR="00831F89" w:rsidRPr="00921C1D" w:rsidRDefault="00831F89" w:rsidP="00372568">
            <w:pPr>
              <w:suppressAutoHyphens/>
              <w:spacing w:after="0" w:line="240" w:lineRule="auto"/>
              <w:rPr>
                <w:rFonts w:ascii="Times New Roman" w:hAnsi="Times New Roman"/>
                <w:spacing w:val="-3"/>
                <w:sz w:val="16"/>
                <w:szCs w:val="16"/>
                <w:lang w:val="ru-RU"/>
              </w:rPr>
            </w:pPr>
          </w:p>
        </w:tc>
        <w:tc>
          <w:tcPr>
            <w:tcW w:w="5760" w:type="dxa"/>
          </w:tcPr>
          <w:p w:rsidR="00831F89" w:rsidRPr="00921C1D" w:rsidRDefault="00831F89" w:rsidP="00372568">
            <w:pPr>
              <w:suppressAutoHyphens/>
              <w:spacing w:after="0" w:line="240" w:lineRule="auto"/>
              <w:rPr>
                <w:rFonts w:ascii="Times New Roman" w:hAnsi="Times New Roman"/>
                <w:sz w:val="16"/>
                <w:szCs w:val="16"/>
                <w:lang w:val="ru-RU"/>
              </w:rPr>
            </w:pPr>
          </w:p>
        </w:tc>
      </w:tr>
      <w:tr w:rsidR="00831F89" w:rsidRPr="00AB7D34" w:rsidTr="00557AD4">
        <w:tc>
          <w:tcPr>
            <w:tcW w:w="5220" w:type="dxa"/>
          </w:tcPr>
          <w:p w:rsidR="00831F89" w:rsidRPr="00585AC1" w:rsidRDefault="00780835" w:rsidP="00C5581B">
            <w:pPr>
              <w:suppressAutoHyphens/>
              <w:spacing w:after="0" w:line="240" w:lineRule="auto"/>
              <w:rPr>
                <w:rFonts w:ascii="Times New Roman" w:hAnsi="Times New Roman"/>
                <w:spacing w:val="-3"/>
                <w:sz w:val="16"/>
                <w:szCs w:val="16"/>
              </w:rPr>
            </w:pPr>
            <w:r w:rsidRPr="00780835">
              <w:rPr>
                <w:rFonts w:ascii="Times New Roman" w:hAnsi="Times New Roman"/>
                <w:spacing w:val="-3"/>
                <w:sz w:val="16"/>
                <w:szCs w:val="16"/>
              </w:rPr>
              <w:t xml:space="preserve"> </w:t>
            </w:r>
            <w:r w:rsidR="003560F3">
              <w:rPr>
                <w:rFonts w:ascii="Times New Roman" w:hAnsi="Times New Roman"/>
                <w:spacing w:val="-3"/>
                <w:sz w:val="16"/>
                <w:szCs w:val="16"/>
              </w:rPr>
              <w:t>41</w:t>
            </w:r>
            <w:r w:rsidR="00664D71" w:rsidRPr="00664D71">
              <w:rPr>
                <w:rFonts w:ascii="Times New Roman" w:hAnsi="Times New Roman"/>
                <w:spacing w:val="-3"/>
                <w:sz w:val="16"/>
                <w:szCs w:val="16"/>
              </w:rPr>
              <w:t>,</w:t>
            </w:r>
            <w:r w:rsidR="003560F3">
              <w:rPr>
                <w:rFonts w:ascii="Times New Roman" w:hAnsi="Times New Roman"/>
                <w:spacing w:val="-3"/>
                <w:sz w:val="16"/>
                <w:szCs w:val="16"/>
              </w:rPr>
              <w:t>172</w:t>
            </w:r>
            <w:r w:rsidR="00664D71" w:rsidRPr="00664D71">
              <w:rPr>
                <w:rFonts w:ascii="Times New Roman" w:hAnsi="Times New Roman"/>
                <w:spacing w:val="-3"/>
                <w:sz w:val="16"/>
                <w:szCs w:val="16"/>
              </w:rPr>
              <w:t>.</w:t>
            </w:r>
            <w:r w:rsidR="003560F3">
              <w:rPr>
                <w:rFonts w:ascii="Times New Roman" w:hAnsi="Times New Roman"/>
                <w:spacing w:val="-3"/>
                <w:sz w:val="16"/>
                <w:szCs w:val="16"/>
              </w:rPr>
              <w:t>28</w:t>
            </w:r>
            <w:r w:rsidRPr="00780835">
              <w:rPr>
                <w:rFonts w:ascii="Times New Roman" w:hAnsi="Times New Roman"/>
                <w:spacing w:val="-3"/>
                <w:sz w:val="16"/>
                <w:szCs w:val="16"/>
              </w:rPr>
              <w:t xml:space="preserve">  </w:t>
            </w:r>
            <w:r w:rsidR="00831F89" w:rsidRPr="00585AC1">
              <w:rPr>
                <w:rFonts w:ascii="Times New Roman" w:hAnsi="Times New Roman"/>
                <w:spacing w:val="-3"/>
                <w:sz w:val="16"/>
                <w:szCs w:val="16"/>
              </w:rPr>
              <w:t xml:space="preserve"> </w:t>
            </w:r>
            <w:r w:rsidR="00831F89" w:rsidRPr="00585AC1">
              <w:rPr>
                <w:rFonts w:ascii="Times New Roman" w:hAnsi="Times New Roman"/>
                <w:sz w:val="16"/>
                <w:szCs w:val="16"/>
              </w:rPr>
              <w:t>EURO  (</w:t>
            </w:r>
            <w:r w:rsidR="00C5581B">
              <w:rPr>
                <w:rFonts w:ascii="Times New Roman" w:hAnsi="Times New Roman"/>
                <w:sz w:val="16"/>
                <w:szCs w:val="16"/>
              </w:rPr>
              <w:t>for</w:t>
            </w:r>
            <w:r w:rsidR="00664D71" w:rsidRPr="00664D71">
              <w:rPr>
                <w:rFonts w:ascii="Times New Roman" w:hAnsi="Times New Roman"/>
                <w:sz w:val="16"/>
                <w:szCs w:val="16"/>
              </w:rPr>
              <w:t xml:space="preserve">ty </w:t>
            </w:r>
            <w:r w:rsidR="00C5581B">
              <w:rPr>
                <w:rFonts w:ascii="Times New Roman" w:hAnsi="Times New Roman"/>
                <w:sz w:val="16"/>
                <w:szCs w:val="16"/>
              </w:rPr>
              <w:t xml:space="preserve">one </w:t>
            </w:r>
            <w:r w:rsidR="00664D71" w:rsidRPr="00664D71">
              <w:rPr>
                <w:rFonts w:ascii="Times New Roman" w:hAnsi="Times New Roman"/>
                <w:sz w:val="16"/>
                <w:szCs w:val="16"/>
              </w:rPr>
              <w:t xml:space="preserve">thousand </w:t>
            </w:r>
            <w:r w:rsidR="00C5581B">
              <w:rPr>
                <w:rFonts w:ascii="Times New Roman" w:hAnsi="Times New Roman"/>
                <w:sz w:val="16"/>
                <w:szCs w:val="16"/>
              </w:rPr>
              <w:t xml:space="preserve">one </w:t>
            </w:r>
            <w:r w:rsidR="00664D71" w:rsidRPr="00664D71">
              <w:rPr>
                <w:rFonts w:ascii="Times New Roman" w:hAnsi="Times New Roman"/>
                <w:sz w:val="16"/>
                <w:szCs w:val="16"/>
              </w:rPr>
              <w:t xml:space="preserve"> hundred seventy </w:t>
            </w:r>
            <w:r w:rsidR="00C5581B">
              <w:rPr>
                <w:rFonts w:ascii="Times New Roman" w:hAnsi="Times New Roman"/>
                <w:sz w:val="16"/>
                <w:szCs w:val="16"/>
              </w:rPr>
              <w:t>two</w:t>
            </w:r>
            <w:r w:rsidRPr="00664D71">
              <w:rPr>
                <w:rFonts w:ascii="Times New Roman" w:hAnsi="Times New Roman"/>
                <w:sz w:val="16"/>
                <w:szCs w:val="16"/>
              </w:rPr>
              <w:t xml:space="preserve"> </w:t>
            </w:r>
            <w:r w:rsidR="00831F89" w:rsidRPr="00585AC1">
              <w:rPr>
                <w:rFonts w:ascii="Times New Roman" w:hAnsi="Times New Roman"/>
                <w:sz w:val="16"/>
                <w:szCs w:val="16"/>
              </w:rPr>
              <w:t xml:space="preserve"> EURO, </w:t>
            </w:r>
            <w:r w:rsidR="00664D71">
              <w:rPr>
                <w:rFonts w:ascii="Times New Roman" w:hAnsi="Times New Roman"/>
                <w:sz w:val="16"/>
                <w:szCs w:val="16"/>
              </w:rPr>
              <w:t>2</w:t>
            </w:r>
            <w:r w:rsidR="00C5581B">
              <w:rPr>
                <w:rFonts w:ascii="Times New Roman" w:hAnsi="Times New Roman"/>
                <w:sz w:val="16"/>
                <w:szCs w:val="16"/>
              </w:rPr>
              <w:t>8</w:t>
            </w:r>
            <w:r w:rsidR="00831F89" w:rsidRPr="00585AC1">
              <w:rPr>
                <w:rFonts w:ascii="Times New Roman" w:hAnsi="Times New Roman"/>
                <w:sz w:val="16"/>
                <w:szCs w:val="16"/>
              </w:rPr>
              <w:t xml:space="preserve"> cents)</w:t>
            </w:r>
          </w:p>
        </w:tc>
        <w:tc>
          <w:tcPr>
            <w:tcW w:w="5760" w:type="dxa"/>
          </w:tcPr>
          <w:p w:rsidR="00831F89" w:rsidRPr="00664D71" w:rsidRDefault="00780835" w:rsidP="00C5581B">
            <w:pPr>
              <w:suppressAutoHyphens/>
              <w:snapToGrid w:val="0"/>
              <w:spacing w:after="0" w:line="240" w:lineRule="auto"/>
              <w:rPr>
                <w:rFonts w:ascii="Times New Roman" w:hAnsi="Times New Roman"/>
                <w:b/>
                <w:sz w:val="16"/>
                <w:szCs w:val="16"/>
                <w:u w:val="single"/>
                <w:lang w:val="ru-RU"/>
              </w:rPr>
            </w:pPr>
            <w:r w:rsidRPr="008A7196">
              <w:rPr>
                <w:rFonts w:ascii="Times New Roman" w:hAnsi="Times New Roman"/>
                <w:spacing w:val="-3"/>
                <w:sz w:val="16"/>
                <w:szCs w:val="16"/>
              </w:rPr>
              <w:t xml:space="preserve"> </w:t>
            </w:r>
            <w:r w:rsidR="003560F3" w:rsidRPr="003560F3">
              <w:rPr>
                <w:rFonts w:ascii="Times New Roman" w:hAnsi="Times New Roman"/>
                <w:spacing w:val="-3"/>
                <w:sz w:val="16"/>
                <w:szCs w:val="16"/>
                <w:lang w:val="ru-RU"/>
              </w:rPr>
              <w:t>41</w:t>
            </w:r>
            <w:r w:rsidR="00C5581B">
              <w:rPr>
                <w:rFonts w:ascii="Times New Roman" w:hAnsi="Times New Roman"/>
                <w:spacing w:val="-3"/>
                <w:sz w:val="16"/>
                <w:szCs w:val="16"/>
                <w:lang w:val="ru-RU"/>
              </w:rPr>
              <w:t>.</w:t>
            </w:r>
            <w:r w:rsidR="003560F3" w:rsidRPr="003560F3">
              <w:rPr>
                <w:rFonts w:ascii="Times New Roman" w:hAnsi="Times New Roman"/>
                <w:spacing w:val="-3"/>
                <w:sz w:val="16"/>
                <w:szCs w:val="16"/>
                <w:lang w:val="ru-RU"/>
              </w:rPr>
              <w:t>172</w:t>
            </w:r>
            <w:r w:rsidR="00C5581B">
              <w:rPr>
                <w:rFonts w:ascii="Times New Roman" w:hAnsi="Times New Roman"/>
                <w:spacing w:val="-3"/>
                <w:sz w:val="16"/>
                <w:szCs w:val="16"/>
                <w:lang w:val="ru-RU"/>
              </w:rPr>
              <w:t>,</w:t>
            </w:r>
            <w:r w:rsidR="003560F3" w:rsidRPr="003560F3">
              <w:rPr>
                <w:rFonts w:ascii="Times New Roman" w:hAnsi="Times New Roman"/>
                <w:spacing w:val="-3"/>
                <w:sz w:val="16"/>
                <w:szCs w:val="16"/>
                <w:lang w:val="ru-RU"/>
              </w:rPr>
              <w:t>28</w:t>
            </w:r>
            <w:r w:rsidR="00664D71" w:rsidRPr="00664D71">
              <w:rPr>
                <w:rFonts w:ascii="Times New Roman" w:hAnsi="Times New Roman"/>
                <w:spacing w:val="-3"/>
                <w:sz w:val="16"/>
                <w:szCs w:val="16"/>
                <w:lang w:val="ru-RU"/>
              </w:rPr>
              <w:t xml:space="preserve">  </w:t>
            </w:r>
            <w:r w:rsidR="00831F89" w:rsidRPr="00585AC1">
              <w:rPr>
                <w:rFonts w:ascii="Times New Roman" w:hAnsi="Times New Roman"/>
                <w:spacing w:val="-3"/>
                <w:sz w:val="16"/>
                <w:szCs w:val="16"/>
                <w:lang w:val="ru-RU"/>
              </w:rPr>
              <w:t>ЕВРО</w:t>
            </w:r>
            <w:r w:rsidR="00831F89" w:rsidRPr="00664D71">
              <w:rPr>
                <w:rFonts w:ascii="Times New Roman" w:hAnsi="Times New Roman"/>
                <w:spacing w:val="-3"/>
                <w:sz w:val="16"/>
                <w:szCs w:val="16"/>
                <w:lang w:val="ru-RU"/>
              </w:rPr>
              <w:t xml:space="preserve">  (</w:t>
            </w:r>
            <w:r w:rsidR="00C5581B">
              <w:rPr>
                <w:rFonts w:ascii="Times New Roman" w:hAnsi="Times New Roman"/>
                <w:spacing w:val="-3"/>
                <w:sz w:val="16"/>
                <w:szCs w:val="16"/>
                <w:lang w:val="ru-RU"/>
              </w:rPr>
              <w:t xml:space="preserve">сорок одна </w:t>
            </w:r>
            <w:r w:rsidR="00664D71">
              <w:rPr>
                <w:rFonts w:ascii="Times New Roman" w:hAnsi="Times New Roman"/>
                <w:spacing w:val="-3"/>
                <w:sz w:val="16"/>
                <w:szCs w:val="16"/>
                <w:lang w:val="ru-RU"/>
              </w:rPr>
              <w:t>тысяч</w:t>
            </w:r>
            <w:r w:rsidR="00C5581B">
              <w:rPr>
                <w:rFonts w:ascii="Times New Roman" w:hAnsi="Times New Roman"/>
                <w:spacing w:val="-3"/>
                <w:sz w:val="16"/>
                <w:szCs w:val="16"/>
                <w:lang w:val="ru-RU"/>
              </w:rPr>
              <w:t>а</w:t>
            </w:r>
            <w:r w:rsidR="00664D71">
              <w:rPr>
                <w:rFonts w:ascii="Times New Roman" w:hAnsi="Times New Roman"/>
                <w:spacing w:val="-3"/>
                <w:sz w:val="16"/>
                <w:szCs w:val="16"/>
                <w:lang w:val="ru-RU"/>
              </w:rPr>
              <w:t xml:space="preserve"> </w:t>
            </w:r>
            <w:r w:rsidR="00C5581B">
              <w:rPr>
                <w:rFonts w:ascii="Times New Roman" w:hAnsi="Times New Roman"/>
                <w:spacing w:val="-3"/>
                <w:sz w:val="16"/>
                <w:szCs w:val="16"/>
                <w:lang w:val="ru-RU"/>
              </w:rPr>
              <w:t>сто семьдесят два</w:t>
            </w:r>
            <w:r w:rsidR="00194689">
              <w:rPr>
                <w:rFonts w:ascii="Times New Roman" w:hAnsi="Times New Roman"/>
                <w:spacing w:val="-3"/>
                <w:sz w:val="16"/>
                <w:szCs w:val="16"/>
                <w:lang w:val="ru-RU"/>
              </w:rPr>
              <w:t xml:space="preserve"> </w:t>
            </w:r>
            <w:r w:rsidR="00831F89" w:rsidRPr="00664D71">
              <w:rPr>
                <w:rFonts w:ascii="Times New Roman" w:hAnsi="Times New Roman"/>
                <w:spacing w:val="-3"/>
                <w:sz w:val="16"/>
                <w:szCs w:val="16"/>
                <w:lang w:val="ru-RU"/>
              </w:rPr>
              <w:t xml:space="preserve"> </w:t>
            </w:r>
            <w:r w:rsidR="00831F89" w:rsidRPr="00585AC1">
              <w:rPr>
                <w:rFonts w:ascii="Times New Roman" w:hAnsi="Times New Roman"/>
                <w:spacing w:val="-3"/>
                <w:sz w:val="16"/>
                <w:szCs w:val="16"/>
                <w:lang w:val="ru-RU"/>
              </w:rPr>
              <w:t>ЕВРО</w:t>
            </w:r>
            <w:r w:rsidR="00831F89" w:rsidRPr="00664D71">
              <w:rPr>
                <w:rFonts w:ascii="Times New Roman" w:hAnsi="Times New Roman"/>
                <w:spacing w:val="-3"/>
                <w:sz w:val="16"/>
                <w:szCs w:val="16"/>
                <w:lang w:val="ru-RU"/>
              </w:rPr>
              <w:t>,</w:t>
            </w:r>
            <w:r w:rsidR="00194689">
              <w:rPr>
                <w:rFonts w:ascii="Times New Roman" w:hAnsi="Times New Roman"/>
                <w:spacing w:val="-3"/>
                <w:sz w:val="16"/>
                <w:szCs w:val="16"/>
                <w:lang w:val="ru-RU"/>
              </w:rPr>
              <w:t xml:space="preserve"> 2</w:t>
            </w:r>
            <w:r w:rsidR="00C5581B">
              <w:rPr>
                <w:rFonts w:ascii="Times New Roman" w:hAnsi="Times New Roman"/>
                <w:spacing w:val="-3"/>
                <w:sz w:val="16"/>
                <w:szCs w:val="16"/>
                <w:lang w:val="ru-RU"/>
              </w:rPr>
              <w:t>8</w:t>
            </w:r>
            <w:r w:rsidR="00831F89" w:rsidRPr="00664D71">
              <w:rPr>
                <w:rFonts w:ascii="Times New Roman" w:hAnsi="Times New Roman"/>
                <w:spacing w:val="-3"/>
                <w:sz w:val="16"/>
                <w:szCs w:val="16"/>
                <w:lang w:val="ru-RU"/>
              </w:rPr>
              <w:t xml:space="preserve">  </w:t>
            </w:r>
            <w:r w:rsidR="00831F89" w:rsidRPr="00585AC1">
              <w:rPr>
                <w:rFonts w:ascii="Times New Roman" w:hAnsi="Times New Roman"/>
                <w:spacing w:val="-3"/>
                <w:sz w:val="16"/>
                <w:szCs w:val="16"/>
                <w:lang w:val="ru-RU"/>
              </w:rPr>
              <w:t>центов</w:t>
            </w:r>
            <w:r w:rsidR="00831F89" w:rsidRPr="00664D71">
              <w:rPr>
                <w:rFonts w:ascii="Times New Roman" w:hAnsi="Times New Roman"/>
                <w:spacing w:val="-3"/>
                <w:sz w:val="16"/>
                <w:szCs w:val="16"/>
                <w:lang w:val="ru-RU"/>
              </w:rPr>
              <w:t>).</w:t>
            </w:r>
          </w:p>
        </w:tc>
      </w:tr>
      <w:tr w:rsidR="00831F89" w:rsidRPr="00AB7D34" w:rsidTr="00557AD4">
        <w:tc>
          <w:tcPr>
            <w:tcW w:w="5220" w:type="dxa"/>
          </w:tcPr>
          <w:p w:rsidR="00831F89" w:rsidRPr="00664D71" w:rsidRDefault="00831F89" w:rsidP="0071214F">
            <w:pPr>
              <w:suppressAutoHyphens/>
              <w:spacing w:after="0" w:line="240" w:lineRule="auto"/>
              <w:rPr>
                <w:rFonts w:ascii="Times New Roman" w:hAnsi="Times New Roman"/>
                <w:b/>
                <w:spacing w:val="-3"/>
                <w:sz w:val="16"/>
                <w:szCs w:val="16"/>
                <w:u w:val="single"/>
                <w:lang w:val="ru-RU"/>
              </w:rPr>
            </w:pPr>
          </w:p>
        </w:tc>
        <w:tc>
          <w:tcPr>
            <w:tcW w:w="5760" w:type="dxa"/>
          </w:tcPr>
          <w:p w:rsidR="00831F89" w:rsidRPr="00664D71" w:rsidRDefault="00831F89" w:rsidP="00F86A45">
            <w:pPr>
              <w:suppressAutoHyphens/>
              <w:snapToGrid w:val="0"/>
              <w:spacing w:after="0" w:line="240" w:lineRule="auto"/>
              <w:rPr>
                <w:rFonts w:ascii="Times New Roman" w:hAnsi="Times New Roman"/>
                <w:b/>
                <w:spacing w:val="-3"/>
                <w:sz w:val="16"/>
                <w:szCs w:val="16"/>
                <w:u w:val="single"/>
                <w:lang w:val="ru-RU"/>
              </w:rPr>
            </w:pPr>
          </w:p>
        </w:tc>
      </w:tr>
      <w:tr w:rsidR="00831F89" w:rsidRPr="00AB7D34" w:rsidTr="00557AD4">
        <w:tc>
          <w:tcPr>
            <w:tcW w:w="5220" w:type="dxa"/>
          </w:tcPr>
          <w:p w:rsidR="00831F89" w:rsidRPr="00EC6E74" w:rsidRDefault="00831F89" w:rsidP="00372568">
            <w:pPr>
              <w:suppressAutoHyphens/>
              <w:spacing w:after="0" w:line="240" w:lineRule="auto"/>
              <w:rPr>
                <w:rFonts w:ascii="Times New Roman" w:hAnsi="Times New Roman"/>
                <w:b/>
                <w:spacing w:val="-3"/>
                <w:sz w:val="16"/>
                <w:szCs w:val="16"/>
                <w:u w:val="single"/>
              </w:rPr>
            </w:pPr>
            <w:r w:rsidRPr="00735329">
              <w:rPr>
                <w:rFonts w:ascii="Times New Roman" w:hAnsi="Times New Roman"/>
                <w:sz w:val="16"/>
                <w:szCs w:val="16"/>
              </w:rPr>
              <w:t>The contract price may be subject to change based on written modifications to the present Contract signed by both Parties.</w:t>
            </w:r>
          </w:p>
        </w:tc>
        <w:tc>
          <w:tcPr>
            <w:tcW w:w="5760" w:type="dxa"/>
          </w:tcPr>
          <w:p w:rsidR="00831F89" w:rsidRPr="00921C1D" w:rsidRDefault="00831F89" w:rsidP="00372568">
            <w:pPr>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Указанная стоимость Контракта может быть изменена при наличии письменных изменений к настоящему Контракту, подписанных обеими Сторонами.</w:t>
            </w:r>
          </w:p>
        </w:tc>
      </w:tr>
      <w:tr w:rsidR="00831F89" w:rsidRPr="00AB7D34" w:rsidTr="00557AD4">
        <w:tc>
          <w:tcPr>
            <w:tcW w:w="5220" w:type="dxa"/>
          </w:tcPr>
          <w:p w:rsidR="00831F89" w:rsidRPr="00921C1D" w:rsidRDefault="00831F89" w:rsidP="00372568">
            <w:pPr>
              <w:suppressAutoHyphens/>
              <w:spacing w:after="0" w:line="240" w:lineRule="auto"/>
              <w:rPr>
                <w:rFonts w:ascii="Times New Roman" w:hAnsi="Times New Roman"/>
                <w:b/>
                <w:spacing w:val="-3"/>
                <w:sz w:val="16"/>
                <w:szCs w:val="16"/>
                <w:lang w:val="ru-RU"/>
              </w:rPr>
            </w:pPr>
          </w:p>
        </w:tc>
        <w:tc>
          <w:tcPr>
            <w:tcW w:w="5760" w:type="dxa"/>
          </w:tcPr>
          <w:p w:rsidR="00831F89" w:rsidRPr="00921C1D" w:rsidRDefault="00831F89" w:rsidP="00372568">
            <w:pPr>
              <w:spacing w:after="0" w:line="240" w:lineRule="auto"/>
              <w:rPr>
                <w:rFonts w:ascii="Times New Roman" w:hAnsi="Times New Roman"/>
                <w:b/>
                <w:sz w:val="16"/>
                <w:szCs w:val="16"/>
                <w:lang w:val="ru-RU"/>
              </w:rPr>
            </w:pPr>
          </w:p>
        </w:tc>
      </w:tr>
      <w:tr w:rsidR="00831F89" w:rsidRPr="00AB7D34" w:rsidTr="00557AD4">
        <w:tc>
          <w:tcPr>
            <w:tcW w:w="5220" w:type="dxa"/>
          </w:tcPr>
          <w:p w:rsidR="00D04A4B" w:rsidRPr="0032192D" w:rsidRDefault="00831F89" w:rsidP="00523A5E">
            <w:pPr>
              <w:suppressAutoHyphens/>
              <w:spacing w:after="0" w:line="240" w:lineRule="auto"/>
              <w:jc w:val="both"/>
              <w:rPr>
                <w:rFonts w:ascii="Times New Roman" w:hAnsi="Times New Roman"/>
                <w:sz w:val="16"/>
                <w:szCs w:val="16"/>
              </w:rPr>
            </w:pPr>
            <w:r w:rsidRPr="00A0152F">
              <w:rPr>
                <w:rFonts w:ascii="Times New Roman" w:hAnsi="Times New Roman"/>
                <w:sz w:val="16"/>
                <w:szCs w:val="16"/>
              </w:rPr>
              <w:t xml:space="preserve">Price is understood on </w:t>
            </w:r>
            <w:r w:rsidR="00254B45" w:rsidRPr="00D74FA2">
              <w:rPr>
                <w:rFonts w:ascii="Times New Roman" w:hAnsi="Times New Roman"/>
                <w:sz w:val="16"/>
                <w:szCs w:val="16"/>
              </w:rPr>
              <w:t xml:space="preserve">FCA Zaandam, </w:t>
            </w:r>
            <w:r w:rsidR="00254B45" w:rsidRPr="00D74FA2">
              <w:rPr>
                <w:rFonts w:ascii="Times New Roman" w:hAnsi="Times New Roman"/>
                <w:sz w:val="16"/>
                <w:szCs w:val="16"/>
                <w:lang w:val="nl-NL"/>
              </w:rPr>
              <w:t>Rijder 2, 1507 DN,  Zaandam, The Netherlands</w:t>
            </w:r>
            <w:r w:rsidR="00254B45" w:rsidRPr="00D74FA2">
              <w:rPr>
                <w:rFonts w:ascii="Times New Roman" w:hAnsi="Times New Roman"/>
                <w:sz w:val="16"/>
                <w:szCs w:val="16"/>
              </w:rPr>
              <w:t>, Company «CPM Europe B.V.»</w:t>
            </w:r>
            <w:r w:rsidRPr="00D74FA2">
              <w:rPr>
                <w:rFonts w:ascii="Times New Roman" w:hAnsi="Times New Roman"/>
                <w:sz w:val="16"/>
                <w:szCs w:val="16"/>
              </w:rPr>
              <w:t>,</w:t>
            </w:r>
            <w:r w:rsidRPr="00A0152F">
              <w:rPr>
                <w:rFonts w:ascii="Times New Roman" w:hAnsi="Times New Roman"/>
                <w:sz w:val="16"/>
                <w:szCs w:val="16"/>
              </w:rPr>
              <w:t xml:space="preserve"> </w:t>
            </w:r>
            <w:r w:rsidRPr="00A0152F">
              <w:rPr>
                <w:rFonts w:ascii="Times New Roman" w:hAnsi="Times New Roman"/>
                <w:spacing w:val="-3"/>
                <w:sz w:val="16"/>
                <w:szCs w:val="16"/>
              </w:rPr>
              <w:t>as per Incoterms 2010</w:t>
            </w:r>
            <w:r w:rsidRPr="00A0152F">
              <w:rPr>
                <w:rFonts w:ascii="Times New Roman" w:hAnsi="Times New Roman"/>
                <w:sz w:val="16"/>
                <w:szCs w:val="16"/>
              </w:rPr>
              <w:t>. The price also includes the cost of export packing, marking, Equipment Insurance, Certificate of Origin and cost of transportation to the place of destination as per Article 5.1 of the present Contract.</w:t>
            </w:r>
            <w:r w:rsidR="00D04A4B" w:rsidRPr="00026911">
              <w:rPr>
                <w:rFonts w:ascii="Times New Roman" w:hAnsi="Times New Roman"/>
                <w:sz w:val="16"/>
                <w:szCs w:val="16"/>
              </w:rPr>
              <w:t xml:space="preserve"> </w:t>
            </w:r>
          </w:p>
          <w:p w:rsidR="00831F89" w:rsidRPr="00EC6E74" w:rsidRDefault="00D04A4B" w:rsidP="00044B74">
            <w:pPr>
              <w:suppressAutoHyphens/>
              <w:spacing w:after="0" w:line="240" w:lineRule="auto"/>
              <w:jc w:val="both"/>
              <w:rPr>
                <w:rFonts w:ascii="Times New Roman" w:hAnsi="Times New Roman"/>
                <w:spacing w:val="-3"/>
                <w:sz w:val="16"/>
                <w:szCs w:val="16"/>
              </w:rPr>
            </w:pPr>
            <w:r w:rsidRPr="00026911">
              <w:rPr>
                <w:rFonts w:ascii="Times New Roman" w:hAnsi="Times New Roman"/>
                <w:sz w:val="16"/>
                <w:szCs w:val="16"/>
              </w:rPr>
              <w:t xml:space="preserve">The price for the delivered </w:t>
            </w:r>
            <w:r w:rsidR="00044B74">
              <w:rPr>
                <w:rFonts w:ascii="Times New Roman" w:hAnsi="Times New Roman"/>
                <w:sz w:val="16"/>
                <w:szCs w:val="16"/>
              </w:rPr>
              <w:t>Goods</w:t>
            </w:r>
            <w:r w:rsidRPr="00026911">
              <w:rPr>
                <w:rFonts w:ascii="Times New Roman" w:hAnsi="Times New Roman"/>
                <w:sz w:val="16"/>
                <w:szCs w:val="16"/>
              </w:rPr>
              <w:t xml:space="preserve"> </w:t>
            </w:r>
            <w:r>
              <w:rPr>
                <w:rFonts w:ascii="Times New Roman" w:hAnsi="Times New Roman"/>
                <w:sz w:val="16"/>
                <w:szCs w:val="16"/>
              </w:rPr>
              <w:t>is</w:t>
            </w:r>
            <w:r w:rsidRPr="00026911">
              <w:rPr>
                <w:rFonts w:ascii="Times New Roman" w:hAnsi="Times New Roman"/>
                <w:sz w:val="16"/>
                <w:szCs w:val="16"/>
              </w:rPr>
              <w:t xml:space="preserve"> </w:t>
            </w:r>
            <w:r w:rsidRPr="00026911">
              <w:rPr>
                <w:rFonts w:ascii="Times New Roman" w:hAnsi="Times New Roman"/>
                <w:color w:val="000000"/>
                <w:sz w:val="16"/>
                <w:szCs w:val="16"/>
                <w:lang w:val="en-GB"/>
              </w:rPr>
              <w:t>not subject to change during the validity of the contract.</w:t>
            </w:r>
          </w:p>
        </w:tc>
        <w:tc>
          <w:tcPr>
            <w:tcW w:w="5760" w:type="dxa"/>
          </w:tcPr>
          <w:p w:rsidR="00D04A4B" w:rsidRDefault="00831F89" w:rsidP="00D04A4B">
            <w:pPr>
              <w:suppressAutoHyphens/>
              <w:spacing w:after="0" w:line="240" w:lineRule="auto"/>
              <w:rPr>
                <w:rFonts w:ascii="Times New Roman" w:hAnsi="Times New Roman"/>
                <w:sz w:val="16"/>
                <w:szCs w:val="16"/>
                <w:lang w:val="ru-RU"/>
              </w:rPr>
            </w:pPr>
            <w:r w:rsidRPr="00A0152F">
              <w:rPr>
                <w:rFonts w:ascii="Times New Roman" w:hAnsi="Times New Roman"/>
                <w:sz w:val="16"/>
                <w:szCs w:val="16"/>
                <w:lang w:val="ru-RU"/>
              </w:rPr>
              <w:t>Цена</w:t>
            </w:r>
            <w:r w:rsidRPr="00254B45">
              <w:rPr>
                <w:rFonts w:ascii="Times New Roman" w:hAnsi="Times New Roman"/>
                <w:sz w:val="16"/>
                <w:szCs w:val="16"/>
                <w:lang w:val="ru-RU"/>
              </w:rPr>
              <w:t xml:space="preserve"> </w:t>
            </w:r>
            <w:r w:rsidRPr="00A0152F">
              <w:rPr>
                <w:rFonts w:ascii="Times New Roman" w:hAnsi="Times New Roman"/>
                <w:sz w:val="16"/>
                <w:szCs w:val="16"/>
                <w:lang w:val="ru-RU"/>
              </w:rPr>
              <w:t>понимается</w:t>
            </w:r>
            <w:r w:rsidRPr="00254B45">
              <w:rPr>
                <w:rFonts w:ascii="Times New Roman" w:hAnsi="Times New Roman"/>
                <w:sz w:val="16"/>
                <w:szCs w:val="16"/>
                <w:lang w:val="ru-RU"/>
              </w:rPr>
              <w:t xml:space="preserve"> </w:t>
            </w:r>
            <w:r w:rsidRPr="00A0152F">
              <w:rPr>
                <w:rFonts w:ascii="Times New Roman" w:hAnsi="Times New Roman"/>
                <w:sz w:val="16"/>
                <w:szCs w:val="16"/>
                <w:lang w:val="ru-RU"/>
              </w:rPr>
              <w:t>на</w:t>
            </w:r>
            <w:r w:rsidRPr="00254B45">
              <w:rPr>
                <w:rFonts w:ascii="Times New Roman" w:hAnsi="Times New Roman"/>
                <w:sz w:val="16"/>
                <w:szCs w:val="16"/>
                <w:lang w:val="ru-RU"/>
              </w:rPr>
              <w:t xml:space="preserve"> </w:t>
            </w:r>
            <w:r w:rsidRPr="00A0152F">
              <w:rPr>
                <w:rFonts w:ascii="Times New Roman" w:hAnsi="Times New Roman"/>
                <w:sz w:val="16"/>
                <w:szCs w:val="16"/>
                <w:lang w:val="ru-RU"/>
              </w:rPr>
              <w:t>условии</w:t>
            </w:r>
            <w:r w:rsidRPr="00254B45">
              <w:rPr>
                <w:rFonts w:ascii="Times New Roman" w:hAnsi="Times New Roman"/>
                <w:sz w:val="16"/>
                <w:szCs w:val="16"/>
                <w:lang w:val="ru-RU"/>
              </w:rPr>
              <w:t xml:space="preserve"> </w:t>
            </w:r>
            <w:r w:rsidR="00254B45" w:rsidRPr="00254B45">
              <w:rPr>
                <w:rFonts w:ascii="Times New Roman" w:hAnsi="Times New Roman"/>
                <w:sz w:val="16"/>
                <w:szCs w:val="16"/>
              </w:rPr>
              <w:t>FCA</w:t>
            </w:r>
            <w:r w:rsidR="00254B45" w:rsidRPr="00254B45">
              <w:rPr>
                <w:rFonts w:ascii="Times New Roman" w:hAnsi="Times New Roman"/>
                <w:sz w:val="16"/>
                <w:szCs w:val="16"/>
                <w:lang w:val="ru-RU"/>
              </w:rPr>
              <w:t xml:space="preserve"> </w:t>
            </w:r>
            <w:r w:rsidR="00254B45">
              <w:rPr>
                <w:rFonts w:ascii="Times New Roman" w:hAnsi="Times New Roman"/>
                <w:sz w:val="16"/>
                <w:szCs w:val="16"/>
                <w:lang w:val="ru-RU"/>
              </w:rPr>
              <w:t>Заандам,</w:t>
            </w:r>
            <w:r w:rsidR="00254B45" w:rsidRPr="00254B45">
              <w:rPr>
                <w:rFonts w:ascii="Times New Roman" w:hAnsi="Times New Roman"/>
                <w:sz w:val="16"/>
                <w:szCs w:val="16"/>
                <w:lang w:val="ru-RU"/>
              </w:rPr>
              <w:t xml:space="preserve"> </w:t>
            </w:r>
            <w:r w:rsidR="00254B45" w:rsidRPr="00254B45">
              <w:rPr>
                <w:rFonts w:ascii="Times New Roman" w:hAnsi="Times New Roman"/>
                <w:b/>
                <w:bCs/>
                <w:spacing w:val="-3"/>
                <w:sz w:val="16"/>
                <w:szCs w:val="16"/>
                <w:lang w:val="ru-RU"/>
              </w:rPr>
              <w:t xml:space="preserve"> </w:t>
            </w:r>
            <w:r w:rsidR="00254B45" w:rsidRPr="00432429">
              <w:rPr>
                <w:rFonts w:ascii="Times New Roman" w:hAnsi="Times New Roman"/>
                <w:sz w:val="16"/>
                <w:szCs w:val="16"/>
                <w:lang w:val="nl-NL"/>
              </w:rPr>
              <w:t xml:space="preserve">Rijder 2, 1507 </w:t>
            </w:r>
            <w:r w:rsidR="00050829">
              <w:rPr>
                <w:rFonts w:ascii="Times New Roman" w:hAnsi="Times New Roman"/>
                <w:sz w:val="16"/>
                <w:szCs w:val="16"/>
                <w:lang w:val="ru-RU"/>
              </w:rPr>
              <w:t xml:space="preserve"> </w:t>
            </w:r>
            <w:r w:rsidR="00254B45" w:rsidRPr="00432429">
              <w:rPr>
                <w:rFonts w:ascii="Times New Roman" w:hAnsi="Times New Roman"/>
                <w:sz w:val="16"/>
                <w:szCs w:val="16"/>
                <w:lang w:val="nl-NL"/>
              </w:rPr>
              <w:t>DN,  Zaandam, The Netherlands</w:t>
            </w:r>
            <w:r w:rsidR="00254B45" w:rsidRPr="00254B45">
              <w:rPr>
                <w:rFonts w:ascii="Times New Roman" w:hAnsi="Times New Roman"/>
                <w:sz w:val="16"/>
                <w:szCs w:val="16"/>
                <w:lang w:val="ru-RU"/>
              </w:rPr>
              <w:t xml:space="preserve">, </w:t>
            </w:r>
            <w:r w:rsidR="00254B45">
              <w:rPr>
                <w:rFonts w:ascii="Times New Roman" w:hAnsi="Times New Roman"/>
                <w:sz w:val="16"/>
                <w:szCs w:val="16"/>
                <w:lang w:val="ru-RU"/>
              </w:rPr>
              <w:t>Компания</w:t>
            </w:r>
            <w:r w:rsidR="00254B45" w:rsidRPr="00254B45">
              <w:rPr>
                <w:rFonts w:ascii="Times New Roman" w:hAnsi="Times New Roman"/>
                <w:b/>
                <w:sz w:val="20"/>
                <w:szCs w:val="20"/>
                <w:lang w:val="ru-RU"/>
              </w:rPr>
              <w:t xml:space="preserve"> </w:t>
            </w:r>
            <w:r w:rsidR="00254B45" w:rsidRPr="00254B45">
              <w:rPr>
                <w:rFonts w:ascii="Times New Roman" w:hAnsi="Times New Roman"/>
                <w:sz w:val="16"/>
                <w:szCs w:val="16"/>
                <w:lang w:val="ru-RU"/>
              </w:rPr>
              <w:t>«</w:t>
            </w:r>
            <w:r w:rsidR="00254B45" w:rsidRPr="00254B45">
              <w:rPr>
                <w:rFonts w:ascii="Times New Roman" w:hAnsi="Times New Roman"/>
                <w:sz w:val="16"/>
                <w:szCs w:val="16"/>
              </w:rPr>
              <w:t>CPM</w:t>
            </w:r>
            <w:r w:rsidR="00254B45" w:rsidRPr="00254B45">
              <w:rPr>
                <w:rFonts w:ascii="Times New Roman" w:hAnsi="Times New Roman"/>
                <w:sz w:val="16"/>
                <w:szCs w:val="16"/>
                <w:lang w:val="ru-RU"/>
              </w:rPr>
              <w:t xml:space="preserve"> </w:t>
            </w:r>
            <w:r w:rsidR="00254B45" w:rsidRPr="00254B45">
              <w:rPr>
                <w:rFonts w:ascii="Times New Roman" w:hAnsi="Times New Roman"/>
                <w:sz w:val="16"/>
                <w:szCs w:val="16"/>
              </w:rPr>
              <w:t>Europe</w:t>
            </w:r>
            <w:r w:rsidR="00254B45" w:rsidRPr="00254B45">
              <w:rPr>
                <w:rFonts w:ascii="Times New Roman" w:hAnsi="Times New Roman"/>
                <w:sz w:val="16"/>
                <w:szCs w:val="16"/>
                <w:lang w:val="ru-RU"/>
              </w:rPr>
              <w:t xml:space="preserve"> </w:t>
            </w:r>
            <w:r w:rsidR="00254B45" w:rsidRPr="00254B45">
              <w:rPr>
                <w:rFonts w:ascii="Times New Roman" w:hAnsi="Times New Roman"/>
                <w:sz w:val="16"/>
                <w:szCs w:val="16"/>
              </w:rPr>
              <w:t>B</w:t>
            </w:r>
            <w:r w:rsidR="00254B45" w:rsidRPr="00254B45">
              <w:rPr>
                <w:rFonts w:ascii="Times New Roman" w:hAnsi="Times New Roman"/>
                <w:sz w:val="16"/>
                <w:szCs w:val="16"/>
                <w:lang w:val="ru-RU"/>
              </w:rPr>
              <w:t>.</w:t>
            </w:r>
            <w:r w:rsidR="00254B45" w:rsidRPr="00254B45">
              <w:rPr>
                <w:rFonts w:ascii="Times New Roman" w:hAnsi="Times New Roman"/>
                <w:sz w:val="16"/>
                <w:szCs w:val="16"/>
              </w:rPr>
              <w:t>V</w:t>
            </w:r>
            <w:r w:rsidR="00254B45" w:rsidRPr="00254B45">
              <w:rPr>
                <w:rFonts w:ascii="Times New Roman" w:hAnsi="Times New Roman"/>
                <w:sz w:val="16"/>
                <w:szCs w:val="16"/>
                <w:lang w:val="ru-RU"/>
              </w:rPr>
              <w:t>.»,</w:t>
            </w:r>
            <w:r w:rsidRPr="00921C1D">
              <w:rPr>
                <w:rFonts w:ascii="Times New Roman" w:hAnsi="Times New Roman"/>
                <w:snapToGrid w:val="0"/>
                <w:sz w:val="16"/>
                <w:szCs w:val="16"/>
                <w:lang w:val="ru-RU"/>
              </w:rPr>
              <w:t xml:space="preserve"> </w:t>
            </w:r>
            <w:r w:rsidRPr="00A0152F">
              <w:rPr>
                <w:rFonts w:ascii="Times New Roman" w:hAnsi="Times New Roman"/>
                <w:sz w:val="16"/>
                <w:szCs w:val="16"/>
                <w:lang w:val="ru-RU"/>
              </w:rPr>
              <w:t xml:space="preserve"> в соответствии с </w:t>
            </w:r>
            <w:r w:rsidRPr="00A0152F">
              <w:rPr>
                <w:rFonts w:ascii="Times New Roman" w:hAnsi="Times New Roman"/>
                <w:sz w:val="16"/>
                <w:szCs w:val="16"/>
              </w:rPr>
              <w:t>Incoterms</w:t>
            </w:r>
            <w:r w:rsidRPr="00A0152F">
              <w:rPr>
                <w:rFonts w:ascii="Times New Roman" w:hAnsi="Times New Roman"/>
                <w:sz w:val="16"/>
                <w:szCs w:val="16"/>
                <w:lang w:val="ru-RU"/>
              </w:rPr>
              <w:t xml:space="preserve"> 2010</w:t>
            </w:r>
            <w:r w:rsidRPr="00161F44">
              <w:rPr>
                <w:rFonts w:ascii="Times New Roman" w:hAnsi="Times New Roman"/>
                <w:sz w:val="16"/>
                <w:szCs w:val="16"/>
                <w:lang w:val="ru-RU"/>
              </w:rPr>
              <w:t xml:space="preserve"> </w:t>
            </w:r>
            <w:r w:rsidRPr="00A0152F">
              <w:rPr>
                <w:rFonts w:ascii="Times New Roman" w:hAnsi="Times New Roman"/>
                <w:sz w:val="16"/>
                <w:szCs w:val="16"/>
                <w:lang w:val="ru-RU"/>
              </w:rPr>
              <w:t xml:space="preserve">и включает в себя также стоимость экспортной упаковки, маркировку, </w:t>
            </w:r>
            <w:r w:rsidR="00CC7082">
              <w:rPr>
                <w:rFonts w:ascii="Times New Roman" w:hAnsi="Times New Roman"/>
                <w:sz w:val="16"/>
                <w:szCs w:val="16"/>
              </w:rPr>
              <w:t>c</w:t>
            </w:r>
            <w:r w:rsidRPr="00A0152F">
              <w:rPr>
                <w:rFonts w:ascii="Times New Roman" w:hAnsi="Times New Roman"/>
                <w:sz w:val="16"/>
                <w:szCs w:val="16"/>
                <w:lang w:val="ru-RU"/>
              </w:rPr>
              <w:t>траховку Оборудования, оформление Сертификата Происхождения и стоимость перевозки в пункт назначения, определенный в пункте 5.1. настоящего Контракта.</w:t>
            </w:r>
            <w:r w:rsidR="00D04A4B">
              <w:rPr>
                <w:rFonts w:ascii="Times New Roman" w:hAnsi="Times New Roman"/>
                <w:sz w:val="16"/>
                <w:szCs w:val="16"/>
                <w:lang w:val="ru-RU"/>
              </w:rPr>
              <w:t xml:space="preserve"> </w:t>
            </w:r>
          </w:p>
          <w:p w:rsidR="00D04A4B" w:rsidRPr="00026911" w:rsidRDefault="00D04A4B" w:rsidP="00D04A4B">
            <w:pPr>
              <w:suppressAutoHyphens/>
              <w:spacing w:after="0" w:line="240" w:lineRule="auto"/>
              <w:rPr>
                <w:rFonts w:ascii="Times New Roman" w:hAnsi="Times New Roman"/>
                <w:sz w:val="16"/>
                <w:szCs w:val="16"/>
                <w:lang w:val="ru-RU"/>
              </w:rPr>
            </w:pPr>
            <w:r w:rsidRPr="00026911">
              <w:rPr>
                <w:rFonts w:ascii="Times New Roman" w:hAnsi="Times New Roman"/>
                <w:sz w:val="16"/>
                <w:szCs w:val="16"/>
                <w:lang w:val="ru-RU"/>
              </w:rPr>
              <w:t>Цен</w:t>
            </w:r>
            <w:r>
              <w:rPr>
                <w:rFonts w:ascii="Times New Roman" w:hAnsi="Times New Roman"/>
                <w:sz w:val="16"/>
                <w:szCs w:val="16"/>
                <w:lang w:val="ru-RU"/>
              </w:rPr>
              <w:t>а</w:t>
            </w:r>
            <w:r w:rsidRPr="00026911">
              <w:rPr>
                <w:rFonts w:ascii="Times New Roman" w:hAnsi="Times New Roman"/>
                <w:sz w:val="16"/>
                <w:szCs w:val="16"/>
                <w:lang w:val="ru-RU"/>
              </w:rPr>
              <w:t xml:space="preserve"> на поставляем</w:t>
            </w:r>
            <w:r w:rsidR="00044B74">
              <w:rPr>
                <w:rFonts w:ascii="Times New Roman" w:hAnsi="Times New Roman"/>
                <w:sz w:val="16"/>
                <w:szCs w:val="16"/>
                <w:lang w:val="ru-RU"/>
              </w:rPr>
              <w:t>ый</w:t>
            </w:r>
            <w:r w:rsidRPr="00026911">
              <w:rPr>
                <w:rFonts w:ascii="Times New Roman" w:hAnsi="Times New Roman"/>
                <w:sz w:val="16"/>
                <w:szCs w:val="16"/>
                <w:lang w:val="ru-RU"/>
              </w:rPr>
              <w:t xml:space="preserve"> </w:t>
            </w:r>
            <w:r w:rsidR="00044B74">
              <w:rPr>
                <w:rFonts w:ascii="Times New Roman" w:hAnsi="Times New Roman"/>
                <w:sz w:val="16"/>
                <w:szCs w:val="16"/>
                <w:lang w:val="ru-RU"/>
              </w:rPr>
              <w:t>Товар</w:t>
            </w:r>
            <w:r w:rsidRPr="00026911">
              <w:rPr>
                <w:rFonts w:ascii="Times New Roman" w:hAnsi="Times New Roman"/>
                <w:sz w:val="16"/>
                <w:szCs w:val="16"/>
                <w:lang w:val="ru-RU"/>
              </w:rPr>
              <w:t xml:space="preserve"> явля</w:t>
            </w:r>
            <w:r>
              <w:rPr>
                <w:rFonts w:ascii="Times New Roman" w:hAnsi="Times New Roman"/>
                <w:sz w:val="16"/>
                <w:szCs w:val="16"/>
                <w:lang w:val="ru-RU"/>
              </w:rPr>
              <w:t>е</w:t>
            </w:r>
            <w:r w:rsidRPr="00026911">
              <w:rPr>
                <w:rFonts w:ascii="Times New Roman" w:hAnsi="Times New Roman"/>
                <w:sz w:val="16"/>
                <w:szCs w:val="16"/>
                <w:lang w:val="ru-RU"/>
              </w:rPr>
              <w:t>тся тверд</w:t>
            </w:r>
            <w:r>
              <w:rPr>
                <w:rFonts w:ascii="Times New Roman" w:hAnsi="Times New Roman"/>
                <w:sz w:val="16"/>
                <w:szCs w:val="16"/>
                <w:lang w:val="ru-RU"/>
              </w:rPr>
              <w:t>ой</w:t>
            </w:r>
            <w:r w:rsidRPr="00026911">
              <w:rPr>
                <w:rFonts w:ascii="Times New Roman" w:hAnsi="Times New Roman"/>
                <w:sz w:val="16"/>
                <w:szCs w:val="16"/>
                <w:lang w:val="ru-RU"/>
              </w:rPr>
              <w:t xml:space="preserve"> и не подлеж</w:t>
            </w:r>
            <w:r>
              <w:rPr>
                <w:rFonts w:ascii="Times New Roman" w:hAnsi="Times New Roman"/>
                <w:sz w:val="16"/>
                <w:szCs w:val="16"/>
                <w:lang w:val="ru-RU"/>
              </w:rPr>
              <w:t>и</w:t>
            </w:r>
            <w:r w:rsidRPr="00026911">
              <w:rPr>
                <w:rFonts w:ascii="Times New Roman" w:hAnsi="Times New Roman"/>
                <w:sz w:val="16"/>
                <w:szCs w:val="16"/>
                <w:lang w:val="ru-RU"/>
              </w:rPr>
              <w:t>т изменению до истечения срока действия контракта</w:t>
            </w:r>
          </w:p>
          <w:p w:rsidR="00831F89" w:rsidRPr="00EC6E74" w:rsidRDefault="00831F89" w:rsidP="00523A5E">
            <w:pPr>
              <w:suppressAutoHyphens/>
              <w:spacing w:after="0" w:line="240" w:lineRule="auto"/>
              <w:jc w:val="both"/>
              <w:rPr>
                <w:rFonts w:ascii="Times New Roman" w:hAnsi="Times New Roman"/>
                <w:sz w:val="16"/>
                <w:szCs w:val="16"/>
                <w:lang w:val="ru-RU"/>
              </w:rPr>
            </w:pPr>
          </w:p>
        </w:tc>
      </w:tr>
      <w:tr w:rsidR="00831F89" w:rsidRPr="000F55A4" w:rsidTr="00557AD4">
        <w:tc>
          <w:tcPr>
            <w:tcW w:w="5220" w:type="dxa"/>
          </w:tcPr>
          <w:p w:rsidR="000F55A4" w:rsidRDefault="000F55A4" w:rsidP="00372568">
            <w:pPr>
              <w:suppressAutoHyphens/>
              <w:spacing w:after="0" w:line="240" w:lineRule="auto"/>
              <w:rPr>
                <w:rFonts w:ascii="Times New Roman" w:eastAsia="Times New Roman" w:hAnsi="Times New Roman"/>
                <w:bCs/>
                <w:spacing w:val="-6"/>
                <w:sz w:val="16"/>
                <w:szCs w:val="16"/>
                <w:lang w:eastAsia="ru-RU"/>
              </w:rPr>
            </w:pPr>
            <w:r w:rsidRPr="000F55A4">
              <w:rPr>
                <w:rFonts w:ascii="Times New Roman" w:eastAsia="Times New Roman" w:hAnsi="Times New Roman"/>
                <w:bCs/>
                <w:spacing w:val="-6"/>
                <w:sz w:val="16"/>
                <w:szCs w:val="16"/>
                <w:lang w:eastAsia="ru-RU"/>
              </w:rPr>
              <w:t>Currency of the Contract</w:t>
            </w:r>
            <w:r>
              <w:rPr>
                <w:rFonts w:ascii="Times New Roman" w:eastAsia="Times New Roman" w:hAnsi="Times New Roman"/>
                <w:bCs/>
                <w:spacing w:val="-6"/>
                <w:sz w:val="16"/>
                <w:szCs w:val="16"/>
                <w:lang w:eastAsia="ru-RU"/>
              </w:rPr>
              <w:t xml:space="preserve"> is EURO.</w:t>
            </w:r>
          </w:p>
          <w:p w:rsidR="000F55A4" w:rsidRPr="000F55A4" w:rsidRDefault="000F55A4" w:rsidP="00372568">
            <w:pPr>
              <w:suppressAutoHyphens/>
              <w:spacing w:after="0" w:line="240" w:lineRule="auto"/>
              <w:rPr>
                <w:rFonts w:ascii="Times New Roman" w:hAnsi="Times New Roman"/>
                <w:spacing w:val="-3"/>
                <w:sz w:val="16"/>
                <w:szCs w:val="16"/>
              </w:rPr>
            </w:pPr>
          </w:p>
        </w:tc>
        <w:tc>
          <w:tcPr>
            <w:tcW w:w="5760" w:type="dxa"/>
          </w:tcPr>
          <w:p w:rsidR="000F55A4" w:rsidRPr="000F55A4" w:rsidRDefault="000F55A4" w:rsidP="00372568">
            <w:pPr>
              <w:suppressAutoHyphens/>
              <w:spacing w:after="0" w:line="240" w:lineRule="auto"/>
              <w:rPr>
                <w:rFonts w:ascii="Times New Roman" w:hAnsi="Times New Roman"/>
                <w:sz w:val="16"/>
                <w:szCs w:val="16"/>
                <w:lang w:val="ru-RU"/>
              </w:rPr>
            </w:pPr>
            <w:r>
              <w:rPr>
                <w:rFonts w:ascii="Times New Roman" w:hAnsi="Times New Roman"/>
                <w:sz w:val="16"/>
                <w:szCs w:val="16"/>
              </w:rPr>
              <w:t>Валюта контракта – ЕВРО.</w:t>
            </w:r>
          </w:p>
        </w:tc>
      </w:tr>
      <w:tr w:rsidR="00831F89" w:rsidRPr="00EC6E74" w:rsidTr="00557AD4">
        <w:tc>
          <w:tcPr>
            <w:tcW w:w="5220" w:type="dxa"/>
          </w:tcPr>
          <w:p w:rsidR="005E1815" w:rsidRDefault="005E1815" w:rsidP="00372568">
            <w:pPr>
              <w:snapToGrid w:val="0"/>
              <w:spacing w:after="0" w:line="240" w:lineRule="auto"/>
              <w:rPr>
                <w:rFonts w:ascii="Times New Roman" w:hAnsi="Times New Roman"/>
                <w:b/>
                <w:sz w:val="16"/>
                <w:szCs w:val="16"/>
                <w:u w:val="single"/>
                <w:lang w:val="ru-RU"/>
              </w:rPr>
            </w:pPr>
          </w:p>
          <w:p w:rsidR="00831F89" w:rsidRPr="00EC6E74" w:rsidRDefault="00831F89"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z w:val="16"/>
                <w:szCs w:val="16"/>
                <w:u w:val="single"/>
                <w:lang w:val="ru-RU"/>
              </w:rPr>
              <w:t xml:space="preserve">ARTICLE 3 </w:t>
            </w:r>
            <w:r w:rsidRPr="00EC6E74">
              <w:rPr>
                <w:rFonts w:ascii="Times New Roman" w:hAnsi="Times New Roman"/>
                <w:b/>
                <w:sz w:val="16"/>
                <w:szCs w:val="16"/>
                <w:u w:val="single"/>
                <w:lang w:val="ru-RU"/>
              </w:rPr>
              <w:noBreakHyphen/>
              <w:t xml:space="preserve"> PAYMENT CONDITIONS</w:t>
            </w:r>
          </w:p>
        </w:tc>
        <w:tc>
          <w:tcPr>
            <w:tcW w:w="5760" w:type="dxa"/>
          </w:tcPr>
          <w:p w:rsidR="005E1815" w:rsidRDefault="005E1815" w:rsidP="00372568">
            <w:pPr>
              <w:suppressAutoHyphens/>
              <w:spacing w:after="0" w:line="240" w:lineRule="auto"/>
              <w:rPr>
                <w:rFonts w:ascii="Times New Roman" w:hAnsi="Times New Roman"/>
                <w:b/>
                <w:sz w:val="16"/>
                <w:szCs w:val="16"/>
                <w:u w:val="single"/>
                <w:lang w:val="ru-RU"/>
              </w:rPr>
            </w:pPr>
          </w:p>
          <w:p w:rsidR="00831F89" w:rsidRPr="00EC6E74" w:rsidRDefault="00831F89" w:rsidP="00372568">
            <w:pPr>
              <w:suppressAutoHyphens/>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СТАТЬЯ 3 – УСЛОВИЯ ПЛАТЕЖА</w:t>
            </w:r>
          </w:p>
        </w:tc>
      </w:tr>
      <w:tr w:rsidR="00831F89" w:rsidRPr="000C7D05" w:rsidTr="00557AD4">
        <w:tc>
          <w:tcPr>
            <w:tcW w:w="5220" w:type="dxa"/>
          </w:tcPr>
          <w:p w:rsidR="00831F89" w:rsidRPr="00580E25" w:rsidRDefault="00831F89" w:rsidP="003A7090">
            <w:pPr>
              <w:snapToGrid w:val="0"/>
              <w:spacing w:after="0" w:line="240" w:lineRule="auto"/>
              <w:rPr>
                <w:rFonts w:ascii="Times New Roman" w:hAnsi="Times New Roman"/>
                <w:b/>
                <w:spacing w:val="-3"/>
                <w:sz w:val="16"/>
                <w:szCs w:val="16"/>
                <w:u w:val="single"/>
              </w:rPr>
            </w:pPr>
          </w:p>
          <w:p w:rsidR="000F55A4" w:rsidRPr="00580E25" w:rsidRDefault="000F55A4" w:rsidP="003A7090">
            <w:pPr>
              <w:snapToGrid w:val="0"/>
              <w:spacing w:after="0" w:line="240" w:lineRule="auto"/>
              <w:rPr>
                <w:rFonts w:ascii="Times New Roman" w:hAnsi="Times New Roman"/>
                <w:b/>
                <w:sz w:val="16"/>
                <w:szCs w:val="16"/>
              </w:rPr>
            </w:pPr>
          </w:p>
          <w:p w:rsidR="000F55A4" w:rsidRDefault="000F55A4" w:rsidP="000F55A4">
            <w:pPr>
              <w:snapToGrid w:val="0"/>
              <w:spacing w:after="0" w:line="240" w:lineRule="auto"/>
              <w:rPr>
                <w:rFonts w:ascii="Times New Roman" w:eastAsia="Times New Roman" w:hAnsi="Times New Roman"/>
                <w:bCs/>
                <w:sz w:val="16"/>
                <w:szCs w:val="16"/>
                <w:lang w:eastAsia="ru-RU"/>
              </w:rPr>
            </w:pPr>
            <w:r w:rsidRPr="00D043DA">
              <w:rPr>
                <w:rFonts w:ascii="Times New Roman" w:hAnsi="Times New Roman"/>
                <w:b/>
                <w:sz w:val="16"/>
                <w:szCs w:val="16"/>
              </w:rPr>
              <w:t>3.1.</w:t>
            </w:r>
            <w:r w:rsidRPr="00EC6E74">
              <w:rPr>
                <w:rFonts w:ascii="Times New Roman" w:hAnsi="Times New Roman"/>
                <w:sz w:val="16"/>
                <w:szCs w:val="16"/>
              </w:rPr>
              <w:t xml:space="preserve"> </w:t>
            </w:r>
            <w:r w:rsidRPr="000F55A4">
              <w:rPr>
                <w:rFonts w:ascii="Times New Roman" w:eastAsia="Times New Roman" w:hAnsi="Times New Roman"/>
                <w:bCs/>
                <w:sz w:val="16"/>
                <w:szCs w:val="16"/>
                <w:lang w:eastAsia="ru-RU"/>
              </w:rPr>
              <w:t xml:space="preserve">Currency of payment </w:t>
            </w:r>
            <w:r>
              <w:rPr>
                <w:rFonts w:ascii="Times New Roman" w:eastAsia="Times New Roman" w:hAnsi="Times New Roman"/>
                <w:bCs/>
                <w:sz w:val="16"/>
                <w:szCs w:val="16"/>
                <w:lang w:eastAsia="ru-RU"/>
              </w:rPr>
              <w:t xml:space="preserve">is </w:t>
            </w:r>
            <w:r w:rsidRPr="00C44D22">
              <w:rPr>
                <w:rFonts w:ascii="Times New Roman" w:eastAsia="Times New Roman" w:hAnsi="Times New Roman"/>
                <w:bCs/>
                <w:sz w:val="16"/>
                <w:szCs w:val="16"/>
                <w:lang w:eastAsia="ru-RU"/>
              </w:rPr>
              <w:t>EURO.</w:t>
            </w:r>
          </w:p>
          <w:p w:rsidR="0017186F" w:rsidRPr="000F55A4" w:rsidRDefault="0017186F" w:rsidP="000F55A4">
            <w:pPr>
              <w:snapToGrid w:val="0"/>
              <w:spacing w:after="0" w:line="240" w:lineRule="auto"/>
              <w:rPr>
                <w:rFonts w:ascii="Times New Roman" w:hAnsi="Times New Roman"/>
                <w:b/>
                <w:spacing w:val="-3"/>
                <w:sz w:val="16"/>
                <w:szCs w:val="16"/>
                <w:u w:val="single"/>
              </w:rPr>
            </w:pPr>
          </w:p>
        </w:tc>
        <w:tc>
          <w:tcPr>
            <w:tcW w:w="5760" w:type="dxa"/>
          </w:tcPr>
          <w:p w:rsidR="00AD5562" w:rsidRPr="004C3A40" w:rsidRDefault="00AD5562" w:rsidP="000F55A4">
            <w:pPr>
              <w:rPr>
                <w:rFonts w:ascii="Times New Roman" w:hAnsi="Times New Roman"/>
                <w:b/>
                <w:sz w:val="16"/>
                <w:szCs w:val="16"/>
              </w:rPr>
            </w:pPr>
          </w:p>
          <w:p w:rsidR="000F55A4" w:rsidRPr="000F55A4" w:rsidRDefault="000F55A4" w:rsidP="000F55A4">
            <w:pPr>
              <w:rPr>
                <w:rFonts w:ascii="Times New Roman" w:hAnsi="Times New Roman"/>
                <w:spacing w:val="-3"/>
                <w:sz w:val="16"/>
                <w:szCs w:val="16"/>
                <w:lang w:val="ru-RU"/>
              </w:rPr>
            </w:pPr>
            <w:r w:rsidRPr="00EC6E74">
              <w:rPr>
                <w:rFonts w:ascii="Times New Roman" w:hAnsi="Times New Roman"/>
                <w:b/>
                <w:sz w:val="16"/>
                <w:szCs w:val="16"/>
                <w:lang w:val="ru-RU"/>
              </w:rPr>
              <w:t>3.1.</w:t>
            </w:r>
            <w:r w:rsidRPr="00EC6E74">
              <w:rPr>
                <w:rFonts w:ascii="Times New Roman" w:hAnsi="Times New Roman"/>
                <w:sz w:val="16"/>
                <w:szCs w:val="16"/>
                <w:lang w:val="ru-RU"/>
              </w:rPr>
              <w:t xml:space="preserve"> </w:t>
            </w:r>
            <w:r w:rsidRPr="000F55A4">
              <w:rPr>
                <w:rFonts w:ascii="Times New Roman" w:eastAsia="Times New Roman" w:hAnsi="Times New Roman"/>
                <w:bCs/>
                <w:sz w:val="16"/>
                <w:szCs w:val="16"/>
                <w:lang w:eastAsia="ru-RU"/>
              </w:rPr>
              <w:t>Валюта платежа –</w:t>
            </w:r>
            <w:r>
              <w:rPr>
                <w:rFonts w:ascii="Times New Roman" w:eastAsia="Times New Roman" w:hAnsi="Times New Roman"/>
                <w:bCs/>
                <w:sz w:val="16"/>
                <w:szCs w:val="16"/>
                <w:lang w:val="ru-RU" w:eastAsia="ru-RU"/>
              </w:rPr>
              <w:t xml:space="preserve"> ЕВРО.</w:t>
            </w:r>
          </w:p>
        </w:tc>
      </w:tr>
      <w:tr w:rsidR="00831F89" w:rsidRPr="00AB7D34" w:rsidTr="00557AD4">
        <w:tc>
          <w:tcPr>
            <w:tcW w:w="5220" w:type="dxa"/>
          </w:tcPr>
          <w:p w:rsidR="00D46657" w:rsidRPr="000F55A4" w:rsidRDefault="00831F89" w:rsidP="00D46657">
            <w:pPr>
              <w:suppressAutoHyphens/>
              <w:spacing w:after="0" w:line="240" w:lineRule="auto"/>
              <w:rPr>
                <w:rFonts w:ascii="Times New Roman" w:hAnsi="Times New Roman"/>
                <w:snapToGrid w:val="0"/>
                <w:color w:val="000000"/>
                <w:sz w:val="16"/>
                <w:szCs w:val="16"/>
              </w:rPr>
            </w:pPr>
            <w:r w:rsidRPr="00D043DA">
              <w:rPr>
                <w:rFonts w:ascii="Times New Roman" w:hAnsi="Times New Roman"/>
                <w:b/>
                <w:sz w:val="16"/>
                <w:szCs w:val="16"/>
              </w:rPr>
              <w:t>3.</w:t>
            </w:r>
            <w:r w:rsidR="000F55A4" w:rsidRPr="000F55A4">
              <w:rPr>
                <w:rFonts w:ascii="Times New Roman" w:hAnsi="Times New Roman"/>
                <w:b/>
                <w:sz w:val="16"/>
                <w:szCs w:val="16"/>
              </w:rPr>
              <w:t>2</w:t>
            </w:r>
            <w:r w:rsidR="00D46657">
              <w:rPr>
                <w:rFonts w:ascii="Times New Roman" w:hAnsi="Times New Roman"/>
                <w:snapToGrid w:val="0"/>
                <w:color w:val="000000"/>
                <w:sz w:val="16"/>
                <w:szCs w:val="16"/>
              </w:rPr>
              <w:t xml:space="preserve">  </w:t>
            </w:r>
            <w:r w:rsidR="00C5581B">
              <w:rPr>
                <w:rFonts w:ascii="Times New Roman" w:hAnsi="Times New Roman"/>
                <w:snapToGrid w:val="0"/>
                <w:color w:val="000000"/>
                <w:sz w:val="16"/>
                <w:szCs w:val="16"/>
              </w:rPr>
              <w:t>Ninety</w:t>
            </w:r>
            <w:r w:rsidR="00C5581B" w:rsidRPr="00C5581B">
              <w:rPr>
                <w:rFonts w:ascii="Times New Roman" w:hAnsi="Times New Roman"/>
                <w:snapToGrid w:val="0"/>
                <w:color w:val="000000"/>
                <w:sz w:val="16"/>
                <w:szCs w:val="16"/>
              </w:rPr>
              <w:t xml:space="preserve"> </w:t>
            </w:r>
            <w:r w:rsidR="00D46657" w:rsidRPr="00EC6E74">
              <w:rPr>
                <w:rFonts w:ascii="Times New Roman" w:hAnsi="Times New Roman"/>
                <w:bCs/>
                <w:sz w:val="16"/>
                <w:szCs w:val="16"/>
              </w:rPr>
              <w:t xml:space="preserve">percent </w:t>
            </w:r>
            <w:r w:rsidR="00D46657">
              <w:rPr>
                <w:rFonts w:ascii="Times New Roman" w:hAnsi="Times New Roman"/>
                <w:bCs/>
                <w:sz w:val="16"/>
                <w:szCs w:val="16"/>
              </w:rPr>
              <w:t>(</w:t>
            </w:r>
            <w:r w:rsidR="00C5581B">
              <w:rPr>
                <w:rFonts w:ascii="Times New Roman" w:hAnsi="Times New Roman"/>
                <w:bCs/>
                <w:sz w:val="16"/>
                <w:szCs w:val="16"/>
              </w:rPr>
              <w:t>9</w:t>
            </w:r>
            <w:r w:rsidR="00D46657" w:rsidRPr="00595463">
              <w:rPr>
                <w:rFonts w:ascii="Times New Roman" w:hAnsi="Times New Roman"/>
                <w:snapToGrid w:val="0"/>
                <w:color w:val="000000"/>
                <w:sz w:val="16"/>
                <w:szCs w:val="16"/>
              </w:rPr>
              <w:t>0%</w:t>
            </w:r>
            <w:r w:rsidR="00D46657">
              <w:rPr>
                <w:rFonts w:ascii="Times New Roman" w:hAnsi="Times New Roman"/>
                <w:snapToGrid w:val="0"/>
                <w:color w:val="000000"/>
                <w:sz w:val="16"/>
                <w:szCs w:val="16"/>
              </w:rPr>
              <w:t>)</w:t>
            </w:r>
            <w:r w:rsidR="00D46657" w:rsidRPr="00595463">
              <w:rPr>
                <w:rFonts w:ascii="Times New Roman" w:hAnsi="Times New Roman"/>
                <w:snapToGrid w:val="0"/>
                <w:color w:val="000000"/>
                <w:sz w:val="16"/>
                <w:szCs w:val="16"/>
              </w:rPr>
              <w:t xml:space="preserve"> </w:t>
            </w:r>
            <w:r w:rsidR="00C5581B" w:rsidRPr="00C5581B">
              <w:rPr>
                <w:rFonts w:ascii="Times New Roman" w:hAnsi="Times New Roman"/>
                <w:snapToGrid w:val="0"/>
                <w:color w:val="000000"/>
                <w:sz w:val="16"/>
                <w:szCs w:val="16"/>
              </w:rPr>
              <w:t>37</w:t>
            </w:r>
            <w:r w:rsidR="00D46657" w:rsidRPr="00161F44">
              <w:rPr>
                <w:rFonts w:ascii="Times New Roman" w:hAnsi="Times New Roman"/>
                <w:spacing w:val="-3"/>
                <w:sz w:val="16"/>
                <w:szCs w:val="16"/>
              </w:rPr>
              <w:t>,</w:t>
            </w:r>
            <w:r w:rsidR="00C5581B" w:rsidRPr="00C5581B">
              <w:rPr>
                <w:rFonts w:ascii="Times New Roman" w:hAnsi="Times New Roman"/>
                <w:spacing w:val="-3"/>
                <w:sz w:val="16"/>
                <w:szCs w:val="16"/>
              </w:rPr>
              <w:t>055</w:t>
            </w:r>
            <w:r w:rsidR="00D46657" w:rsidRPr="00161F44">
              <w:rPr>
                <w:rFonts w:ascii="Times New Roman" w:hAnsi="Times New Roman"/>
                <w:spacing w:val="-3"/>
                <w:sz w:val="16"/>
                <w:szCs w:val="16"/>
              </w:rPr>
              <w:t>.</w:t>
            </w:r>
            <w:r w:rsidR="00C5581B" w:rsidRPr="00C5581B">
              <w:rPr>
                <w:rFonts w:ascii="Times New Roman" w:hAnsi="Times New Roman"/>
                <w:spacing w:val="-3"/>
                <w:sz w:val="16"/>
                <w:szCs w:val="16"/>
              </w:rPr>
              <w:t>05</w:t>
            </w:r>
            <w:r w:rsidR="00D46657" w:rsidRPr="00161F44">
              <w:rPr>
                <w:rFonts w:ascii="Times New Roman" w:hAnsi="Times New Roman"/>
                <w:spacing w:val="-3"/>
                <w:sz w:val="16"/>
                <w:szCs w:val="16"/>
              </w:rPr>
              <w:t xml:space="preserve">  </w:t>
            </w:r>
            <w:r w:rsidR="00D46657" w:rsidRPr="00EC6E74">
              <w:rPr>
                <w:rFonts w:ascii="Times New Roman" w:hAnsi="Times New Roman"/>
                <w:bCs/>
                <w:sz w:val="16"/>
                <w:szCs w:val="16"/>
              </w:rPr>
              <w:t>(</w:t>
            </w:r>
            <w:r w:rsidR="00C5581B">
              <w:rPr>
                <w:rFonts w:ascii="Times New Roman" w:hAnsi="Times New Roman"/>
                <w:bCs/>
                <w:sz w:val="16"/>
                <w:szCs w:val="16"/>
              </w:rPr>
              <w:t>thirty seven</w:t>
            </w:r>
            <w:r w:rsidR="00D46657">
              <w:rPr>
                <w:rFonts w:ascii="Times New Roman" w:hAnsi="Times New Roman"/>
                <w:sz w:val="16"/>
                <w:szCs w:val="16"/>
              </w:rPr>
              <w:t xml:space="preserve"> thousand </w:t>
            </w:r>
            <w:r w:rsidR="00C5581B">
              <w:rPr>
                <w:rFonts w:ascii="Times New Roman" w:hAnsi="Times New Roman"/>
                <w:sz w:val="16"/>
                <w:szCs w:val="16"/>
              </w:rPr>
              <w:t>fifty five</w:t>
            </w:r>
            <w:r w:rsidR="00D46657">
              <w:rPr>
                <w:rFonts w:ascii="Times New Roman" w:hAnsi="Times New Roman"/>
                <w:sz w:val="16"/>
                <w:szCs w:val="16"/>
              </w:rPr>
              <w:t xml:space="preserve"> EURO, </w:t>
            </w:r>
            <w:r w:rsidR="00C5581B">
              <w:rPr>
                <w:rFonts w:ascii="Times New Roman" w:hAnsi="Times New Roman"/>
                <w:sz w:val="16"/>
                <w:szCs w:val="16"/>
              </w:rPr>
              <w:t>05</w:t>
            </w:r>
            <w:r w:rsidR="00D46657">
              <w:rPr>
                <w:rFonts w:ascii="Times New Roman" w:hAnsi="Times New Roman"/>
                <w:sz w:val="16"/>
                <w:szCs w:val="16"/>
              </w:rPr>
              <w:t xml:space="preserve"> cents</w:t>
            </w:r>
            <w:r w:rsidR="00D46657" w:rsidRPr="00EC6E74">
              <w:rPr>
                <w:rFonts w:ascii="Times New Roman" w:hAnsi="Times New Roman"/>
                <w:bCs/>
                <w:sz w:val="16"/>
                <w:szCs w:val="16"/>
              </w:rPr>
              <w:t>)</w:t>
            </w:r>
            <w:r w:rsidR="00D46657">
              <w:rPr>
                <w:rFonts w:ascii="Times New Roman" w:hAnsi="Times New Roman"/>
                <w:bCs/>
                <w:sz w:val="16"/>
                <w:szCs w:val="16"/>
              </w:rPr>
              <w:t xml:space="preserve"> o</w:t>
            </w:r>
            <w:r w:rsidR="00D46657" w:rsidRPr="00595463">
              <w:rPr>
                <w:rFonts w:ascii="Times New Roman" w:hAnsi="Times New Roman"/>
                <w:snapToGrid w:val="0"/>
                <w:color w:val="000000"/>
                <w:sz w:val="16"/>
                <w:szCs w:val="16"/>
              </w:rPr>
              <w:t>f</w:t>
            </w:r>
            <w:r w:rsidR="00D46657">
              <w:rPr>
                <w:rFonts w:ascii="Times New Roman" w:hAnsi="Times New Roman"/>
                <w:snapToGrid w:val="0"/>
                <w:color w:val="000000"/>
                <w:sz w:val="16"/>
                <w:szCs w:val="16"/>
              </w:rPr>
              <w:t xml:space="preserve"> </w:t>
            </w:r>
            <w:r w:rsidR="00D46657" w:rsidRPr="00595463">
              <w:rPr>
                <w:rFonts w:ascii="Times New Roman" w:hAnsi="Times New Roman"/>
                <w:snapToGrid w:val="0"/>
                <w:color w:val="000000"/>
                <w:sz w:val="16"/>
                <w:szCs w:val="16"/>
              </w:rPr>
              <w:t xml:space="preserve"> the contract amount within 5 working da</w:t>
            </w:r>
            <w:r w:rsidR="00D46657" w:rsidRPr="00595463">
              <w:rPr>
                <w:rFonts w:ascii="Times New Roman" w:hAnsi="Times New Roman"/>
                <w:snapToGrid w:val="0"/>
                <w:color w:val="000000"/>
                <w:sz w:val="16"/>
                <w:szCs w:val="16"/>
                <w:lang w:val="cs-CZ"/>
              </w:rPr>
              <w:t xml:space="preserve">ys after obtaining by the Buyer of goods delivery readines statement </w:t>
            </w:r>
            <w:r w:rsidR="00D46657" w:rsidRPr="00595463">
              <w:rPr>
                <w:rFonts w:ascii="Times New Roman" w:hAnsi="Times New Roman"/>
                <w:snapToGrid w:val="0"/>
                <w:color w:val="000000"/>
                <w:sz w:val="16"/>
                <w:szCs w:val="16"/>
              </w:rPr>
              <w:t>before delivery.</w:t>
            </w:r>
          </w:p>
          <w:p w:rsidR="00D46657" w:rsidRPr="000F55A4" w:rsidRDefault="00D46657" w:rsidP="00D46657">
            <w:pPr>
              <w:suppressAutoHyphens/>
              <w:spacing w:after="0" w:line="240" w:lineRule="auto"/>
              <w:rPr>
                <w:rFonts w:ascii="Times New Roman" w:hAnsi="Times New Roman"/>
                <w:bCs/>
                <w:sz w:val="16"/>
                <w:szCs w:val="16"/>
              </w:rPr>
            </w:pPr>
            <w:r>
              <w:rPr>
                <w:rFonts w:ascii="Times New Roman" w:hAnsi="Times New Roman"/>
                <w:snapToGrid w:val="0"/>
                <w:color w:val="000000"/>
                <w:sz w:val="16"/>
                <w:szCs w:val="16"/>
              </w:rPr>
              <w:t xml:space="preserve">       T</w:t>
            </w:r>
            <w:r w:rsidRPr="00595463">
              <w:rPr>
                <w:rFonts w:ascii="Times New Roman" w:hAnsi="Times New Roman"/>
                <w:snapToGrid w:val="0"/>
                <w:color w:val="000000"/>
                <w:sz w:val="16"/>
                <w:szCs w:val="16"/>
                <w:lang w:val="en-GB"/>
              </w:rPr>
              <w:t>he rest</w:t>
            </w:r>
            <w:r>
              <w:rPr>
                <w:rFonts w:ascii="Times New Roman" w:hAnsi="Times New Roman"/>
                <w:snapToGrid w:val="0"/>
                <w:color w:val="000000"/>
                <w:sz w:val="16"/>
                <w:szCs w:val="16"/>
                <w:lang w:val="en-GB"/>
              </w:rPr>
              <w:t xml:space="preserve"> ten percent (10%) </w:t>
            </w:r>
            <w:r w:rsidR="00C5581B">
              <w:rPr>
                <w:rFonts w:ascii="Times New Roman" w:hAnsi="Times New Roman"/>
                <w:snapToGrid w:val="0"/>
                <w:color w:val="000000"/>
                <w:sz w:val="16"/>
                <w:szCs w:val="16"/>
                <w:lang w:val="en-GB"/>
              </w:rPr>
              <w:t>4</w:t>
            </w:r>
            <w:r>
              <w:rPr>
                <w:rFonts w:ascii="Times New Roman" w:hAnsi="Times New Roman"/>
                <w:snapToGrid w:val="0"/>
                <w:color w:val="000000"/>
                <w:sz w:val="16"/>
                <w:szCs w:val="16"/>
                <w:lang w:val="en-GB"/>
              </w:rPr>
              <w:t>,</w:t>
            </w:r>
            <w:r w:rsidR="00C5581B">
              <w:rPr>
                <w:rFonts w:ascii="Times New Roman" w:hAnsi="Times New Roman"/>
                <w:snapToGrid w:val="0"/>
                <w:color w:val="000000"/>
                <w:sz w:val="16"/>
                <w:szCs w:val="16"/>
                <w:lang w:val="en-GB"/>
              </w:rPr>
              <w:t>117</w:t>
            </w:r>
            <w:r>
              <w:rPr>
                <w:rFonts w:ascii="Times New Roman" w:hAnsi="Times New Roman"/>
                <w:snapToGrid w:val="0"/>
                <w:color w:val="000000"/>
                <w:sz w:val="16"/>
                <w:szCs w:val="16"/>
                <w:lang w:val="en-GB"/>
              </w:rPr>
              <w:t>.</w:t>
            </w:r>
            <w:r w:rsidR="00D52D15">
              <w:rPr>
                <w:rFonts w:ascii="Times New Roman" w:hAnsi="Times New Roman"/>
                <w:snapToGrid w:val="0"/>
                <w:color w:val="000000"/>
                <w:sz w:val="16"/>
                <w:szCs w:val="16"/>
                <w:lang w:val="en-GB"/>
              </w:rPr>
              <w:t>2</w:t>
            </w:r>
            <w:r w:rsidR="00C5581B">
              <w:rPr>
                <w:rFonts w:ascii="Times New Roman" w:hAnsi="Times New Roman"/>
                <w:snapToGrid w:val="0"/>
                <w:color w:val="000000"/>
                <w:sz w:val="16"/>
                <w:szCs w:val="16"/>
                <w:lang w:val="en-GB"/>
              </w:rPr>
              <w:t>3</w:t>
            </w:r>
            <w:r>
              <w:rPr>
                <w:rFonts w:ascii="Times New Roman" w:hAnsi="Times New Roman"/>
                <w:snapToGrid w:val="0"/>
                <w:color w:val="000000"/>
                <w:sz w:val="16"/>
                <w:szCs w:val="16"/>
                <w:lang w:val="en-GB"/>
              </w:rPr>
              <w:t xml:space="preserve"> (</w:t>
            </w:r>
            <w:r w:rsidR="005E1815">
              <w:rPr>
                <w:rFonts w:ascii="Times New Roman" w:hAnsi="Times New Roman"/>
                <w:snapToGrid w:val="0"/>
                <w:color w:val="000000"/>
                <w:sz w:val="16"/>
                <w:szCs w:val="16"/>
                <w:lang w:val="en-GB"/>
              </w:rPr>
              <w:t>four</w:t>
            </w:r>
            <w:r w:rsidR="00D52D15">
              <w:rPr>
                <w:rFonts w:ascii="Times New Roman" w:hAnsi="Times New Roman"/>
                <w:snapToGrid w:val="0"/>
                <w:color w:val="000000"/>
                <w:sz w:val="16"/>
                <w:szCs w:val="16"/>
                <w:lang w:val="en-GB"/>
              </w:rPr>
              <w:t xml:space="preserve"> </w:t>
            </w:r>
            <w:r>
              <w:rPr>
                <w:rFonts w:ascii="Times New Roman" w:hAnsi="Times New Roman"/>
                <w:snapToGrid w:val="0"/>
                <w:color w:val="000000"/>
                <w:sz w:val="16"/>
                <w:szCs w:val="16"/>
                <w:lang w:val="en-GB"/>
              </w:rPr>
              <w:t xml:space="preserve"> thousand </w:t>
            </w:r>
            <w:r w:rsidR="005E1815">
              <w:rPr>
                <w:rFonts w:ascii="Times New Roman" w:hAnsi="Times New Roman"/>
                <w:snapToGrid w:val="0"/>
                <w:color w:val="000000"/>
                <w:sz w:val="16"/>
                <w:szCs w:val="16"/>
                <w:lang w:val="en-GB"/>
              </w:rPr>
              <w:t>one hundred and seventeen</w:t>
            </w:r>
            <w:r>
              <w:rPr>
                <w:rFonts w:ascii="Times New Roman" w:hAnsi="Times New Roman"/>
                <w:snapToGrid w:val="0"/>
                <w:color w:val="000000"/>
                <w:sz w:val="16"/>
                <w:szCs w:val="16"/>
                <w:lang w:val="en-GB"/>
              </w:rPr>
              <w:t xml:space="preserve"> EURO, </w:t>
            </w:r>
            <w:r w:rsidR="00D52D15">
              <w:rPr>
                <w:rFonts w:ascii="Times New Roman" w:hAnsi="Times New Roman"/>
                <w:snapToGrid w:val="0"/>
                <w:color w:val="000000"/>
                <w:sz w:val="16"/>
                <w:szCs w:val="16"/>
                <w:lang w:val="en-GB"/>
              </w:rPr>
              <w:t>2</w:t>
            </w:r>
            <w:r w:rsidR="005E1815">
              <w:rPr>
                <w:rFonts w:ascii="Times New Roman" w:hAnsi="Times New Roman"/>
                <w:snapToGrid w:val="0"/>
                <w:color w:val="000000"/>
                <w:sz w:val="16"/>
                <w:szCs w:val="16"/>
                <w:lang w:val="en-GB"/>
              </w:rPr>
              <w:t>3</w:t>
            </w:r>
            <w:r>
              <w:rPr>
                <w:rFonts w:ascii="Times New Roman" w:hAnsi="Times New Roman"/>
                <w:snapToGrid w:val="0"/>
                <w:color w:val="000000"/>
                <w:sz w:val="16"/>
                <w:szCs w:val="16"/>
                <w:lang w:val="en-GB"/>
              </w:rPr>
              <w:t xml:space="preserve"> cents) </w:t>
            </w:r>
            <w:r>
              <w:rPr>
                <w:rFonts w:ascii="Times New Roman" w:hAnsi="Times New Roman"/>
                <w:bCs/>
                <w:sz w:val="16"/>
                <w:szCs w:val="16"/>
              </w:rPr>
              <w:t>o</w:t>
            </w:r>
            <w:r w:rsidRPr="00595463">
              <w:rPr>
                <w:rFonts w:ascii="Times New Roman" w:hAnsi="Times New Roman"/>
                <w:snapToGrid w:val="0"/>
                <w:color w:val="000000"/>
                <w:sz w:val="16"/>
                <w:szCs w:val="16"/>
              </w:rPr>
              <w:t>f</w:t>
            </w:r>
            <w:r>
              <w:rPr>
                <w:rFonts w:ascii="Times New Roman" w:hAnsi="Times New Roman"/>
                <w:snapToGrid w:val="0"/>
                <w:color w:val="000000"/>
                <w:sz w:val="16"/>
                <w:szCs w:val="16"/>
              </w:rPr>
              <w:t xml:space="preserve"> </w:t>
            </w:r>
            <w:r w:rsidRPr="00595463">
              <w:rPr>
                <w:rFonts w:ascii="Times New Roman" w:hAnsi="Times New Roman"/>
                <w:snapToGrid w:val="0"/>
                <w:color w:val="000000"/>
                <w:sz w:val="16"/>
                <w:szCs w:val="16"/>
              </w:rPr>
              <w:t xml:space="preserve"> the contract amount within </w:t>
            </w:r>
            <w:r w:rsidR="00044B74">
              <w:rPr>
                <w:rFonts w:ascii="Times New Roman" w:hAnsi="Times New Roman"/>
                <w:snapToGrid w:val="0"/>
                <w:color w:val="000000"/>
                <w:sz w:val="16"/>
                <w:szCs w:val="16"/>
              </w:rPr>
              <w:t>30</w:t>
            </w:r>
            <w:r w:rsidRPr="00595463">
              <w:rPr>
                <w:rFonts w:ascii="Times New Roman" w:hAnsi="Times New Roman"/>
                <w:snapToGrid w:val="0"/>
                <w:color w:val="000000"/>
                <w:sz w:val="16"/>
                <w:szCs w:val="16"/>
              </w:rPr>
              <w:t xml:space="preserve"> </w:t>
            </w:r>
            <w:r>
              <w:rPr>
                <w:rFonts w:ascii="Times New Roman" w:hAnsi="Times New Roman"/>
                <w:snapToGrid w:val="0"/>
                <w:color w:val="000000"/>
                <w:sz w:val="16"/>
                <w:szCs w:val="16"/>
              </w:rPr>
              <w:t>calendar</w:t>
            </w:r>
            <w:r w:rsidRPr="00595463">
              <w:rPr>
                <w:rFonts w:ascii="Times New Roman" w:hAnsi="Times New Roman"/>
                <w:snapToGrid w:val="0"/>
                <w:color w:val="000000"/>
                <w:sz w:val="16"/>
                <w:szCs w:val="16"/>
              </w:rPr>
              <w:t xml:space="preserve"> da</w:t>
            </w:r>
            <w:r w:rsidRPr="00595463">
              <w:rPr>
                <w:rFonts w:ascii="Times New Roman" w:hAnsi="Times New Roman"/>
                <w:snapToGrid w:val="0"/>
                <w:color w:val="000000"/>
                <w:sz w:val="16"/>
                <w:szCs w:val="16"/>
                <w:lang w:val="cs-CZ"/>
              </w:rPr>
              <w:t xml:space="preserve">ys </w:t>
            </w:r>
            <w:r>
              <w:rPr>
                <w:rFonts w:ascii="Times New Roman" w:hAnsi="Times New Roman"/>
                <w:snapToGrid w:val="0"/>
                <w:color w:val="000000"/>
                <w:sz w:val="16"/>
                <w:szCs w:val="16"/>
                <w:lang w:val="cs-CZ"/>
              </w:rPr>
              <w:t>from Equipment delivery.</w:t>
            </w:r>
          </w:p>
          <w:p w:rsidR="00664D71" w:rsidRPr="004C3A40" w:rsidRDefault="00664D71" w:rsidP="000F55A4">
            <w:pPr>
              <w:suppressAutoHyphens/>
              <w:spacing w:after="0" w:line="240" w:lineRule="auto"/>
              <w:rPr>
                <w:rFonts w:ascii="Times New Roman" w:hAnsi="Times New Roman"/>
                <w:b/>
                <w:sz w:val="16"/>
                <w:szCs w:val="16"/>
              </w:rPr>
            </w:pPr>
          </w:p>
          <w:p w:rsidR="00831F89" w:rsidRPr="00580E25" w:rsidRDefault="00831F89" w:rsidP="000F55A4">
            <w:pPr>
              <w:suppressAutoHyphens/>
              <w:spacing w:after="0" w:line="240" w:lineRule="auto"/>
              <w:rPr>
                <w:rFonts w:ascii="Times New Roman" w:hAnsi="Times New Roman"/>
                <w:sz w:val="16"/>
                <w:szCs w:val="16"/>
              </w:rPr>
            </w:pPr>
            <w:r w:rsidRPr="000F55A4">
              <w:rPr>
                <w:rFonts w:ascii="Times New Roman" w:hAnsi="Times New Roman"/>
                <w:b/>
                <w:sz w:val="16"/>
                <w:szCs w:val="16"/>
              </w:rPr>
              <w:t>3.</w:t>
            </w:r>
            <w:r w:rsidR="000F55A4" w:rsidRPr="000F55A4">
              <w:rPr>
                <w:rFonts w:ascii="Times New Roman" w:hAnsi="Times New Roman"/>
                <w:b/>
                <w:sz w:val="16"/>
                <w:szCs w:val="16"/>
              </w:rPr>
              <w:t>3</w:t>
            </w:r>
            <w:r w:rsidRPr="000F55A4">
              <w:rPr>
                <w:rFonts w:ascii="Times New Roman" w:hAnsi="Times New Roman"/>
                <w:b/>
                <w:sz w:val="16"/>
                <w:szCs w:val="16"/>
              </w:rPr>
              <w:t>.</w:t>
            </w:r>
            <w:r w:rsidRPr="000F55A4">
              <w:rPr>
                <w:rFonts w:ascii="Times New Roman" w:hAnsi="Times New Roman"/>
                <w:sz w:val="16"/>
                <w:szCs w:val="16"/>
              </w:rPr>
              <w:t xml:space="preserve"> </w:t>
            </w:r>
            <w:r w:rsidRPr="00EC6E74">
              <w:rPr>
                <w:rFonts w:ascii="Times New Roman" w:hAnsi="Times New Roman"/>
                <w:bCs/>
                <w:sz w:val="16"/>
                <w:szCs w:val="16"/>
              </w:rPr>
              <w:t xml:space="preserve">In case that </w:t>
            </w:r>
            <w:r>
              <w:rPr>
                <w:rFonts w:ascii="Times New Roman" w:hAnsi="Times New Roman"/>
                <w:bCs/>
                <w:sz w:val="16"/>
                <w:szCs w:val="16"/>
              </w:rPr>
              <w:t xml:space="preserve">delivery period will become more than 80 days </w:t>
            </w:r>
            <w:r w:rsidRPr="00EC6E74">
              <w:rPr>
                <w:rFonts w:ascii="Times New Roman" w:hAnsi="Times New Roman"/>
                <w:bCs/>
                <w:sz w:val="16"/>
                <w:szCs w:val="16"/>
              </w:rPr>
              <w:t>from the date of down payment, the Seller within 5 banking days</w:t>
            </w:r>
            <w:r>
              <w:rPr>
                <w:rFonts w:ascii="Times New Roman" w:hAnsi="Times New Roman"/>
                <w:bCs/>
                <w:sz w:val="16"/>
                <w:szCs w:val="16"/>
              </w:rPr>
              <w:t xml:space="preserve"> after expiration of 80 days period </w:t>
            </w:r>
            <w:r w:rsidRPr="00EC6E74">
              <w:rPr>
                <w:rFonts w:ascii="Times New Roman" w:hAnsi="Times New Roman"/>
                <w:bCs/>
                <w:sz w:val="16"/>
                <w:szCs w:val="16"/>
              </w:rPr>
              <w:t xml:space="preserve"> returns this prepayment to the Buyer. Prepayment will be returned to the Seller </w:t>
            </w:r>
            <w:r>
              <w:rPr>
                <w:rFonts w:ascii="Times New Roman" w:hAnsi="Times New Roman"/>
                <w:bCs/>
                <w:sz w:val="16"/>
                <w:szCs w:val="16"/>
              </w:rPr>
              <w:t xml:space="preserve">within 5 days </w:t>
            </w:r>
            <w:r w:rsidRPr="00EC6E74">
              <w:rPr>
                <w:rFonts w:ascii="Times New Roman" w:hAnsi="Times New Roman"/>
                <w:bCs/>
                <w:sz w:val="16"/>
                <w:szCs w:val="16"/>
              </w:rPr>
              <w:t>against a formal notification of the Seller readiness of dispatch of the Equipment.</w:t>
            </w:r>
            <w:r w:rsidRPr="00EC6E74">
              <w:rPr>
                <w:rFonts w:ascii="Times New Roman" w:hAnsi="Times New Roman"/>
                <w:sz w:val="16"/>
                <w:szCs w:val="16"/>
              </w:rPr>
              <w:t xml:space="preserve"> </w:t>
            </w:r>
            <w:r w:rsidRPr="00EC6E74">
              <w:rPr>
                <w:rFonts w:ascii="Times New Roman" w:hAnsi="Times New Roman"/>
                <w:bCs/>
                <w:sz w:val="16"/>
                <w:szCs w:val="16"/>
              </w:rPr>
              <w:t>All bank expenses and commissions shall be covered by the Seller</w:t>
            </w:r>
            <w:r w:rsidRPr="00EC6E74">
              <w:rPr>
                <w:rFonts w:ascii="Times New Roman" w:hAnsi="Times New Roman"/>
                <w:sz w:val="16"/>
                <w:szCs w:val="16"/>
              </w:rPr>
              <w:t>.</w:t>
            </w:r>
          </w:p>
          <w:p w:rsidR="00C44D22" w:rsidRPr="00C44D22" w:rsidRDefault="00C44D22" w:rsidP="00C44D22">
            <w:pPr>
              <w:suppressAutoHyphens/>
              <w:spacing w:after="0" w:line="240" w:lineRule="auto"/>
              <w:rPr>
                <w:rFonts w:ascii="Times New Roman" w:hAnsi="Times New Roman"/>
                <w:sz w:val="16"/>
                <w:szCs w:val="16"/>
              </w:rPr>
            </w:pPr>
            <w:r>
              <w:rPr>
                <w:rFonts w:ascii="Times New Roman" w:eastAsia="Times New Roman" w:hAnsi="Times New Roman"/>
                <w:bCs/>
                <w:sz w:val="16"/>
                <w:szCs w:val="16"/>
                <w:lang w:eastAsia="ru-RU"/>
              </w:rPr>
              <w:t xml:space="preserve">       F</w:t>
            </w:r>
            <w:r w:rsidRPr="00C44D22">
              <w:rPr>
                <w:rFonts w:ascii="Times New Roman" w:eastAsia="Times New Roman" w:hAnsi="Times New Roman"/>
                <w:bCs/>
                <w:sz w:val="16"/>
                <w:szCs w:val="16"/>
                <w:lang w:eastAsia="ru-RU"/>
              </w:rPr>
              <w:t xml:space="preserve">or the entire period of delaying the advance payment refunding, </w:t>
            </w:r>
            <w:r>
              <w:rPr>
                <w:rFonts w:ascii="Times New Roman" w:eastAsia="Times New Roman" w:hAnsi="Times New Roman"/>
                <w:bCs/>
                <w:sz w:val="16"/>
                <w:szCs w:val="16"/>
                <w:lang w:eastAsia="ru-RU"/>
              </w:rPr>
              <w:t xml:space="preserve">the Seller is obligated to </w:t>
            </w:r>
            <w:r w:rsidRPr="00C44D22">
              <w:rPr>
                <w:rFonts w:ascii="Times New Roman" w:eastAsia="Times New Roman" w:hAnsi="Times New Roman"/>
                <w:bCs/>
                <w:sz w:val="16"/>
                <w:szCs w:val="16"/>
                <w:lang w:eastAsia="ru-RU"/>
              </w:rPr>
              <w:t>pay the Buyer a penalty in the amount of 0.4 % from the untimely repaid amount for each day of delay.</w:t>
            </w:r>
          </w:p>
        </w:tc>
        <w:tc>
          <w:tcPr>
            <w:tcW w:w="5760" w:type="dxa"/>
          </w:tcPr>
          <w:p w:rsidR="00831F89" w:rsidRDefault="00831F89" w:rsidP="00C5581B">
            <w:pPr>
              <w:suppressAutoHyphens/>
              <w:spacing w:after="0" w:line="240" w:lineRule="auto"/>
              <w:rPr>
                <w:rFonts w:ascii="Times New Roman" w:hAnsi="Times New Roman"/>
                <w:sz w:val="16"/>
                <w:szCs w:val="16"/>
                <w:lang w:val="ru-RU"/>
              </w:rPr>
            </w:pPr>
            <w:r w:rsidRPr="00EC6E74">
              <w:rPr>
                <w:rFonts w:ascii="Times New Roman" w:hAnsi="Times New Roman"/>
                <w:b/>
                <w:sz w:val="16"/>
                <w:szCs w:val="16"/>
                <w:lang w:val="ru-RU"/>
              </w:rPr>
              <w:t>3.</w:t>
            </w:r>
            <w:r w:rsidR="000F55A4">
              <w:rPr>
                <w:rFonts w:ascii="Times New Roman" w:hAnsi="Times New Roman"/>
                <w:b/>
                <w:sz w:val="16"/>
                <w:szCs w:val="16"/>
                <w:lang w:val="ru-RU"/>
              </w:rPr>
              <w:t>2</w:t>
            </w:r>
            <w:r w:rsidRPr="00EC6E74">
              <w:rPr>
                <w:rFonts w:ascii="Times New Roman" w:hAnsi="Times New Roman"/>
                <w:b/>
                <w:sz w:val="16"/>
                <w:szCs w:val="16"/>
                <w:lang w:val="ru-RU"/>
              </w:rPr>
              <w:t>.</w:t>
            </w:r>
            <w:r w:rsidRPr="00EC6E74">
              <w:rPr>
                <w:rFonts w:ascii="Times New Roman" w:hAnsi="Times New Roman"/>
                <w:sz w:val="16"/>
                <w:szCs w:val="16"/>
                <w:lang w:val="ru-RU"/>
              </w:rPr>
              <w:t xml:space="preserve"> </w:t>
            </w:r>
            <w:r w:rsidR="00C5581B">
              <w:rPr>
                <w:rFonts w:ascii="Times New Roman" w:hAnsi="Times New Roman"/>
                <w:sz w:val="16"/>
                <w:szCs w:val="16"/>
                <w:lang w:val="ru-RU"/>
              </w:rPr>
              <w:t xml:space="preserve">Девяносто </w:t>
            </w:r>
            <w:r>
              <w:rPr>
                <w:rFonts w:ascii="Times New Roman" w:hAnsi="Times New Roman"/>
                <w:sz w:val="16"/>
                <w:szCs w:val="16"/>
                <w:lang w:val="ru-RU"/>
              </w:rPr>
              <w:t>процентов (</w:t>
            </w:r>
            <w:r w:rsidR="00C5581B">
              <w:rPr>
                <w:rFonts w:ascii="Times New Roman" w:hAnsi="Times New Roman"/>
                <w:sz w:val="16"/>
                <w:szCs w:val="16"/>
                <w:lang w:val="ru-RU"/>
              </w:rPr>
              <w:t>9</w:t>
            </w:r>
            <w:r w:rsidRPr="00595463">
              <w:rPr>
                <w:rFonts w:ascii="Times New Roman" w:hAnsi="Times New Roman"/>
                <w:sz w:val="16"/>
                <w:szCs w:val="16"/>
                <w:lang w:val="ru-RU"/>
              </w:rPr>
              <w:t>0%</w:t>
            </w:r>
            <w:r>
              <w:rPr>
                <w:rFonts w:ascii="Times New Roman" w:hAnsi="Times New Roman"/>
                <w:sz w:val="16"/>
                <w:szCs w:val="16"/>
                <w:lang w:val="ru-RU"/>
              </w:rPr>
              <w:t>)</w:t>
            </w:r>
            <w:r w:rsidRPr="00595463">
              <w:rPr>
                <w:rFonts w:ascii="Times New Roman" w:hAnsi="Times New Roman"/>
                <w:sz w:val="16"/>
                <w:szCs w:val="16"/>
                <w:lang w:val="ru-RU"/>
              </w:rPr>
              <w:t xml:space="preserve"> </w:t>
            </w:r>
            <w:r w:rsidR="00C5581B">
              <w:rPr>
                <w:rFonts w:ascii="Times New Roman" w:hAnsi="Times New Roman"/>
                <w:sz w:val="16"/>
                <w:szCs w:val="16"/>
                <w:lang w:val="ru-RU"/>
              </w:rPr>
              <w:t>37,055,05</w:t>
            </w:r>
            <w:r w:rsidR="00780835">
              <w:rPr>
                <w:rFonts w:ascii="Times New Roman" w:hAnsi="Times New Roman"/>
                <w:sz w:val="16"/>
                <w:szCs w:val="16"/>
                <w:lang w:val="ru-RU"/>
              </w:rPr>
              <w:t xml:space="preserve"> </w:t>
            </w:r>
            <w:r w:rsidRPr="00EC6E74">
              <w:rPr>
                <w:rFonts w:ascii="Times New Roman" w:hAnsi="Times New Roman"/>
                <w:sz w:val="16"/>
                <w:szCs w:val="16"/>
                <w:lang w:val="ru-RU"/>
              </w:rPr>
              <w:t>(</w:t>
            </w:r>
            <w:r w:rsidR="00664D71">
              <w:rPr>
                <w:rFonts w:ascii="Times New Roman" w:hAnsi="Times New Roman"/>
                <w:sz w:val="16"/>
                <w:szCs w:val="16"/>
                <w:lang w:val="ru-RU"/>
              </w:rPr>
              <w:t>двенадцать тысяч двести тридцать</w:t>
            </w:r>
            <w:r w:rsidR="00780835">
              <w:rPr>
                <w:rFonts w:ascii="Times New Roman" w:hAnsi="Times New Roman"/>
                <w:sz w:val="16"/>
                <w:szCs w:val="16"/>
                <w:lang w:val="ru-RU"/>
              </w:rPr>
              <w:t xml:space="preserve">                    </w:t>
            </w:r>
            <w:r>
              <w:rPr>
                <w:rFonts w:ascii="Times New Roman" w:hAnsi="Times New Roman"/>
                <w:spacing w:val="-3"/>
                <w:sz w:val="16"/>
                <w:szCs w:val="16"/>
                <w:lang w:val="ru-RU"/>
              </w:rPr>
              <w:t xml:space="preserve"> </w:t>
            </w:r>
            <w:r w:rsidRPr="00921C1D">
              <w:rPr>
                <w:rFonts w:ascii="Times New Roman" w:hAnsi="Times New Roman"/>
                <w:spacing w:val="-3"/>
                <w:sz w:val="16"/>
                <w:szCs w:val="16"/>
                <w:lang w:val="ru-RU"/>
              </w:rPr>
              <w:t xml:space="preserve">ЕВРО, </w:t>
            </w:r>
            <w:r w:rsidR="00C5581B" w:rsidRPr="00C5581B">
              <w:rPr>
                <w:rFonts w:ascii="Times New Roman" w:hAnsi="Times New Roman"/>
                <w:spacing w:val="-3"/>
                <w:sz w:val="16"/>
                <w:szCs w:val="16"/>
                <w:lang w:val="ru-RU"/>
              </w:rPr>
              <w:t>05</w:t>
            </w:r>
            <w:r>
              <w:rPr>
                <w:rFonts w:ascii="Times New Roman" w:hAnsi="Times New Roman"/>
                <w:spacing w:val="-3"/>
                <w:sz w:val="16"/>
                <w:szCs w:val="16"/>
                <w:lang w:val="ru-RU"/>
              </w:rPr>
              <w:t xml:space="preserve"> центов</w:t>
            </w:r>
            <w:r w:rsidRPr="00EC6E74">
              <w:rPr>
                <w:rFonts w:ascii="Times New Roman" w:hAnsi="Times New Roman"/>
                <w:sz w:val="16"/>
                <w:szCs w:val="16"/>
                <w:lang w:val="ru-RU"/>
              </w:rPr>
              <w:t xml:space="preserve">) </w:t>
            </w:r>
            <w:r w:rsidRPr="00595463">
              <w:rPr>
                <w:rFonts w:ascii="Times New Roman" w:hAnsi="Times New Roman"/>
                <w:sz w:val="16"/>
                <w:szCs w:val="16"/>
                <w:lang w:val="ru-RU"/>
              </w:rPr>
              <w:t xml:space="preserve">от стоимости </w:t>
            </w:r>
            <w:r>
              <w:rPr>
                <w:rFonts w:ascii="Times New Roman" w:hAnsi="Times New Roman"/>
                <w:sz w:val="16"/>
                <w:szCs w:val="16"/>
                <w:lang w:val="ru-RU"/>
              </w:rPr>
              <w:t>К</w:t>
            </w:r>
            <w:r w:rsidRPr="00595463">
              <w:rPr>
                <w:rFonts w:ascii="Times New Roman" w:hAnsi="Times New Roman"/>
                <w:sz w:val="16"/>
                <w:szCs w:val="16"/>
                <w:lang w:val="ru-RU"/>
              </w:rPr>
              <w:t xml:space="preserve">онтракта </w:t>
            </w:r>
            <w:r>
              <w:rPr>
                <w:rFonts w:ascii="Times New Roman" w:hAnsi="Times New Roman"/>
                <w:sz w:val="16"/>
                <w:szCs w:val="16"/>
                <w:lang w:val="ru-RU"/>
              </w:rPr>
              <w:t xml:space="preserve"> - </w:t>
            </w:r>
            <w:r w:rsidRPr="00595463">
              <w:rPr>
                <w:rFonts w:ascii="Times New Roman" w:hAnsi="Times New Roman"/>
                <w:sz w:val="16"/>
                <w:szCs w:val="16"/>
                <w:lang w:val="ru-RU"/>
              </w:rPr>
              <w:t>в течение 5 рабочих дней со дня получения извещения о готовности товара к отправке со склада Продавца.</w:t>
            </w:r>
          </w:p>
          <w:p w:rsidR="00330587" w:rsidRPr="00595463" w:rsidRDefault="00330587" w:rsidP="00595463">
            <w:pPr>
              <w:pStyle w:val="a6"/>
              <w:jc w:val="both"/>
              <w:rPr>
                <w:rFonts w:ascii="Times New Roman" w:hAnsi="Times New Roman"/>
                <w:sz w:val="16"/>
                <w:szCs w:val="16"/>
                <w:lang w:val="ru-RU"/>
              </w:rPr>
            </w:pPr>
            <w:r>
              <w:rPr>
                <w:rFonts w:ascii="Times New Roman" w:hAnsi="Times New Roman"/>
                <w:sz w:val="16"/>
                <w:szCs w:val="16"/>
                <w:lang w:val="ru-RU"/>
              </w:rPr>
              <w:t xml:space="preserve">       Оставшиеся десять процентов (10%) </w:t>
            </w:r>
            <w:r w:rsidR="00C5581B" w:rsidRPr="00C5581B">
              <w:rPr>
                <w:rFonts w:ascii="Times New Roman" w:hAnsi="Times New Roman"/>
                <w:sz w:val="16"/>
                <w:szCs w:val="16"/>
                <w:lang w:val="ru-RU"/>
              </w:rPr>
              <w:t>4</w:t>
            </w:r>
            <w:r w:rsidR="00664D71">
              <w:rPr>
                <w:rFonts w:ascii="Times New Roman" w:hAnsi="Times New Roman"/>
                <w:sz w:val="16"/>
                <w:szCs w:val="16"/>
                <w:lang w:val="ru-RU"/>
              </w:rPr>
              <w:t>,</w:t>
            </w:r>
            <w:r w:rsidR="00C5581B" w:rsidRPr="00C5581B">
              <w:rPr>
                <w:rFonts w:ascii="Times New Roman" w:hAnsi="Times New Roman"/>
                <w:sz w:val="16"/>
                <w:szCs w:val="16"/>
                <w:lang w:val="ru-RU"/>
              </w:rPr>
              <w:t>117</w:t>
            </w:r>
            <w:r w:rsidR="00664D71">
              <w:rPr>
                <w:rFonts w:ascii="Times New Roman" w:hAnsi="Times New Roman"/>
                <w:sz w:val="16"/>
                <w:szCs w:val="16"/>
                <w:lang w:val="ru-RU"/>
              </w:rPr>
              <w:t>.</w:t>
            </w:r>
            <w:r w:rsidR="005E1815" w:rsidRPr="005E1815">
              <w:rPr>
                <w:rFonts w:ascii="Times New Roman" w:hAnsi="Times New Roman"/>
                <w:sz w:val="16"/>
                <w:szCs w:val="16"/>
                <w:lang w:val="ru-RU"/>
              </w:rPr>
              <w:t>2</w:t>
            </w:r>
            <w:r w:rsidR="00C5581B" w:rsidRPr="00C5581B">
              <w:rPr>
                <w:rFonts w:ascii="Times New Roman" w:hAnsi="Times New Roman"/>
                <w:sz w:val="16"/>
                <w:szCs w:val="16"/>
                <w:lang w:val="ru-RU"/>
              </w:rPr>
              <w:t>3</w:t>
            </w:r>
            <w:r w:rsidR="00780835">
              <w:rPr>
                <w:rFonts w:ascii="Times New Roman" w:hAnsi="Times New Roman"/>
                <w:sz w:val="16"/>
                <w:szCs w:val="16"/>
                <w:lang w:val="ru-RU"/>
              </w:rPr>
              <w:t xml:space="preserve"> </w:t>
            </w:r>
            <w:r>
              <w:rPr>
                <w:rFonts w:ascii="Times New Roman" w:hAnsi="Times New Roman"/>
                <w:sz w:val="16"/>
                <w:szCs w:val="16"/>
                <w:lang w:val="ru-RU"/>
              </w:rPr>
              <w:t xml:space="preserve"> (</w:t>
            </w:r>
            <w:r w:rsidR="005E1815">
              <w:rPr>
                <w:rFonts w:ascii="Times New Roman" w:hAnsi="Times New Roman"/>
                <w:sz w:val="16"/>
                <w:szCs w:val="16"/>
                <w:lang w:val="ru-RU"/>
              </w:rPr>
              <w:t xml:space="preserve">четыре </w:t>
            </w:r>
            <w:r w:rsidR="00664D71">
              <w:rPr>
                <w:rFonts w:ascii="Times New Roman" w:hAnsi="Times New Roman"/>
                <w:sz w:val="16"/>
                <w:szCs w:val="16"/>
                <w:lang w:val="ru-RU"/>
              </w:rPr>
              <w:t xml:space="preserve">тысячи </w:t>
            </w:r>
            <w:r w:rsidR="005E1815">
              <w:rPr>
                <w:rFonts w:ascii="Times New Roman" w:hAnsi="Times New Roman"/>
                <w:sz w:val="16"/>
                <w:szCs w:val="16"/>
                <w:lang w:val="ru-RU"/>
              </w:rPr>
              <w:t xml:space="preserve">сто семнадцать </w:t>
            </w:r>
            <w:r>
              <w:rPr>
                <w:rFonts w:ascii="Times New Roman" w:hAnsi="Times New Roman"/>
                <w:sz w:val="16"/>
                <w:szCs w:val="16"/>
                <w:lang w:val="ru-RU"/>
              </w:rPr>
              <w:t>ЕВРО,</w:t>
            </w:r>
            <w:r w:rsidR="00664D71">
              <w:rPr>
                <w:rFonts w:ascii="Times New Roman" w:hAnsi="Times New Roman"/>
                <w:sz w:val="16"/>
                <w:szCs w:val="16"/>
                <w:lang w:val="ru-RU"/>
              </w:rPr>
              <w:t>2</w:t>
            </w:r>
            <w:r w:rsidR="005E1815">
              <w:rPr>
                <w:rFonts w:ascii="Times New Roman" w:hAnsi="Times New Roman"/>
                <w:sz w:val="16"/>
                <w:szCs w:val="16"/>
                <w:lang w:val="ru-RU"/>
              </w:rPr>
              <w:t>3</w:t>
            </w:r>
            <w:r>
              <w:rPr>
                <w:rFonts w:ascii="Times New Roman" w:hAnsi="Times New Roman"/>
                <w:sz w:val="16"/>
                <w:szCs w:val="16"/>
                <w:lang w:val="ru-RU"/>
              </w:rPr>
              <w:t xml:space="preserve"> цент</w:t>
            </w:r>
            <w:r w:rsidR="005E1815">
              <w:rPr>
                <w:rFonts w:ascii="Times New Roman" w:hAnsi="Times New Roman"/>
                <w:sz w:val="16"/>
                <w:szCs w:val="16"/>
                <w:lang w:val="ru-RU"/>
              </w:rPr>
              <w:t>а)</w:t>
            </w:r>
            <w:r>
              <w:rPr>
                <w:rFonts w:ascii="Times New Roman" w:hAnsi="Times New Roman"/>
                <w:sz w:val="16"/>
                <w:szCs w:val="16"/>
                <w:lang w:val="ru-RU"/>
              </w:rPr>
              <w:t xml:space="preserve"> </w:t>
            </w:r>
            <w:r w:rsidR="004213DE" w:rsidRPr="00595463">
              <w:rPr>
                <w:rFonts w:ascii="Times New Roman" w:hAnsi="Times New Roman"/>
                <w:sz w:val="16"/>
                <w:szCs w:val="16"/>
                <w:lang w:val="ru-RU"/>
              </w:rPr>
              <w:t xml:space="preserve">от стоимости </w:t>
            </w:r>
            <w:r w:rsidR="004213DE">
              <w:rPr>
                <w:rFonts w:ascii="Times New Roman" w:hAnsi="Times New Roman"/>
                <w:sz w:val="16"/>
                <w:szCs w:val="16"/>
                <w:lang w:val="ru-RU"/>
              </w:rPr>
              <w:t>К</w:t>
            </w:r>
            <w:r w:rsidR="004213DE" w:rsidRPr="00595463">
              <w:rPr>
                <w:rFonts w:ascii="Times New Roman" w:hAnsi="Times New Roman"/>
                <w:sz w:val="16"/>
                <w:szCs w:val="16"/>
                <w:lang w:val="ru-RU"/>
              </w:rPr>
              <w:t>онтракта</w:t>
            </w:r>
            <w:r w:rsidR="004213DE">
              <w:rPr>
                <w:rFonts w:ascii="Times New Roman" w:hAnsi="Times New Roman"/>
                <w:sz w:val="16"/>
                <w:szCs w:val="16"/>
                <w:lang w:val="ru-RU"/>
              </w:rPr>
              <w:t xml:space="preserve"> </w:t>
            </w:r>
            <w:r>
              <w:rPr>
                <w:rFonts w:ascii="Times New Roman" w:hAnsi="Times New Roman"/>
                <w:sz w:val="16"/>
                <w:szCs w:val="16"/>
                <w:lang w:val="ru-RU"/>
              </w:rPr>
              <w:t xml:space="preserve">– в течение </w:t>
            </w:r>
            <w:r w:rsidR="00044B74" w:rsidRPr="00044B74">
              <w:rPr>
                <w:rFonts w:ascii="Times New Roman" w:hAnsi="Times New Roman"/>
                <w:sz w:val="16"/>
                <w:szCs w:val="16"/>
                <w:lang w:val="ru-RU"/>
              </w:rPr>
              <w:t>30</w:t>
            </w:r>
            <w:r>
              <w:rPr>
                <w:rFonts w:ascii="Times New Roman" w:hAnsi="Times New Roman"/>
                <w:sz w:val="16"/>
                <w:szCs w:val="16"/>
                <w:lang w:val="ru-RU"/>
              </w:rPr>
              <w:t xml:space="preserve"> </w:t>
            </w:r>
            <w:r w:rsidR="004213DE">
              <w:rPr>
                <w:rFonts w:ascii="Times New Roman" w:hAnsi="Times New Roman"/>
                <w:sz w:val="16"/>
                <w:szCs w:val="16"/>
                <w:lang w:val="ru-RU"/>
              </w:rPr>
              <w:t>календарных дней от даты поставки Оборудования.</w:t>
            </w:r>
          </w:p>
          <w:p w:rsidR="00D52D15" w:rsidRPr="00595463" w:rsidRDefault="00D52D15" w:rsidP="00595463">
            <w:pPr>
              <w:suppressAutoHyphens/>
              <w:spacing w:after="0" w:line="240" w:lineRule="auto"/>
              <w:rPr>
                <w:rFonts w:ascii="Times New Roman" w:hAnsi="Times New Roman"/>
                <w:sz w:val="16"/>
                <w:szCs w:val="16"/>
                <w:lang w:val="ru-RU"/>
              </w:rPr>
            </w:pPr>
          </w:p>
          <w:p w:rsidR="00831F89" w:rsidRDefault="00831F89" w:rsidP="000F55A4">
            <w:pPr>
              <w:suppressAutoHyphens/>
              <w:spacing w:after="0" w:line="240" w:lineRule="auto"/>
              <w:rPr>
                <w:rFonts w:ascii="Times New Roman" w:hAnsi="Times New Roman"/>
                <w:sz w:val="16"/>
                <w:szCs w:val="16"/>
                <w:lang w:val="ru-RU"/>
              </w:rPr>
            </w:pPr>
            <w:r w:rsidRPr="00EC6E74">
              <w:rPr>
                <w:rFonts w:ascii="Times New Roman" w:hAnsi="Times New Roman"/>
                <w:b/>
                <w:sz w:val="16"/>
                <w:szCs w:val="16"/>
                <w:lang w:val="ru-RU"/>
              </w:rPr>
              <w:t>3.</w:t>
            </w:r>
            <w:r w:rsidR="000F55A4">
              <w:rPr>
                <w:rFonts w:ascii="Times New Roman" w:hAnsi="Times New Roman"/>
                <w:b/>
                <w:sz w:val="16"/>
                <w:szCs w:val="16"/>
                <w:lang w:val="ru-RU"/>
              </w:rPr>
              <w:t>3</w:t>
            </w:r>
            <w:r w:rsidRPr="00EC6E74">
              <w:rPr>
                <w:rFonts w:ascii="Times New Roman" w:hAnsi="Times New Roman"/>
                <w:b/>
                <w:sz w:val="16"/>
                <w:szCs w:val="16"/>
                <w:lang w:val="ru-RU"/>
              </w:rPr>
              <w:t>.</w:t>
            </w:r>
            <w:r w:rsidRPr="00EC6E74">
              <w:rPr>
                <w:rFonts w:ascii="Times New Roman" w:hAnsi="Times New Roman"/>
                <w:sz w:val="16"/>
                <w:szCs w:val="16"/>
                <w:lang w:val="ru-RU"/>
              </w:rPr>
              <w:t xml:space="preserve"> В случае, если  срок </w:t>
            </w:r>
            <w:r w:rsidRPr="000F55A4">
              <w:rPr>
                <w:rFonts w:ascii="Times New Roman" w:hAnsi="Times New Roman"/>
                <w:sz w:val="16"/>
                <w:szCs w:val="16"/>
                <w:lang w:val="ru-RU"/>
              </w:rPr>
              <w:t xml:space="preserve">поставки </w:t>
            </w:r>
            <w:r w:rsidRPr="00EC6E74">
              <w:rPr>
                <w:rFonts w:ascii="Times New Roman" w:hAnsi="Times New Roman"/>
                <w:sz w:val="16"/>
                <w:szCs w:val="16"/>
                <w:lang w:val="ru-RU"/>
              </w:rPr>
              <w:t xml:space="preserve">будет составлять более </w:t>
            </w:r>
            <w:r w:rsidRPr="00161F44">
              <w:rPr>
                <w:rFonts w:ascii="Times New Roman" w:hAnsi="Times New Roman"/>
                <w:sz w:val="16"/>
                <w:szCs w:val="16"/>
                <w:lang w:val="ru-RU"/>
              </w:rPr>
              <w:t xml:space="preserve">80 </w:t>
            </w:r>
            <w:r>
              <w:rPr>
                <w:rFonts w:ascii="Times New Roman" w:hAnsi="Times New Roman"/>
                <w:sz w:val="16"/>
                <w:szCs w:val="16"/>
                <w:lang w:val="ru-RU"/>
              </w:rPr>
              <w:t>дней</w:t>
            </w:r>
            <w:r w:rsidRPr="00EC6E74">
              <w:rPr>
                <w:rFonts w:ascii="Times New Roman" w:hAnsi="Times New Roman"/>
                <w:sz w:val="16"/>
                <w:szCs w:val="16"/>
                <w:lang w:val="ru-RU"/>
              </w:rPr>
              <w:t xml:space="preserve"> с момента предоплаты, Продавец</w:t>
            </w:r>
            <w:r w:rsidRPr="00161F44">
              <w:rPr>
                <w:rFonts w:ascii="Times New Roman" w:hAnsi="Times New Roman"/>
                <w:sz w:val="16"/>
                <w:szCs w:val="16"/>
                <w:lang w:val="ru-RU"/>
              </w:rPr>
              <w:t xml:space="preserve"> </w:t>
            </w:r>
            <w:r w:rsidRPr="00EC6E74">
              <w:rPr>
                <w:rFonts w:ascii="Times New Roman" w:hAnsi="Times New Roman"/>
                <w:sz w:val="16"/>
                <w:szCs w:val="16"/>
                <w:lang w:val="ru-RU"/>
              </w:rPr>
              <w:t xml:space="preserve">в течение 5-ти банковских дней </w:t>
            </w:r>
            <w:r>
              <w:rPr>
                <w:rFonts w:ascii="Times New Roman" w:hAnsi="Times New Roman"/>
                <w:sz w:val="16"/>
                <w:szCs w:val="16"/>
                <w:lang w:val="ru-RU"/>
              </w:rPr>
              <w:t xml:space="preserve"> с момента истечения </w:t>
            </w:r>
            <w:r w:rsidRPr="00161F44">
              <w:rPr>
                <w:rFonts w:ascii="Times New Roman" w:hAnsi="Times New Roman"/>
                <w:sz w:val="16"/>
                <w:szCs w:val="16"/>
                <w:lang w:val="ru-RU"/>
              </w:rPr>
              <w:t xml:space="preserve">80 </w:t>
            </w:r>
            <w:r>
              <w:rPr>
                <w:rFonts w:ascii="Times New Roman" w:hAnsi="Times New Roman"/>
                <w:sz w:val="16"/>
                <w:szCs w:val="16"/>
                <w:lang w:val="ru-RU"/>
              </w:rPr>
              <w:t>дней</w:t>
            </w:r>
            <w:r w:rsidRPr="00EC6E74">
              <w:rPr>
                <w:rFonts w:ascii="Times New Roman" w:hAnsi="Times New Roman"/>
                <w:sz w:val="16"/>
                <w:szCs w:val="16"/>
                <w:lang w:val="ru-RU"/>
              </w:rPr>
              <w:t xml:space="preserve"> возвращает Покупателю </w:t>
            </w:r>
            <w:r>
              <w:rPr>
                <w:rFonts w:ascii="Times New Roman" w:hAnsi="Times New Roman"/>
                <w:sz w:val="16"/>
                <w:szCs w:val="16"/>
                <w:lang w:val="ru-RU"/>
              </w:rPr>
              <w:t>данную</w:t>
            </w:r>
            <w:r w:rsidRPr="00EC6E74">
              <w:rPr>
                <w:rFonts w:ascii="Times New Roman" w:hAnsi="Times New Roman"/>
                <w:sz w:val="16"/>
                <w:szCs w:val="16"/>
                <w:lang w:val="ru-RU"/>
              </w:rPr>
              <w:t xml:space="preserve"> предоплату. Предоплата будет вновь перечислена Продавцу </w:t>
            </w:r>
            <w:r>
              <w:rPr>
                <w:rFonts w:ascii="Times New Roman" w:hAnsi="Times New Roman"/>
                <w:sz w:val="16"/>
                <w:szCs w:val="16"/>
                <w:lang w:val="ru-RU"/>
              </w:rPr>
              <w:t xml:space="preserve">в течение 5-ти банковских дней </w:t>
            </w:r>
            <w:r w:rsidRPr="00EC6E74">
              <w:rPr>
                <w:rFonts w:ascii="Times New Roman" w:hAnsi="Times New Roman"/>
                <w:sz w:val="16"/>
                <w:szCs w:val="16"/>
                <w:lang w:val="ru-RU"/>
              </w:rPr>
              <w:t>после официального уведомления Продавца о готовности Оборудования к отгрузке.  Все банковские расходы и комиссии будут оплачиваться Продавцом.</w:t>
            </w:r>
          </w:p>
          <w:p w:rsidR="00C44D22" w:rsidRPr="00EC6E74" w:rsidRDefault="00C44D22" w:rsidP="00067661">
            <w:pPr>
              <w:tabs>
                <w:tab w:val="num" w:pos="720"/>
              </w:tabs>
              <w:spacing w:after="0" w:line="234" w:lineRule="auto"/>
              <w:jc w:val="both"/>
              <w:rPr>
                <w:rFonts w:ascii="Times New Roman" w:hAnsi="Times New Roman"/>
                <w:b/>
                <w:sz w:val="16"/>
                <w:szCs w:val="16"/>
                <w:lang w:val="ru-RU"/>
              </w:rPr>
            </w:pPr>
            <w:r>
              <w:rPr>
                <w:rFonts w:ascii="Times New Roman" w:eastAsia="Times New Roman" w:hAnsi="Times New Roman"/>
                <w:bCs/>
                <w:sz w:val="16"/>
                <w:szCs w:val="16"/>
                <w:lang w:val="ru-RU" w:eastAsia="ru-RU"/>
              </w:rPr>
              <w:t xml:space="preserve">       З</w:t>
            </w:r>
            <w:r w:rsidRPr="00C44D22">
              <w:rPr>
                <w:rFonts w:ascii="Times New Roman" w:eastAsia="Times New Roman" w:hAnsi="Times New Roman"/>
                <w:bCs/>
                <w:sz w:val="16"/>
                <w:szCs w:val="16"/>
                <w:lang w:val="ru-RU" w:eastAsia="ru-RU"/>
              </w:rPr>
              <w:t xml:space="preserve">а весь период просрочки возврата предоплаты </w:t>
            </w:r>
            <w:r>
              <w:rPr>
                <w:rFonts w:ascii="Times New Roman" w:eastAsia="Times New Roman" w:hAnsi="Times New Roman"/>
                <w:bCs/>
                <w:sz w:val="16"/>
                <w:szCs w:val="16"/>
                <w:lang w:val="ru-RU" w:eastAsia="ru-RU"/>
              </w:rPr>
              <w:t xml:space="preserve">Продавец обязан </w:t>
            </w:r>
            <w:r w:rsidRPr="00C44D22">
              <w:rPr>
                <w:rFonts w:ascii="Times New Roman" w:eastAsia="Times New Roman" w:hAnsi="Times New Roman"/>
                <w:bCs/>
                <w:sz w:val="16"/>
                <w:szCs w:val="16"/>
                <w:lang w:val="ru-RU" w:eastAsia="ru-RU"/>
              </w:rPr>
              <w:t>уплатить Покупателю пеню в размере 0,4</w:t>
            </w:r>
            <w:r w:rsidRPr="00C44D22">
              <w:rPr>
                <w:rFonts w:ascii="Times New Roman" w:eastAsia="Times New Roman" w:hAnsi="Times New Roman"/>
                <w:bCs/>
                <w:sz w:val="16"/>
                <w:szCs w:val="16"/>
                <w:lang w:eastAsia="ru-RU"/>
              </w:rPr>
              <w:t> </w:t>
            </w:r>
            <w:r w:rsidRPr="00C44D22">
              <w:rPr>
                <w:rFonts w:ascii="Times New Roman" w:eastAsia="Times New Roman" w:hAnsi="Times New Roman"/>
                <w:bCs/>
                <w:sz w:val="16"/>
                <w:szCs w:val="16"/>
                <w:lang w:val="ru-RU" w:eastAsia="ru-RU"/>
              </w:rPr>
              <w:t>% от несвоевременно возвращённой суммы за каждый день просрочки.</w:t>
            </w:r>
          </w:p>
        </w:tc>
      </w:tr>
      <w:tr w:rsidR="00831F89" w:rsidRPr="00AB7D34" w:rsidTr="00557AD4">
        <w:tc>
          <w:tcPr>
            <w:tcW w:w="5220" w:type="dxa"/>
          </w:tcPr>
          <w:p w:rsidR="003806D6" w:rsidRPr="003806D6" w:rsidRDefault="003806D6" w:rsidP="003806D6">
            <w:pPr>
              <w:widowControl w:val="0"/>
              <w:autoSpaceDE w:val="0"/>
              <w:autoSpaceDN w:val="0"/>
              <w:adjustRightInd w:val="0"/>
              <w:spacing w:before="240" w:after="0" w:line="229" w:lineRule="auto"/>
              <w:ind w:right="-5"/>
              <w:jc w:val="both"/>
              <w:rPr>
                <w:rFonts w:ascii="Times New Roman" w:eastAsia="Times New Roman" w:hAnsi="Times New Roman"/>
                <w:bCs/>
                <w:spacing w:val="-2"/>
                <w:sz w:val="16"/>
                <w:szCs w:val="16"/>
                <w:lang w:eastAsia="ru-RU"/>
              </w:rPr>
            </w:pPr>
            <w:r w:rsidRPr="00067661">
              <w:rPr>
                <w:rFonts w:ascii="Times New Roman" w:eastAsia="Times New Roman" w:hAnsi="Times New Roman"/>
                <w:b/>
                <w:bCs/>
                <w:spacing w:val="-2"/>
                <w:sz w:val="16"/>
                <w:szCs w:val="16"/>
                <w:lang w:eastAsia="ru-RU"/>
              </w:rPr>
              <w:t>3.4.</w:t>
            </w:r>
            <w:r>
              <w:rPr>
                <w:rFonts w:ascii="Times New Roman" w:eastAsia="Times New Roman" w:hAnsi="Times New Roman"/>
                <w:bCs/>
                <w:spacing w:val="-2"/>
                <w:sz w:val="16"/>
                <w:szCs w:val="16"/>
                <w:lang w:eastAsia="ru-RU"/>
              </w:rPr>
              <w:t xml:space="preserve"> </w:t>
            </w:r>
            <w:r w:rsidRPr="003806D6">
              <w:rPr>
                <w:rFonts w:ascii="Times New Roman" w:eastAsia="Times New Roman" w:hAnsi="Times New Roman"/>
                <w:bCs/>
                <w:spacing w:val="-2"/>
                <w:sz w:val="16"/>
                <w:szCs w:val="16"/>
                <w:lang w:eastAsia="ru-RU"/>
              </w:rPr>
              <w:t xml:space="preserve">The Party effecting the payment under the present Contract, shall cover all the charges and commissions of its bank (originating bank) and its correspondent banks. </w:t>
            </w:r>
          </w:p>
          <w:p w:rsidR="00831F89" w:rsidRPr="003806D6" w:rsidRDefault="003806D6" w:rsidP="003806D6">
            <w:pPr>
              <w:snapToGrid w:val="0"/>
              <w:spacing w:after="0" w:line="240" w:lineRule="auto"/>
              <w:rPr>
                <w:rFonts w:ascii="Times New Roman" w:hAnsi="Times New Roman"/>
                <w:b/>
                <w:spacing w:val="-3"/>
                <w:sz w:val="16"/>
                <w:szCs w:val="16"/>
                <w:u w:val="single"/>
              </w:rPr>
            </w:pPr>
            <w:r w:rsidRPr="003806D6">
              <w:rPr>
                <w:rFonts w:ascii="Times New Roman" w:eastAsia="Times New Roman" w:hAnsi="Times New Roman"/>
                <w:spacing w:val="-2"/>
                <w:sz w:val="16"/>
                <w:szCs w:val="16"/>
                <w:lang w:eastAsia="ru-RU"/>
              </w:rPr>
              <w:t xml:space="preserve">        The Party receiving the payment under the present contract on its bank account, shall cover all the charges and commissions of its bank (beneficiary bank) and its correspondent banks.</w:t>
            </w:r>
          </w:p>
        </w:tc>
        <w:tc>
          <w:tcPr>
            <w:tcW w:w="5760" w:type="dxa"/>
          </w:tcPr>
          <w:p w:rsidR="003806D6" w:rsidRPr="003806D6" w:rsidRDefault="003806D6" w:rsidP="003806D6">
            <w:pPr>
              <w:numPr>
                <w:ilvl w:val="1"/>
                <w:numId w:val="0"/>
              </w:numPr>
              <w:tabs>
                <w:tab w:val="num" w:pos="1134"/>
              </w:tabs>
              <w:spacing w:before="240" w:after="0" w:line="229" w:lineRule="auto"/>
              <w:ind w:right="-5"/>
              <w:jc w:val="both"/>
              <w:rPr>
                <w:rFonts w:ascii="Times New Roman" w:eastAsia="Times New Roman" w:hAnsi="Times New Roman"/>
                <w:bCs/>
                <w:spacing w:val="-2"/>
                <w:sz w:val="16"/>
                <w:szCs w:val="16"/>
                <w:lang w:val="ru-RU" w:eastAsia="ru-RU"/>
              </w:rPr>
            </w:pPr>
            <w:r w:rsidRPr="00067661">
              <w:rPr>
                <w:rFonts w:ascii="Times New Roman" w:eastAsia="Times New Roman" w:hAnsi="Times New Roman"/>
                <w:b/>
                <w:bCs/>
                <w:spacing w:val="-2"/>
                <w:sz w:val="16"/>
                <w:szCs w:val="16"/>
                <w:lang w:val="ru-RU" w:eastAsia="ru-RU"/>
              </w:rPr>
              <w:t xml:space="preserve">3.4. </w:t>
            </w:r>
            <w:r w:rsidRPr="003806D6">
              <w:rPr>
                <w:rFonts w:ascii="Times New Roman" w:eastAsia="Times New Roman" w:hAnsi="Times New Roman"/>
                <w:bCs/>
                <w:spacing w:val="-2"/>
                <w:sz w:val="16"/>
                <w:szCs w:val="16"/>
                <w:lang w:val="ru-RU" w:eastAsia="ru-RU"/>
              </w:rPr>
              <w:t xml:space="preserve">Сторона, осуществляющая платеж по настоящему Контракту, оплачивает все банковские расходы и комиссии своего банка (банка-отправителя денежных средств) и его банков-корреспондентов. </w:t>
            </w:r>
          </w:p>
          <w:p w:rsidR="00831F89" w:rsidRPr="003806D6" w:rsidRDefault="003806D6" w:rsidP="003806D6">
            <w:pPr>
              <w:suppressAutoHyphens/>
              <w:spacing w:after="0" w:line="240" w:lineRule="auto"/>
              <w:rPr>
                <w:rFonts w:ascii="Times New Roman" w:hAnsi="Times New Roman"/>
                <w:b/>
                <w:sz w:val="16"/>
                <w:szCs w:val="16"/>
                <w:u w:val="single"/>
                <w:lang w:val="ru-RU"/>
              </w:rPr>
            </w:pPr>
            <w:r w:rsidRPr="003806D6">
              <w:rPr>
                <w:rFonts w:ascii="Times New Roman" w:eastAsia="Times New Roman" w:hAnsi="Times New Roman"/>
                <w:bCs/>
                <w:spacing w:val="-2"/>
                <w:sz w:val="16"/>
                <w:szCs w:val="16"/>
                <w:lang w:val="ru-RU" w:eastAsia="ru-RU"/>
              </w:rPr>
              <w:t xml:space="preserve">        Сторона, на счет которой производится оплата по настоящему Контракту, оплачивает все банковские расходы и комиссии своего банка  (банка-получателя денежных средств) и его банков-корреспондентов.</w:t>
            </w:r>
          </w:p>
        </w:tc>
      </w:tr>
      <w:tr w:rsidR="00831F89" w:rsidRPr="00AB7D34" w:rsidTr="00557AD4">
        <w:tc>
          <w:tcPr>
            <w:tcW w:w="5220" w:type="dxa"/>
          </w:tcPr>
          <w:p w:rsidR="00831F89" w:rsidRPr="00EC6E74" w:rsidRDefault="00831F89" w:rsidP="0060722A">
            <w:pPr>
              <w:suppressAutoHyphens/>
              <w:spacing w:after="0" w:line="240" w:lineRule="auto"/>
              <w:jc w:val="both"/>
              <w:rPr>
                <w:rFonts w:ascii="Times New Roman" w:hAnsi="Times New Roman"/>
                <w:b/>
                <w:sz w:val="16"/>
                <w:szCs w:val="16"/>
                <w:lang w:val="ru-RU"/>
              </w:rPr>
            </w:pPr>
          </w:p>
        </w:tc>
        <w:tc>
          <w:tcPr>
            <w:tcW w:w="5760" w:type="dxa"/>
          </w:tcPr>
          <w:p w:rsidR="00831F89" w:rsidRPr="00EC6E74" w:rsidRDefault="00831F89" w:rsidP="00372568">
            <w:pPr>
              <w:suppressAutoHyphens/>
              <w:spacing w:after="0" w:line="240" w:lineRule="auto"/>
              <w:jc w:val="both"/>
              <w:rPr>
                <w:rFonts w:ascii="Times New Roman" w:hAnsi="Times New Roman"/>
                <w:b/>
                <w:sz w:val="16"/>
                <w:szCs w:val="16"/>
                <w:lang w:val="ru-RU"/>
              </w:rPr>
            </w:pPr>
          </w:p>
        </w:tc>
      </w:tr>
      <w:tr w:rsidR="00831F89" w:rsidRPr="00EC6E74" w:rsidTr="00557AD4">
        <w:tc>
          <w:tcPr>
            <w:tcW w:w="5220" w:type="dxa"/>
          </w:tcPr>
          <w:p w:rsidR="005E1815" w:rsidRPr="008A7196" w:rsidRDefault="005E1815" w:rsidP="00020D0A">
            <w:pPr>
              <w:pStyle w:val="3"/>
              <w:widowControl/>
              <w:tabs>
                <w:tab w:val="left" w:pos="0"/>
              </w:tabs>
              <w:suppressAutoHyphens/>
              <w:snapToGrid w:val="0"/>
              <w:spacing w:before="0" w:after="0"/>
              <w:jc w:val="both"/>
              <w:rPr>
                <w:rFonts w:ascii="Times New Roman" w:hAnsi="Times New Roman"/>
                <w:b w:val="0"/>
                <w:sz w:val="16"/>
                <w:szCs w:val="16"/>
                <w:lang w:val="ru-RU"/>
              </w:rPr>
            </w:pPr>
          </w:p>
          <w:p w:rsidR="00831F89" w:rsidRPr="00EC6E74" w:rsidRDefault="00831F89" w:rsidP="00020D0A">
            <w:pPr>
              <w:pStyle w:val="3"/>
              <w:widowControl/>
              <w:tabs>
                <w:tab w:val="left" w:pos="0"/>
              </w:tabs>
              <w:suppressAutoHyphens/>
              <w:snapToGrid w:val="0"/>
              <w:spacing w:before="0" w:after="0"/>
              <w:jc w:val="both"/>
              <w:rPr>
                <w:rFonts w:ascii="Times New Roman" w:hAnsi="Times New Roman"/>
                <w:b w:val="0"/>
                <w:sz w:val="16"/>
                <w:szCs w:val="16"/>
                <w:lang w:val="en-US"/>
              </w:rPr>
            </w:pPr>
            <w:r w:rsidRPr="00EC6E74">
              <w:rPr>
                <w:rFonts w:ascii="Times New Roman" w:hAnsi="Times New Roman"/>
                <w:spacing w:val="-3"/>
                <w:sz w:val="16"/>
                <w:szCs w:val="16"/>
                <w:u w:val="single"/>
              </w:rPr>
              <w:t>ARTICLE</w:t>
            </w:r>
            <w:r w:rsidRPr="00EC6E74">
              <w:rPr>
                <w:rFonts w:ascii="Times New Roman" w:hAnsi="Times New Roman"/>
                <w:spacing w:val="-3"/>
                <w:sz w:val="16"/>
                <w:szCs w:val="16"/>
                <w:u w:val="single"/>
                <w:lang w:val="ru-RU"/>
              </w:rPr>
              <w:t xml:space="preserve"> 4 – </w:t>
            </w:r>
            <w:r w:rsidRPr="00EC6E74">
              <w:rPr>
                <w:rFonts w:ascii="Times New Roman" w:hAnsi="Times New Roman"/>
                <w:spacing w:val="-3"/>
                <w:sz w:val="16"/>
                <w:szCs w:val="16"/>
                <w:u w:val="single"/>
              </w:rPr>
              <w:t>TAXES</w:t>
            </w:r>
          </w:p>
        </w:tc>
        <w:tc>
          <w:tcPr>
            <w:tcW w:w="5760" w:type="dxa"/>
          </w:tcPr>
          <w:p w:rsidR="005E1815" w:rsidRDefault="005E1815" w:rsidP="00020D0A">
            <w:pPr>
              <w:spacing w:after="0" w:line="240" w:lineRule="auto"/>
              <w:jc w:val="both"/>
              <w:rPr>
                <w:rFonts w:ascii="Times New Roman" w:hAnsi="Times New Roman"/>
                <w:b/>
                <w:sz w:val="16"/>
                <w:szCs w:val="16"/>
                <w:u w:val="single"/>
                <w:lang w:val="ru-RU"/>
              </w:rPr>
            </w:pPr>
          </w:p>
          <w:p w:rsidR="00831F89" w:rsidRPr="00EC6E74" w:rsidRDefault="00831F89" w:rsidP="00020D0A">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СТАТЬЯ 4 – НАЛОГИ</w:t>
            </w:r>
          </w:p>
        </w:tc>
      </w:tr>
      <w:tr w:rsidR="00831F89" w:rsidRPr="00EC6E74" w:rsidTr="00557AD4">
        <w:tc>
          <w:tcPr>
            <w:tcW w:w="5220" w:type="dxa"/>
          </w:tcPr>
          <w:p w:rsidR="00831F89" w:rsidRPr="00EC6E74" w:rsidRDefault="00831F89" w:rsidP="003A7090">
            <w:pPr>
              <w:suppressAutoHyphens/>
              <w:spacing w:after="0" w:line="240" w:lineRule="auto"/>
              <w:rPr>
                <w:rFonts w:ascii="Times New Roman" w:hAnsi="Times New Roman"/>
                <w:sz w:val="16"/>
                <w:szCs w:val="16"/>
              </w:rPr>
            </w:pPr>
          </w:p>
        </w:tc>
        <w:tc>
          <w:tcPr>
            <w:tcW w:w="5760" w:type="dxa"/>
          </w:tcPr>
          <w:p w:rsidR="00831F89" w:rsidRPr="00EC6E74" w:rsidRDefault="00831F89" w:rsidP="003A7090">
            <w:pPr>
              <w:suppressAutoHyphens/>
              <w:spacing w:after="0" w:line="240" w:lineRule="auto"/>
              <w:rPr>
                <w:rFonts w:ascii="Times New Roman" w:hAnsi="Times New Roman"/>
                <w:b/>
                <w:sz w:val="16"/>
                <w:szCs w:val="16"/>
                <w:lang w:val="ru-RU"/>
              </w:rPr>
            </w:pPr>
          </w:p>
        </w:tc>
      </w:tr>
      <w:tr w:rsidR="00831F89" w:rsidRPr="008A7196" w:rsidTr="00557AD4">
        <w:tc>
          <w:tcPr>
            <w:tcW w:w="5220" w:type="dxa"/>
          </w:tcPr>
          <w:p w:rsidR="00831F89" w:rsidRPr="00921C1D" w:rsidRDefault="00831F89"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rPr>
              <w:t>4.1.</w:t>
            </w:r>
            <w:r w:rsidRPr="00EC6E74">
              <w:rPr>
                <w:rFonts w:ascii="Times New Roman" w:hAnsi="Times New Roman"/>
                <w:spacing w:val="-3"/>
                <w:sz w:val="16"/>
                <w:szCs w:val="16"/>
              </w:rPr>
              <w:t xml:space="preserve"> All taxes, duties and levies, and other fees imposed by any State structure on the territory of Seller’s country and Equipment manufacturers’ countries, shall be paid by the Seller.</w:t>
            </w:r>
          </w:p>
        </w:tc>
        <w:tc>
          <w:tcPr>
            <w:tcW w:w="5760" w:type="dxa"/>
          </w:tcPr>
          <w:p w:rsidR="00831F89" w:rsidRPr="00EC6E74" w:rsidRDefault="00831F89" w:rsidP="00372568">
            <w:pPr>
              <w:suppressAutoHyphens/>
              <w:spacing w:after="0" w:line="240" w:lineRule="auto"/>
              <w:rPr>
                <w:rFonts w:ascii="Times New Roman" w:hAnsi="Times New Roman"/>
                <w:b/>
                <w:sz w:val="16"/>
                <w:szCs w:val="16"/>
                <w:u w:val="single"/>
                <w:lang w:val="ru-RU"/>
              </w:rPr>
            </w:pPr>
            <w:r w:rsidRPr="00EC6E74">
              <w:rPr>
                <w:rFonts w:ascii="Times New Roman" w:hAnsi="Times New Roman"/>
                <w:b/>
                <w:sz w:val="16"/>
                <w:szCs w:val="16"/>
                <w:lang w:val="ru-RU"/>
              </w:rPr>
              <w:t xml:space="preserve">4.1. </w:t>
            </w:r>
            <w:r w:rsidRPr="00EC6E74">
              <w:rPr>
                <w:rFonts w:ascii="Times New Roman" w:hAnsi="Times New Roman"/>
                <w:sz w:val="16"/>
                <w:szCs w:val="16"/>
                <w:lang w:val="ru-RU"/>
              </w:rPr>
              <w:t>Все налоги, сборы, пошлины, взносы, взимаемые любым государственным органом в пределах страны Продавца и стран - производителей комплектующих Оборудования, должны быть оплачены Продавцом.</w:t>
            </w:r>
          </w:p>
        </w:tc>
      </w:tr>
      <w:tr w:rsidR="00831F89" w:rsidRPr="008A7196" w:rsidTr="00557AD4">
        <w:tc>
          <w:tcPr>
            <w:tcW w:w="5220" w:type="dxa"/>
          </w:tcPr>
          <w:p w:rsidR="00831F89" w:rsidRPr="00EC6E74" w:rsidRDefault="00831F89" w:rsidP="003A7090">
            <w:pPr>
              <w:snapToGrid w:val="0"/>
              <w:spacing w:after="0" w:line="240" w:lineRule="auto"/>
              <w:rPr>
                <w:rFonts w:ascii="Times New Roman" w:hAnsi="Times New Roman"/>
                <w:b/>
                <w:spacing w:val="-3"/>
                <w:sz w:val="16"/>
                <w:szCs w:val="16"/>
                <w:u w:val="single"/>
                <w:lang w:val="ru-RU"/>
              </w:rPr>
            </w:pPr>
          </w:p>
        </w:tc>
        <w:tc>
          <w:tcPr>
            <w:tcW w:w="5760" w:type="dxa"/>
          </w:tcPr>
          <w:p w:rsidR="00831F89" w:rsidRPr="00921C1D" w:rsidRDefault="00831F89" w:rsidP="00372568">
            <w:pPr>
              <w:suppressAutoHyphens/>
              <w:spacing w:after="0" w:line="240" w:lineRule="auto"/>
              <w:rPr>
                <w:rFonts w:ascii="Times New Roman" w:hAnsi="Times New Roman"/>
                <w:b/>
                <w:sz w:val="16"/>
                <w:szCs w:val="16"/>
                <w:u w:val="single"/>
                <w:lang w:val="ru-RU"/>
              </w:rPr>
            </w:pPr>
          </w:p>
        </w:tc>
      </w:tr>
      <w:tr w:rsidR="00831F89" w:rsidRPr="008A7196" w:rsidTr="00557AD4">
        <w:tc>
          <w:tcPr>
            <w:tcW w:w="5220" w:type="dxa"/>
          </w:tcPr>
          <w:p w:rsidR="00831F89" w:rsidRPr="00EC6E74" w:rsidRDefault="00831F89" w:rsidP="00A76588">
            <w:pPr>
              <w:pStyle w:val="ae"/>
              <w:jc w:val="both"/>
              <w:rPr>
                <w:rFonts w:ascii="Times New Roman" w:hAnsi="Times New Roman"/>
                <w:sz w:val="16"/>
                <w:szCs w:val="16"/>
              </w:rPr>
            </w:pPr>
            <w:r w:rsidRPr="00EC6E74">
              <w:rPr>
                <w:rFonts w:ascii="Times New Roman" w:hAnsi="Times New Roman"/>
                <w:b/>
                <w:spacing w:val="-3"/>
                <w:sz w:val="16"/>
                <w:szCs w:val="16"/>
              </w:rPr>
              <w:t>4.2.</w:t>
            </w:r>
            <w:r w:rsidRPr="00EC6E74">
              <w:rPr>
                <w:rFonts w:ascii="Times New Roman" w:hAnsi="Times New Roman"/>
                <w:spacing w:val="-3"/>
                <w:sz w:val="16"/>
                <w:szCs w:val="16"/>
              </w:rPr>
              <w:t xml:space="preserve"> All taxes, import duties and levies, VAT and other fees imposed by any authority in the territory of the Buyer’s country, shall be paid by the Buyer.</w:t>
            </w:r>
          </w:p>
        </w:tc>
        <w:tc>
          <w:tcPr>
            <w:tcW w:w="5760" w:type="dxa"/>
          </w:tcPr>
          <w:p w:rsidR="00831F89" w:rsidRPr="00EC6E74" w:rsidRDefault="00831F89" w:rsidP="00A76588">
            <w:pPr>
              <w:pStyle w:val="ae"/>
              <w:jc w:val="both"/>
              <w:rPr>
                <w:rFonts w:ascii="Times New Roman" w:hAnsi="Times New Roman"/>
                <w:sz w:val="16"/>
                <w:szCs w:val="16"/>
                <w:lang w:val="ru-RU"/>
              </w:rPr>
            </w:pPr>
            <w:r w:rsidRPr="00EC6E74">
              <w:rPr>
                <w:rFonts w:ascii="Times New Roman" w:hAnsi="Times New Roman"/>
                <w:b/>
                <w:sz w:val="16"/>
                <w:szCs w:val="16"/>
                <w:lang w:val="ru-RU"/>
              </w:rPr>
              <w:t>4.2.</w:t>
            </w:r>
            <w:r w:rsidRPr="00EC6E74">
              <w:rPr>
                <w:rFonts w:ascii="Times New Roman" w:hAnsi="Times New Roman"/>
                <w:sz w:val="16"/>
                <w:szCs w:val="16"/>
                <w:lang w:val="ru-RU"/>
              </w:rPr>
              <w:t xml:space="preserve"> Все налоги, сборы, ввозные пошлины, НДС, взносы, взимаемые любым органом в пределах страны Покупателя, должны быть оплачены Покупателем.</w:t>
            </w:r>
          </w:p>
        </w:tc>
      </w:tr>
      <w:tr w:rsidR="00831F89" w:rsidRPr="008A7196" w:rsidTr="00557AD4">
        <w:tc>
          <w:tcPr>
            <w:tcW w:w="5220" w:type="dxa"/>
          </w:tcPr>
          <w:p w:rsidR="00831F89" w:rsidRPr="00EC6E74" w:rsidRDefault="00831F89" w:rsidP="00372568">
            <w:pPr>
              <w:spacing w:after="0" w:line="240" w:lineRule="auto"/>
              <w:jc w:val="both"/>
              <w:rPr>
                <w:rFonts w:ascii="Times New Roman" w:hAnsi="Times New Roman"/>
                <w:b/>
                <w:sz w:val="16"/>
                <w:szCs w:val="16"/>
                <w:lang w:val="ru-RU"/>
              </w:rPr>
            </w:pPr>
          </w:p>
        </w:tc>
        <w:tc>
          <w:tcPr>
            <w:tcW w:w="5760" w:type="dxa"/>
          </w:tcPr>
          <w:p w:rsidR="00831F89" w:rsidRPr="00EC6E74" w:rsidRDefault="00831F89" w:rsidP="00372568">
            <w:pPr>
              <w:spacing w:after="0" w:line="240" w:lineRule="auto"/>
              <w:jc w:val="both"/>
              <w:rPr>
                <w:rFonts w:ascii="Times New Roman" w:hAnsi="Times New Roman"/>
                <w:b/>
                <w:sz w:val="16"/>
                <w:szCs w:val="16"/>
                <w:lang w:val="ru-RU"/>
              </w:rPr>
            </w:pPr>
          </w:p>
        </w:tc>
      </w:tr>
      <w:tr w:rsidR="00831F89" w:rsidRPr="00EC6E74" w:rsidTr="00557AD4">
        <w:tc>
          <w:tcPr>
            <w:tcW w:w="5220" w:type="dxa"/>
          </w:tcPr>
          <w:p w:rsidR="00AB5EC2" w:rsidRPr="00F029CC" w:rsidRDefault="00AB5EC2" w:rsidP="00426BFA">
            <w:pPr>
              <w:pStyle w:val="ae"/>
              <w:jc w:val="both"/>
              <w:rPr>
                <w:rFonts w:ascii="Times New Roman" w:hAnsi="Times New Roman"/>
                <w:b/>
                <w:spacing w:val="-3"/>
                <w:sz w:val="16"/>
                <w:szCs w:val="16"/>
                <w:u w:val="single"/>
                <w:lang w:val="ru-RU"/>
              </w:rPr>
            </w:pPr>
          </w:p>
          <w:p w:rsidR="00831F89" w:rsidRPr="00EC6E74" w:rsidRDefault="00831F89" w:rsidP="00426BFA">
            <w:pPr>
              <w:pStyle w:val="ae"/>
              <w:jc w:val="both"/>
              <w:rPr>
                <w:rFonts w:ascii="Times New Roman" w:hAnsi="Times New Roman"/>
                <w:sz w:val="16"/>
                <w:szCs w:val="16"/>
              </w:rPr>
            </w:pPr>
            <w:r w:rsidRPr="00EC6E74">
              <w:rPr>
                <w:rFonts w:ascii="Times New Roman" w:hAnsi="Times New Roman"/>
                <w:b/>
                <w:spacing w:val="-3"/>
                <w:sz w:val="16"/>
                <w:szCs w:val="16"/>
                <w:u w:val="single"/>
              </w:rPr>
              <w:lastRenderedPageBreak/>
              <w:t xml:space="preserve">ARTICLE 5 </w:t>
            </w:r>
            <w:r>
              <w:rPr>
                <w:rFonts w:ascii="Times New Roman" w:hAnsi="Times New Roman"/>
                <w:b/>
                <w:spacing w:val="-3"/>
                <w:sz w:val="16"/>
                <w:szCs w:val="16"/>
                <w:u w:val="single"/>
              </w:rPr>
              <w:t xml:space="preserve">–MANUFACTURING AND </w:t>
            </w:r>
            <w:r w:rsidRPr="00EC6E74">
              <w:rPr>
                <w:rFonts w:ascii="Times New Roman" w:hAnsi="Times New Roman"/>
                <w:b/>
                <w:spacing w:val="-3"/>
                <w:sz w:val="16"/>
                <w:szCs w:val="16"/>
                <w:u w:val="single"/>
              </w:rPr>
              <w:t xml:space="preserve">DELIVERY </w:t>
            </w:r>
          </w:p>
        </w:tc>
        <w:tc>
          <w:tcPr>
            <w:tcW w:w="5760" w:type="dxa"/>
          </w:tcPr>
          <w:p w:rsidR="00AB5EC2" w:rsidRDefault="00AB5EC2" w:rsidP="007F1264">
            <w:pPr>
              <w:pStyle w:val="ae"/>
              <w:jc w:val="both"/>
              <w:rPr>
                <w:rFonts w:ascii="Times New Roman" w:hAnsi="Times New Roman"/>
                <w:b/>
                <w:sz w:val="16"/>
                <w:szCs w:val="16"/>
                <w:u w:val="single"/>
              </w:rPr>
            </w:pPr>
          </w:p>
          <w:p w:rsidR="00831F89" w:rsidRPr="00EC6E74" w:rsidRDefault="00831F89" w:rsidP="007F1264">
            <w:pPr>
              <w:pStyle w:val="ae"/>
              <w:jc w:val="both"/>
              <w:rPr>
                <w:rFonts w:ascii="Times New Roman" w:hAnsi="Times New Roman"/>
                <w:sz w:val="16"/>
                <w:szCs w:val="16"/>
                <w:lang w:val="ru-RU"/>
              </w:rPr>
            </w:pPr>
            <w:r w:rsidRPr="00EC6E74">
              <w:rPr>
                <w:rFonts w:ascii="Times New Roman" w:hAnsi="Times New Roman"/>
                <w:b/>
                <w:sz w:val="16"/>
                <w:szCs w:val="16"/>
                <w:u w:val="single"/>
                <w:lang w:val="ru-RU"/>
              </w:rPr>
              <w:lastRenderedPageBreak/>
              <w:t xml:space="preserve">СТАТЬЯ 5 </w:t>
            </w:r>
            <w:r>
              <w:rPr>
                <w:rFonts w:ascii="Times New Roman" w:hAnsi="Times New Roman"/>
                <w:b/>
                <w:sz w:val="16"/>
                <w:szCs w:val="16"/>
                <w:u w:val="single"/>
                <w:lang w:val="ru-RU"/>
              </w:rPr>
              <w:t xml:space="preserve">–ИЗГОТОВЛЕНИЕ И </w:t>
            </w:r>
            <w:r w:rsidR="007F1264">
              <w:rPr>
                <w:rFonts w:ascii="Times New Roman" w:hAnsi="Times New Roman"/>
                <w:b/>
                <w:sz w:val="16"/>
                <w:szCs w:val="16"/>
                <w:u w:val="single"/>
              </w:rPr>
              <w:t>ПОСТАВКА</w:t>
            </w:r>
            <w:r w:rsidRPr="00EC6E74">
              <w:rPr>
                <w:rFonts w:ascii="Times New Roman" w:hAnsi="Times New Roman"/>
                <w:b/>
                <w:sz w:val="16"/>
                <w:szCs w:val="16"/>
                <w:u w:val="single"/>
                <w:lang w:val="ru-RU"/>
              </w:rPr>
              <w:t xml:space="preserve"> </w:t>
            </w:r>
          </w:p>
        </w:tc>
      </w:tr>
      <w:tr w:rsidR="00831F89" w:rsidRPr="00EC6E74" w:rsidTr="00557AD4">
        <w:tc>
          <w:tcPr>
            <w:tcW w:w="5220" w:type="dxa"/>
          </w:tcPr>
          <w:p w:rsidR="00831F89" w:rsidRPr="00EC6E74" w:rsidRDefault="00831F89" w:rsidP="00F759BE">
            <w:pPr>
              <w:pStyle w:val="ae"/>
              <w:rPr>
                <w:rFonts w:ascii="Times New Roman" w:hAnsi="Times New Roman"/>
                <w:sz w:val="16"/>
                <w:szCs w:val="16"/>
              </w:rPr>
            </w:pPr>
          </w:p>
        </w:tc>
        <w:tc>
          <w:tcPr>
            <w:tcW w:w="5760" w:type="dxa"/>
          </w:tcPr>
          <w:p w:rsidR="00831F89" w:rsidRPr="00EC6E74" w:rsidRDefault="00831F89" w:rsidP="00F759BE">
            <w:pPr>
              <w:pStyle w:val="ae"/>
              <w:rPr>
                <w:rFonts w:ascii="Times New Roman" w:hAnsi="Times New Roman"/>
                <w:sz w:val="16"/>
                <w:szCs w:val="16"/>
                <w:lang w:val="ru-RU"/>
              </w:rPr>
            </w:pPr>
          </w:p>
        </w:tc>
      </w:tr>
      <w:tr w:rsidR="00831F89" w:rsidRPr="00EC6E74" w:rsidTr="00557AD4">
        <w:tc>
          <w:tcPr>
            <w:tcW w:w="5220" w:type="dxa"/>
          </w:tcPr>
          <w:p w:rsidR="00831F89" w:rsidRPr="00EC6E74" w:rsidRDefault="00831F89" w:rsidP="00186A38">
            <w:pPr>
              <w:tabs>
                <w:tab w:val="left" w:pos="360"/>
                <w:tab w:val="left" w:pos="426"/>
              </w:tabs>
              <w:autoSpaceDE w:val="0"/>
              <w:spacing w:after="0" w:line="240" w:lineRule="auto"/>
              <w:jc w:val="both"/>
              <w:rPr>
                <w:rFonts w:ascii="Times New Roman" w:hAnsi="Times New Roman"/>
                <w:sz w:val="16"/>
                <w:szCs w:val="16"/>
              </w:rPr>
            </w:pPr>
            <w:r w:rsidRPr="00EC6E74">
              <w:rPr>
                <w:rFonts w:ascii="Times New Roman" w:hAnsi="Times New Roman"/>
                <w:b/>
                <w:spacing w:val="-3"/>
                <w:sz w:val="16"/>
                <w:szCs w:val="16"/>
              </w:rPr>
              <w:t>5.1.</w:t>
            </w:r>
            <w:r>
              <w:rPr>
                <w:rFonts w:ascii="Times New Roman" w:hAnsi="Times New Roman"/>
                <w:spacing w:val="-3"/>
                <w:sz w:val="16"/>
                <w:szCs w:val="16"/>
                <w:u w:val="single"/>
              </w:rPr>
              <w:t xml:space="preserve">Time of </w:t>
            </w:r>
            <w:r w:rsidR="00186A38">
              <w:rPr>
                <w:rFonts w:ascii="Times New Roman" w:hAnsi="Times New Roman"/>
                <w:spacing w:val="-3"/>
                <w:sz w:val="16"/>
                <w:szCs w:val="16"/>
                <w:u w:val="single"/>
              </w:rPr>
              <w:t>Delivery</w:t>
            </w:r>
          </w:p>
        </w:tc>
        <w:tc>
          <w:tcPr>
            <w:tcW w:w="5760" w:type="dxa"/>
          </w:tcPr>
          <w:p w:rsidR="00831F89" w:rsidRPr="00EC6E74" w:rsidRDefault="00831F89" w:rsidP="00186A38">
            <w:pPr>
              <w:spacing w:after="0" w:line="240" w:lineRule="auto"/>
              <w:jc w:val="both"/>
              <w:rPr>
                <w:rFonts w:ascii="Times New Roman" w:hAnsi="Times New Roman"/>
                <w:sz w:val="16"/>
                <w:szCs w:val="16"/>
                <w:lang w:val="ru-RU"/>
              </w:rPr>
            </w:pPr>
            <w:r w:rsidRPr="00EC6E74">
              <w:rPr>
                <w:rFonts w:ascii="Times New Roman" w:hAnsi="Times New Roman"/>
                <w:b/>
                <w:sz w:val="16"/>
                <w:szCs w:val="16"/>
                <w:lang w:val="ru-RU"/>
              </w:rPr>
              <w:t>5.1.</w:t>
            </w:r>
            <w:r>
              <w:rPr>
                <w:rFonts w:ascii="Times New Roman" w:hAnsi="Times New Roman"/>
                <w:sz w:val="16"/>
                <w:szCs w:val="16"/>
                <w:lang w:val="ru-RU"/>
              </w:rPr>
              <w:t>С</w:t>
            </w:r>
            <w:r w:rsidRPr="00EC6E74">
              <w:rPr>
                <w:rFonts w:ascii="Times New Roman" w:hAnsi="Times New Roman"/>
                <w:sz w:val="16"/>
                <w:szCs w:val="16"/>
                <w:u w:val="single"/>
                <w:lang w:val="ru-RU"/>
              </w:rPr>
              <w:t xml:space="preserve">роки </w:t>
            </w:r>
            <w:r w:rsidR="00186A38">
              <w:rPr>
                <w:rFonts w:ascii="Times New Roman" w:hAnsi="Times New Roman"/>
                <w:sz w:val="16"/>
                <w:szCs w:val="16"/>
                <w:u w:val="single"/>
              </w:rPr>
              <w:t>поставки</w:t>
            </w:r>
          </w:p>
        </w:tc>
      </w:tr>
      <w:tr w:rsidR="00831F89" w:rsidRPr="002237AE" w:rsidTr="00557AD4">
        <w:tc>
          <w:tcPr>
            <w:tcW w:w="5220" w:type="dxa"/>
          </w:tcPr>
          <w:p w:rsidR="00831F89" w:rsidRPr="00921C1D" w:rsidRDefault="00831F89" w:rsidP="00044B74">
            <w:pPr>
              <w:tabs>
                <w:tab w:val="left" w:pos="360"/>
                <w:tab w:val="left" w:pos="426"/>
              </w:tabs>
              <w:autoSpaceDE w:val="0"/>
              <w:spacing w:after="0" w:line="240" w:lineRule="auto"/>
              <w:rPr>
                <w:rFonts w:ascii="Times New Roman" w:hAnsi="Times New Roman"/>
                <w:sz w:val="16"/>
                <w:szCs w:val="16"/>
              </w:rPr>
            </w:pPr>
            <w:r w:rsidRPr="00EC6E74">
              <w:rPr>
                <w:rFonts w:ascii="Times New Roman" w:hAnsi="Times New Roman"/>
                <w:spacing w:val="-3"/>
                <w:sz w:val="16"/>
                <w:szCs w:val="16"/>
              </w:rPr>
              <w:t xml:space="preserve">The </w:t>
            </w:r>
            <w:r w:rsidRPr="00EC6E74">
              <w:rPr>
                <w:rFonts w:ascii="Times New Roman" w:hAnsi="Times New Roman"/>
                <w:spacing w:val="-3"/>
                <w:sz w:val="16"/>
                <w:szCs w:val="16"/>
                <w:lang w:val="en-GB"/>
              </w:rPr>
              <w:t xml:space="preserve">Seller shall </w:t>
            </w:r>
            <w:r>
              <w:rPr>
                <w:rFonts w:ascii="Times New Roman" w:hAnsi="Times New Roman"/>
                <w:spacing w:val="-3"/>
                <w:sz w:val="16"/>
                <w:szCs w:val="16"/>
              </w:rPr>
              <w:t xml:space="preserve">manufacture </w:t>
            </w:r>
            <w:r w:rsidRPr="00EC6E74">
              <w:rPr>
                <w:rFonts w:ascii="Times New Roman" w:hAnsi="Times New Roman"/>
                <w:spacing w:val="-3"/>
                <w:sz w:val="16"/>
                <w:szCs w:val="16"/>
                <w:lang w:val="en-GB"/>
              </w:rPr>
              <w:t xml:space="preserve"> the </w:t>
            </w:r>
            <w:r w:rsidR="00044B74">
              <w:rPr>
                <w:rFonts w:ascii="Times New Roman" w:hAnsi="Times New Roman"/>
                <w:spacing w:val="-3"/>
                <w:sz w:val="16"/>
                <w:szCs w:val="16"/>
              </w:rPr>
              <w:t>Goods</w:t>
            </w:r>
            <w:r w:rsidRPr="00EC6E74">
              <w:rPr>
                <w:rFonts w:ascii="Times New Roman" w:hAnsi="Times New Roman"/>
                <w:spacing w:val="-3"/>
                <w:sz w:val="16"/>
                <w:szCs w:val="16"/>
                <w:lang w:val="en-GB"/>
              </w:rPr>
              <w:t xml:space="preserve"> </w:t>
            </w:r>
            <w:r>
              <w:rPr>
                <w:rFonts w:ascii="Times New Roman" w:hAnsi="Times New Roman"/>
                <w:spacing w:val="-3"/>
                <w:sz w:val="16"/>
                <w:szCs w:val="16"/>
              </w:rPr>
              <w:t>and deliver</w:t>
            </w:r>
            <w:r w:rsidR="00EE1F38" w:rsidRPr="00EE1F38">
              <w:rPr>
                <w:rFonts w:ascii="Times New Roman" w:hAnsi="Times New Roman"/>
                <w:spacing w:val="-3"/>
                <w:sz w:val="16"/>
                <w:szCs w:val="16"/>
              </w:rPr>
              <w:t xml:space="preserve"> it</w:t>
            </w:r>
            <w:r>
              <w:rPr>
                <w:rFonts w:ascii="Times New Roman" w:hAnsi="Times New Roman"/>
                <w:spacing w:val="-3"/>
                <w:sz w:val="16"/>
                <w:szCs w:val="16"/>
              </w:rPr>
              <w:t xml:space="preserve"> on </w:t>
            </w:r>
            <w:r w:rsidR="00D74FA2" w:rsidRPr="00D74FA2">
              <w:rPr>
                <w:rFonts w:ascii="Times New Roman" w:hAnsi="Times New Roman"/>
                <w:sz w:val="16"/>
                <w:szCs w:val="16"/>
              </w:rPr>
              <w:t xml:space="preserve">FCA Zaandam, </w:t>
            </w:r>
            <w:r w:rsidR="00D74FA2" w:rsidRPr="00D74FA2">
              <w:rPr>
                <w:rFonts w:ascii="Times New Roman" w:hAnsi="Times New Roman"/>
                <w:sz w:val="16"/>
                <w:szCs w:val="16"/>
                <w:lang w:val="nl-NL"/>
              </w:rPr>
              <w:t>Rijder 2, 1507 DN,  Zaandam, The Netherlands</w:t>
            </w:r>
            <w:r w:rsidR="00D74FA2" w:rsidRPr="00D74FA2">
              <w:rPr>
                <w:rFonts w:ascii="Times New Roman" w:hAnsi="Times New Roman"/>
                <w:sz w:val="16"/>
                <w:szCs w:val="16"/>
              </w:rPr>
              <w:t>, Company «CPM Europe B.V.»,</w:t>
            </w:r>
            <w:r w:rsidRPr="00921C1D">
              <w:rPr>
                <w:rFonts w:ascii="Times New Roman" w:hAnsi="Times New Roman"/>
                <w:sz w:val="16"/>
                <w:szCs w:val="16"/>
              </w:rPr>
              <w:t xml:space="preserve"> as per Incoterms 2010</w:t>
            </w:r>
            <w:r>
              <w:rPr>
                <w:rFonts w:ascii="Times New Roman" w:hAnsi="Times New Roman"/>
                <w:sz w:val="16"/>
                <w:szCs w:val="16"/>
              </w:rPr>
              <w:t xml:space="preserve"> </w:t>
            </w:r>
            <w:r>
              <w:rPr>
                <w:rFonts w:ascii="Times New Roman" w:hAnsi="Times New Roman"/>
                <w:spacing w:val="-3"/>
                <w:sz w:val="16"/>
                <w:szCs w:val="16"/>
                <w:lang w:val="en-GB"/>
              </w:rPr>
              <w:t xml:space="preserve">within </w:t>
            </w:r>
            <w:r w:rsidR="00923D77">
              <w:rPr>
                <w:rFonts w:ascii="Times New Roman" w:hAnsi="Times New Roman"/>
                <w:spacing w:val="-3"/>
                <w:sz w:val="16"/>
                <w:szCs w:val="16"/>
                <w:lang w:val="en-GB"/>
              </w:rPr>
              <w:t xml:space="preserve">   </w:t>
            </w:r>
            <w:r w:rsidR="00923D77" w:rsidRPr="00134E0B">
              <w:rPr>
                <w:rFonts w:ascii="Times New Roman" w:hAnsi="Times New Roman"/>
                <w:spacing w:val="-3"/>
                <w:sz w:val="16"/>
                <w:szCs w:val="16"/>
                <w:highlight w:val="yellow"/>
                <w:lang w:val="en-GB"/>
              </w:rPr>
              <w:t>...</w:t>
            </w:r>
            <w:r w:rsidR="00923D77">
              <w:rPr>
                <w:rFonts w:ascii="Times New Roman" w:hAnsi="Times New Roman"/>
                <w:spacing w:val="-3"/>
                <w:sz w:val="16"/>
                <w:szCs w:val="16"/>
                <w:lang w:val="en-GB"/>
              </w:rPr>
              <w:t xml:space="preserve">   </w:t>
            </w:r>
            <w:r>
              <w:rPr>
                <w:rFonts w:ascii="Times New Roman" w:hAnsi="Times New Roman"/>
                <w:spacing w:val="-3"/>
                <w:sz w:val="16"/>
                <w:szCs w:val="16"/>
              </w:rPr>
              <w:t xml:space="preserve">weeks </w:t>
            </w:r>
            <w:r w:rsidRPr="00EC6E74">
              <w:rPr>
                <w:rFonts w:ascii="Times New Roman" w:hAnsi="Times New Roman"/>
                <w:spacing w:val="-3"/>
                <w:sz w:val="16"/>
                <w:szCs w:val="16"/>
              </w:rPr>
              <w:t xml:space="preserve"> from the date of</w:t>
            </w:r>
            <w:r>
              <w:rPr>
                <w:rFonts w:ascii="Times New Roman" w:hAnsi="Times New Roman"/>
                <w:spacing w:val="-3"/>
                <w:sz w:val="16"/>
                <w:szCs w:val="16"/>
                <w:lang w:val="uk-UA"/>
              </w:rPr>
              <w:t xml:space="preserve"> </w:t>
            </w:r>
            <w:r>
              <w:rPr>
                <w:rFonts w:ascii="Times New Roman" w:hAnsi="Times New Roman"/>
                <w:spacing w:val="-3"/>
                <w:sz w:val="16"/>
                <w:szCs w:val="16"/>
              </w:rPr>
              <w:t xml:space="preserve">signature of the present Contract. </w:t>
            </w:r>
          </w:p>
        </w:tc>
        <w:tc>
          <w:tcPr>
            <w:tcW w:w="5760" w:type="dxa"/>
          </w:tcPr>
          <w:p w:rsidR="00831F89" w:rsidRPr="00EC6E74" w:rsidRDefault="00831F89" w:rsidP="00044B74">
            <w:pPr>
              <w:spacing w:after="0" w:line="240" w:lineRule="auto"/>
              <w:rPr>
                <w:rFonts w:ascii="Times New Roman" w:hAnsi="Times New Roman"/>
                <w:sz w:val="16"/>
                <w:szCs w:val="16"/>
                <w:lang w:val="ru-RU"/>
              </w:rPr>
            </w:pPr>
            <w:r w:rsidRPr="00EC6E74">
              <w:rPr>
                <w:rFonts w:ascii="Times New Roman" w:hAnsi="Times New Roman"/>
                <w:sz w:val="16"/>
                <w:szCs w:val="16"/>
                <w:lang w:val="ru-RU"/>
              </w:rPr>
              <w:t>Продавец</w:t>
            </w:r>
            <w:r w:rsidRPr="00044B74">
              <w:rPr>
                <w:rFonts w:ascii="Times New Roman" w:hAnsi="Times New Roman"/>
                <w:sz w:val="16"/>
                <w:szCs w:val="16"/>
              </w:rPr>
              <w:t xml:space="preserve"> </w:t>
            </w:r>
            <w:r>
              <w:rPr>
                <w:rFonts w:ascii="Times New Roman" w:hAnsi="Times New Roman"/>
                <w:sz w:val="16"/>
                <w:szCs w:val="16"/>
                <w:lang w:val="ru-RU"/>
              </w:rPr>
              <w:t>изготовит</w:t>
            </w:r>
            <w:r w:rsidR="00044B74">
              <w:rPr>
                <w:rFonts w:ascii="Times New Roman" w:hAnsi="Times New Roman"/>
                <w:sz w:val="16"/>
                <w:szCs w:val="16"/>
              </w:rPr>
              <w:t xml:space="preserve"> Товар</w:t>
            </w:r>
            <w:r w:rsidRPr="00044B74">
              <w:rPr>
                <w:rFonts w:ascii="Times New Roman" w:hAnsi="Times New Roman"/>
                <w:sz w:val="16"/>
                <w:szCs w:val="16"/>
              </w:rPr>
              <w:t xml:space="preserve"> </w:t>
            </w:r>
            <w:r w:rsidR="000D1941">
              <w:rPr>
                <w:rFonts w:ascii="Times New Roman" w:hAnsi="Times New Roman"/>
                <w:sz w:val="16"/>
                <w:szCs w:val="16"/>
                <w:lang w:val="ru-RU"/>
              </w:rPr>
              <w:t>и</w:t>
            </w:r>
            <w:r w:rsidRPr="00044B74">
              <w:rPr>
                <w:rFonts w:ascii="Times New Roman" w:hAnsi="Times New Roman"/>
                <w:sz w:val="16"/>
                <w:szCs w:val="16"/>
              </w:rPr>
              <w:t xml:space="preserve"> </w:t>
            </w:r>
            <w:r w:rsidR="00186A38">
              <w:rPr>
                <w:rFonts w:ascii="Times New Roman" w:hAnsi="Times New Roman"/>
                <w:sz w:val="16"/>
                <w:szCs w:val="16"/>
                <w:lang w:val="ru-RU"/>
              </w:rPr>
              <w:t>п</w:t>
            </w:r>
            <w:r w:rsidR="00EE1F38">
              <w:rPr>
                <w:rFonts w:ascii="Times New Roman" w:hAnsi="Times New Roman"/>
                <w:sz w:val="16"/>
                <w:szCs w:val="16"/>
                <w:lang w:val="ru-RU"/>
              </w:rPr>
              <w:t>оставит</w:t>
            </w:r>
            <w:r w:rsidR="00EE1F38" w:rsidRPr="00044B74">
              <w:rPr>
                <w:rFonts w:ascii="Times New Roman" w:hAnsi="Times New Roman"/>
                <w:sz w:val="16"/>
                <w:szCs w:val="16"/>
              </w:rPr>
              <w:t xml:space="preserve"> </w:t>
            </w:r>
            <w:r>
              <w:rPr>
                <w:rFonts w:ascii="Times New Roman" w:hAnsi="Times New Roman"/>
                <w:sz w:val="16"/>
                <w:szCs w:val="16"/>
                <w:lang w:val="ru-RU"/>
              </w:rPr>
              <w:t>его</w:t>
            </w:r>
            <w:r w:rsidRPr="00044B74">
              <w:rPr>
                <w:rFonts w:ascii="Times New Roman" w:hAnsi="Times New Roman"/>
                <w:sz w:val="16"/>
                <w:szCs w:val="16"/>
              </w:rPr>
              <w:t xml:space="preserve"> </w:t>
            </w:r>
            <w:r>
              <w:rPr>
                <w:rFonts w:ascii="Times New Roman" w:hAnsi="Times New Roman"/>
                <w:sz w:val="16"/>
                <w:szCs w:val="16"/>
                <w:lang w:val="ru-RU"/>
              </w:rPr>
              <w:t>на</w:t>
            </w:r>
            <w:r w:rsidRPr="00044B74">
              <w:rPr>
                <w:rFonts w:ascii="Times New Roman" w:hAnsi="Times New Roman"/>
                <w:sz w:val="16"/>
                <w:szCs w:val="16"/>
              </w:rPr>
              <w:t xml:space="preserve"> </w:t>
            </w:r>
            <w:r>
              <w:rPr>
                <w:rFonts w:ascii="Times New Roman" w:hAnsi="Times New Roman"/>
                <w:sz w:val="16"/>
                <w:szCs w:val="16"/>
                <w:lang w:val="ru-RU"/>
              </w:rPr>
              <w:t>условиях</w:t>
            </w:r>
            <w:r w:rsidR="00EE1F38" w:rsidRPr="00044B74">
              <w:rPr>
                <w:rFonts w:ascii="Times New Roman" w:hAnsi="Times New Roman"/>
                <w:sz w:val="16"/>
                <w:szCs w:val="16"/>
              </w:rPr>
              <w:t xml:space="preserve"> </w:t>
            </w:r>
            <w:r w:rsidR="00254B45" w:rsidRPr="00254B45">
              <w:rPr>
                <w:rFonts w:ascii="Times New Roman" w:hAnsi="Times New Roman"/>
                <w:sz w:val="16"/>
                <w:szCs w:val="16"/>
              </w:rPr>
              <w:t>FCA</w:t>
            </w:r>
            <w:r w:rsidR="00254B45" w:rsidRPr="00044B74">
              <w:rPr>
                <w:rFonts w:ascii="Times New Roman" w:hAnsi="Times New Roman"/>
                <w:sz w:val="16"/>
                <w:szCs w:val="16"/>
              </w:rPr>
              <w:t xml:space="preserve"> </w:t>
            </w:r>
            <w:r w:rsidR="00254B45">
              <w:rPr>
                <w:rFonts w:ascii="Times New Roman" w:hAnsi="Times New Roman"/>
                <w:sz w:val="16"/>
                <w:szCs w:val="16"/>
                <w:lang w:val="ru-RU"/>
              </w:rPr>
              <w:t>Заандам</w:t>
            </w:r>
            <w:r w:rsidR="00254B45" w:rsidRPr="00044B74">
              <w:rPr>
                <w:rFonts w:ascii="Times New Roman" w:hAnsi="Times New Roman"/>
                <w:sz w:val="16"/>
                <w:szCs w:val="16"/>
              </w:rPr>
              <w:t xml:space="preserve">, </w:t>
            </w:r>
            <w:r w:rsidR="00254B45" w:rsidRPr="00044B74">
              <w:rPr>
                <w:rFonts w:ascii="Times New Roman" w:hAnsi="Times New Roman"/>
                <w:b/>
                <w:bCs/>
                <w:spacing w:val="-3"/>
                <w:sz w:val="16"/>
                <w:szCs w:val="16"/>
              </w:rPr>
              <w:t xml:space="preserve"> </w:t>
            </w:r>
            <w:r w:rsidR="00254B45" w:rsidRPr="00432429">
              <w:rPr>
                <w:rFonts w:ascii="Times New Roman" w:hAnsi="Times New Roman"/>
                <w:sz w:val="16"/>
                <w:szCs w:val="16"/>
                <w:lang w:val="nl-NL"/>
              </w:rPr>
              <w:t>Rijder 2, 1507 DN,  Zaandam, The Netherlands</w:t>
            </w:r>
            <w:r w:rsidR="00254B45" w:rsidRPr="00044B74">
              <w:rPr>
                <w:rFonts w:ascii="Times New Roman" w:hAnsi="Times New Roman"/>
                <w:sz w:val="16"/>
                <w:szCs w:val="16"/>
              </w:rPr>
              <w:t xml:space="preserve">, </w:t>
            </w:r>
            <w:r w:rsidR="00254B45">
              <w:rPr>
                <w:rFonts w:ascii="Times New Roman" w:hAnsi="Times New Roman"/>
                <w:sz w:val="16"/>
                <w:szCs w:val="16"/>
                <w:lang w:val="ru-RU"/>
              </w:rPr>
              <w:t>Компания</w:t>
            </w:r>
            <w:r w:rsidR="00254B45" w:rsidRPr="00044B74">
              <w:rPr>
                <w:rFonts w:ascii="Times New Roman" w:hAnsi="Times New Roman"/>
                <w:b/>
                <w:sz w:val="20"/>
                <w:szCs w:val="20"/>
              </w:rPr>
              <w:t xml:space="preserve"> </w:t>
            </w:r>
            <w:r w:rsidR="00254B45" w:rsidRPr="00044B74">
              <w:rPr>
                <w:rFonts w:ascii="Times New Roman" w:hAnsi="Times New Roman"/>
                <w:sz w:val="16"/>
                <w:szCs w:val="16"/>
              </w:rPr>
              <w:t>«</w:t>
            </w:r>
            <w:r w:rsidR="00254B45" w:rsidRPr="00254B45">
              <w:rPr>
                <w:rFonts w:ascii="Times New Roman" w:hAnsi="Times New Roman"/>
                <w:sz w:val="16"/>
                <w:szCs w:val="16"/>
              </w:rPr>
              <w:t>CPM</w:t>
            </w:r>
            <w:r w:rsidR="00254B45" w:rsidRPr="00044B74">
              <w:rPr>
                <w:rFonts w:ascii="Times New Roman" w:hAnsi="Times New Roman"/>
                <w:sz w:val="16"/>
                <w:szCs w:val="16"/>
              </w:rPr>
              <w:t xml:space="preserve"> </w:t>
            </w:r>
            <w:r w:rsidR="00254B45" w:rsidRPr="00254B45">
              <w:rPr>
                <w:rFonts w:ascii="Times New Roman" w:hAnsi="Times New Roman"/>
                <w:sz w:val="16"/>
                <w:szCs w:val="16"/>
              </w:rPr>
              <w:t>Europe</w:t>
            </w:r>
            <w:r w:rsidR="00254B45" w:rsidRPr="00044B74">
              <w:rPr>
                <w:rFonts w:ascii="Times New Roman" w:hAnsi="Times New Roman"/>
                <w:sz w:val="16"/>
                <w:szCs w:val="16"/>
              </w:rPr>
              <w:t xml:space="preserve"> </w:t>
            </w:r>
            <w:r w:rsidR="00254B45" w:rsidRPr="00254B45">
              <w:rPr>
                <w:rFonts w:ascii="Times New Roman" w:hAnsi="Times New Roman"/>
                <w:sz w:val="16"/>
                <w:szCs w:val="16"/>
              </w:rPr>
              <w:t>B</w:t>
            </w:r>
            <w:r w:rsidR="00254B45" w:rsidRPr="00044B74">
              <w:rPr>
                <w:rFonts w:ascii="Times New Roman" w:hAnsi="Times New Roman"/>
                <w:sz w:val="16"/>
                <w:szCs w:val="16"/>
              </w:rPr>
              <w:t>.</w:t>
            </w:r>
            <w:r w:rsidR="00254B45" w:rsidRPr="00254B45">
              <w:rPr>
                <w:rFonts w:ascii="Times New Roman" w:hAnsi="Times New Roman"/>
                <w:sz w:val="16"/>
                <w:szCs w:val="16"/>
              </w:rPr>
              <w:t>V</w:t>
            </w:r>
            <w:r w:rsidR="00254B45" w:rsidRPr="00044B74">
              <w:rPr>
                <w:rFonts w:ascii="Times New Roman" w:hAnsi="Times New Roman"/>
                <w:sz w:val="16"/>
                <w:szCs w:val="16"/>
              </w:rPr>
              <w:t>.»,</w:t>
            </w:r>
            <w:r w:rsidR="00254B45" w:rsidRPr="00044B74">
              <w:rPr>
                <w:rFonts w:ascii="Times New Roman" w:hAnsi="Times New Roman"/>
                <w:snapToGrid w:val="0"/>
                <w:sz w:val="16"/>
                <w:szCs w:val="16"/>
              </w:rPr>
              <w:t xml:space="preserve"> </w:t>
            </w:r>
            <w:r w:rsidRPr="00044B74">
              <w:rPr>
                <w:rFonts w:ascii="Times New Roman" w:hAnsi="Times New Roman"/>
                <w:snapToGrid w:val="0"/>
                <w:sz w:val="16"/>
                <w:szCs w:val="16"/>
              </w:rPr>
              <w:t xml:space="preserve"> </w:t>
            </w:r>
            <w:r w:rsidRPr="00EC6E74">
              <w:rPr>
                <w:rFonts w:ascii="Times New Roman" w:hAnsi="Times New Roman"/>
                <w:sz w:val="16"/>
                <w:szCs w:val="16"/>
                <w:lang w:val="ru-RU"/>
              </w:rPr>
              <w:t>согласно</w:t>
            </w:r>
            <w:r w:rsidRPr="00044B74">
              <w:rPr>
                <w:rFonts w:ascii="Times New Roman" w:hAnsi="Times New Roman"/>
                <w:sz w:val="16"/>
                <w:szCs w:val="16"/>
              </w:rPr>
              <w:t xml:space="preserve"> </w:t>
            </w:r>
            <w:r w:rsidRPr="00EC6E74">
              <w:rPr>
                <w:rFonts w:ascii="Times New Roman" w:hAnsi="Times New Roman"/>
                <w:sz w:val="16"/>
                <w:szCs w:val="16"/>
                <w:lang w:val="ru-RU"/>
              </w:rPr>
              <w:t>Инкотермс</w:t>
            </w:r>
            <w:r w:rsidRPr="00044B74">
              <w:rPr>
                <w:rFonts w:ascii="Times New Roman" w:hAnsi="Times New Roman"/>
                <w:sz w:val="16"/>
                <w:szCs w:val="16"/>
              </w:rPr>
              <w:t xml:space="preserve"> 2010 </w:t>
            </w:r>
            <w:r w:rsidRPr="00EC6E74">
              <w:rPr>
                <w:rFonts w:ascii="Times New Roman" w:hAnsi="Times New Roman"/>
                <w:sz w:val="16"/>
                <w:szCs w:val="16"/>
                <w:lang w:val="ru-RU"/>
              </w:rPr>
              <w:t>в</w:t>
            </w:r>
            <w:r w:rsidRPr="00044B74">
              <w:rPr>
                <w:rFonts w:ascii="Times New Roman" w:hAnsi="Times New Roman"/>
                <w:sz w:val="16"/>
                <w:szCs w:val="16"/>
              </w:rPr>
              <w:t xml:space="preserve"> </w:t>
            </w:r>
            <w:r w:rsidRPr="00EC6E74">
              <w:rPr>
                <w:rFonts w:ascii="Times New Roman" w:hAnsi="Times New Roman"/>
                <w:sz w:val="16"/>
                <w:szCs w:val="16"/>
                <w:lang w:val="ru-RU"/>
              </w:rPr>
              <w:t>течение</w:t>
            </w:r>
            <w:r w:rsidRPr="00044B74">
              <w:rPr>
                <w:rFonts w:ascii="Times New Roman" w:hAnsi="Times New Roman"/>
                <w:sz w:val="16"/>
                <w:szCs w:val="16"/>
              </w:rPr>
              <w:t xml:space="preserve"> </w:t>
            </w:r>
            <w:r w:rsidR="00923D77" w:rsidRPr="00134E0B">
              <w:rPr>
                <w:rFonts w:ascii="Times New Roman" w:hAnsi="Times New Roman"/>
                <w:sz w:val="16"/>
                <w:szCs w:val="16"/>
                <w:highlight w:val="yellow"/>
              </w:rPr>
              <w:t>…</w:t>
            </w:r>
            <w:r w:rsidR="00923D77" w:rsidRPr="00044B74">
              <w:rPr>
                <w:rFonts w:ascii="Times New Roman" w:hAnsi="Times New Roman"/>
                <w:sz w:val="16"/>
                <w:szCs w:val="16"/>
              </w:rPr>
              <w:t xml:space="preserve"> </w:t>
            </w:r>
            <w:r w:rsidRPr="00044B74">
              <w:rPr>
                <w:rFonts w:ascii="Times New Roman" w:hAnsi="Times New Roman"/>
                <w:sz w:val="16"/>
                <w:szCs w:val="16"/>
              </w:rPr>
              <w:t xml:space="preserve"> </w:t>
            </w:r>
            <w:r w:rsidRPr="000F55A4">
              <w:rPr>
                <w:rFonts w:ascii="Times New Roman" w:hAnsi="Times New Roman"/>
                <w:sz w:val="16"/>
                <w:szCs w:val="16"/>
                <w:lang w:val="ru-RU"/>
              </w:rPr>
              <w:t>недель</w:t>
            </w:r>
            <w:r>
              <w:rPr>
                <w:rFonts w:ascii="Times New Roman" w:hAnsi="Times New Roman"/>
                <w:sz w:val="16"/>
                <w:szCs w:val="16"/>
                <w:lang w:val="uk-UA"/>
              </w:rPr>
              <w:t xml:space="preserve"> </w:t>
            </w:r>
            <w:r w:rsidRPr="00EC6E74">
              <w:rPr>
                <w:rFonts w:ascii="Times New Roman" w:hAnsi="Times New Roman"/>
                <w:sz w:val="16"/>
                <w:szCs w:val="16"/>
                <w:lang w:val="ru-RU"/>
              </w:rPr>
              <w:t xml:space="preserve">после </w:t>
            </w:r>
            <w:r>
              <w:rPr>
                <w:rFonts w:ascii="Times New Roman" w:hAnsi="Times New Roman"/>
                <w:sz w:val="16"/>
                <w:szCs w:val="16"/>
                <w:lang w:val="ru-RU"/>
              </w:rPr>
              <w:t xml:space="preserve">подписания настоящего </w:t>
            </w:r>
            <w:r w:rsidR="00C44D22">
              <w:rPr>
                <w:rFonts w:ascii="Times New Roman" w:hAnsi="Times New Roman"/>
                <w:sz w:val="16"/>
                <w:szCs w:val="16"/>
                <w:lang w:val="ru-RU"/>
              </w:rPr>
              <w:t>Контракта.</w:t>
            </w:r>
          </w:p>
        </w:tc>
      </w:tr>
      <w:tr w:rsidR="00831F89" w:rsidRPr="002237AE" w:rsidTr="00557AD4">
        <w:tc>
          <w:tcPr>
            <w:tcW w:w="5220" w:type="dxa"/>
          </w:tcPr>
          <w:p w:rsidR="00831F89" w:rsidRPr="00921C1D" w:rsidRDefault="00831F89" w:rsidP="00372568">
            <w:pPr>
              <w:tabs>
                <w:tab w:val="left" w:pos="360"/>
                <w:tab w:val="left" w:pos="426"/>
              </w:tabs>
              <w:autoSpaceDE w:val="0"/>
              <w:spacing w:after="0" w:line="240" w:lineRule="auto"/>
              <w:rPr>
                <w:rFonts w:ascii="Times New Roman" w:hAnsi="Times New Roman"/>
                <w:sz w:val="16"/>
                <w:szCs w:val="16"/>
                <w:lang w:val="ru-RU"/>
              </w:rPr>
            </w:pPr>
          </w:p>
        </w:tc>
        <w:tc>
          <w:tcPr>
            <w:tcW w:w="5760" w:type="dxa"/>
          </w:tcPr>
          <w:p w:rsidR="00831F89" w:rsidRPr="00EC6E74" w:rsidRDefault="00831F89" w:rsidP="00372568">
            <w:pPr>
              <w:spacing w:after="0" w:line="240" w:lineRule="auto"/>
              <w:rPr>
                <w:rFonts w:ascii="Times New Roman" w:hAnsi="Times New Roman"/>
                <w:sz w:val="16"/>
                <w:szCs w:val="16"/>
                <w:lang w:val="ru-RU"/>
              </w:rPr>
            </w:pPr>
          </w:p>
        </w:tc>
      </w:tr>
      <w:tr w:rsidR="00831F89" w:rsidRPr="008A7196" w:rsidTr="00557AD4">
        <w:tc>
          <w:tcPr>
            <w:tcW w:w="5220" w:type="dxa"/>
          </w:tcPr>
          <w:p w:rsidR="00831F89" w:rsidRPr="00EC6E74" w:rsidRDefault="00831F89" w:rsidP="00372568">
            <w:pPr>
              <w:tabs>
                <w:tab w:val="left" w:pos="360"/>
                <w:tab w:val="left" w:pos="426"/>
              </w:tabs>
              <w:autoSpaceDE w:val="0"/>
              <w:spacing w:after="0" w:line="240" w:lineRule="auto"/>
              <w:rPr>
                <w:rFonts w:ascii="Times New Roman" w:hAnsi="Times New Roman"/>
                <w:b/>
                <w:spacing w:val="-3"/>
                <w:sz w:val="16"/>
                <w:szCs w:val="16"/>
                <w:u w:val="single"/>
              </w:rPr>
            </w:pPr>
            <w:r w:rsidRPr="00EC6E74">
              <w:rPr>
                <w:rFonts w:ascii="Times New Roman" w:hAnsi="Times New Roman"/>
                <w:b/>
                <w:spacing w:val="-3"/>
                <w:sz w:val="16"/>
                <w:szCs w:val="16"/>
              </w:rPr>
              <w:t xml:space="preserve">5.2. </w:t>
            </w:r>
            <w:r w:rsidRPr="00EC6E74">
              <w:rPr>
                <w:rFonts w:ascii="Times New Roman" w:hAnsi="Times New Roman"/>
                <w:spacing w:val="-3"/>
                <w:sz w:val="16"/>
                <w:szCs w:val="16"/>
              </w:rPr>
              <w:t>Early</w:t>
            </w:r>
            <w:r w:rsidRPr="00EC6E74">
              <w:rPr>
                <w:rFonts w:ascii="Times New Roman" w:hAnsi="Times New Roman"/>
                <w:sz w:val="16"/>
                <w:szCs w:val="16"/>
              </w:rPr>
              <w:t xml:space="preserve"> shipments, partial shipments are allowed. transshipments are allowed</w:t>
            </w:r>
            <w:r w:rsidR="0037606D">
              <w:rPr>
                <w:rFonts w:ascii="Arial" w:hAnsi="Arial" w:cs="Arial"/>
                <w:color w:val="222222"/>
                <w:sz w:val="12"/>
                <w:szCs w:val="12"/>
              </w:rPr>
              <w:t xml:space="preserve"> </w:t>
            </w:r>
            <w:r w:rsidR="0037606D" w:rsidRPr="0037606D">
              <w:rPr>
                <w:rStyle w:val="hps"/>
                <w:rFonts w:ascii="Times New Roman" w:hAnsi="Times New Roman"/>
                <w:color w:val="222222"/>
                <w:sz w:val="16"/>
                <w:szCs w:val="16"/>
              </w:rPr>
              <w:t>with the prior</w:t>
            </w:r>
            <w:r w:rsidR="0037606D" w:rsidRPr="0037606D">
              <w:rPr>
                <w:rStyle w:val="shorttext"/>
                <w:rFonts w:ascii="Times New Roman" w:hAnsi="Times New Roman"/>
                <w:color w:val="222222"/>
                <w:sz w:val="16"/>
                <w:szCs w:val="16"/>
              </w:rPr>
              <w:t xml:space="preserve"> </w:t>
            </w:r>
            <w:r w:rsidR="0037606D" w:rsidRPr="0037606D">
              <w:rPr>
                <w:rStyle w:val="hps"/>
                <w:rFonts w:ascii="Times New Roman" w:hAnsi="Times New Roman"/>
                <w:color w:val="222222"/>
                <w:sz w:val="16"/>
                <w:szCs w:val="16"/>
              </w:rPr>
              <w:t>consent of the</w:t>
            </w:r>
            <w:r w:rsidR="0037606D" w:rsidRPr="0037606D">
              <w:rPr>
                <w:rStyle w:val="shorttext"/>
                <w:rFonts w:ascii="Times New Roman" w:hAnsi="Times New Roman"/>
                <w:color w:val="222222"/>
                <w:sz w:val="16"/>
                <w:szCs w:val="16"/>
              </w:rPr>
              <w:t xml:space="preserve"> </w:t>
            </w:r>
            <w:r w:rsidR="0037606D">
              <w:rPr>
                <w:rStyle w:val="hps"/>
                <w:rFonts w:ascii="Times New Roman" w:hAnsi="Times New Roman"/>
                <w:color w:val="222222"/>
                <w:sz w:val="16"/>
                <w:szCs w:val="16"/>
              </w:rPr>
              <w:t>Buyer.</w:t>
            </w:r>
            <w:r w:rsidR="0037606D">
              <w:rPr>
                <w:rStyle w:val="hps"/>
                <w:rFonts w:ascii="Arial" w:hAnsi="Arial" w:cs="Arial"/>
                <w:color w:val="222222"/>
                <w:sz w:val="12"/>
                <w:szCs w:val="12"/>
              </w:rPr>
              <w:t>.</w:t>
            </w:r>
          </w:p>
        </w:tc>
        <w:tc>
          <w:tcPr>
            <w:tcW w:w="5760" w:type="dxa"/>
          </w:tcPr>
          <w:p w:rsidR="00831F89" w:rsidRPr="00EC6E74" w:rsidRDefault="00831F89" w:rsidP="00044B74">
            <w:pPr>
              <w:spacing w:after="0" w:line="240" w:lineRule="auto"/>
              <w:rPr>
                <w:rFonts w:ascii="Times New Roman" w:hAnsi="Times New Roman"/>
                <w:b/>
                <w:sz w:val="16"/>
                <w:szCs w:val="16"/>
                <w:u w:val="single"/>
                <w:lang w:val="ru-RU"/>
              </w:rPr>
            </w:pPr>
            <w:r w:rsidRPr="00EC6E74">
              <w:rPr>
                <w:rFonts w:ascii="Times New Roman" w:hAnsi="Times New Roman"/>
                <w:b/>
                <w:sz w:val="16"/>
                <w:szCs w:val="16"/>
                <w:lang w:val="ru-RU"/>
              </w:rPr>
              <w:t>5.2.</w:t>
            </w:r>
            <w:r w:rsidRPr="00EC6E74">
              <w:rPr>
                <w:rFonts w:ascii="Times New Roman" w:hAnsi="Times New Roman"/>
                <w:sz w:val="16"/>
                <w:szCs w:val="16"/>
                <w:lang w:val="ru-RU"/>
              </w:rPr>
              <w:t xml:space="preserve"> Досрочные поставки, частичные поставки допускаются, перегрузка разрешена</w:t>
            </w:r>
            <w:r w:rsidR="0037606D">
              <w:rPr>
                <w:rFonts w:ascii="Times New Roman" w:hAnsi="Times New Roman"/>
                <w:sz w:val="16"/>
                <w:szCs w:val="16"/>
                <w:lang w:val="ru-RU"/>
              </w:rPr>
              <w:t xml:space="preserve"> при наличии предварительного согласования с Покупателем</w:t>
            </w:r>
            <w:r w:rsidR="0037606D" w:rsidRPr="00EC6E74">
              <w:rPr>
                <w:rFonts w:ascii="Times New Roman" w:hAnsi="Times New Roman"/>
                <w:sz w:val="16"/>
                <w:szCs w:val="16"/>
                <w:lang w:val="ru-RU"/>
              </w:rPr>
              <w:t>.</w:t>
            </w:r>
          </w:p>
        </w:tc>
      </w:tr>
      <w:tr w:rsidR="00831F89" w:rsidRPr="008A7196" w:rsidTr="00557AD4">
        <w:tc>
          <w:tcPr>
            <w:tcW w:w="5220" w:type="dxa"/>
          </w:tcPr>
          <w:p w:rsidR="00831F89" w:rsidRPr="00921C1D" w:rsidRDefault="00831F89" w:rsidP="005150CF">
            <w:pPr>
              <w:snapToGrid w:val="0"/>
              <w:spacing w:after="0" w:line="240" w:lineRule="auto"/>
              <w:jc w:val="both"/>
              <w:rPr>
                <w:rFonts w:ascii="Times New Roman" w:hAnsi="Times New Roman"/>
                <w:spacing w:val="-3"/>
                <w:sz w:val="16"/>
                <w:szCs w:val="16"/>
                <w:lang w:val="ru-RU"/>
              </w:rPr>
            </w:pPr>
          </w:p>
        </w:tc>
        <w:tc>
          <w:tcPr>
            <w:tcW w:w="5760" w:type="dxa"/>
          </w:tcPr>
          <w:p w:rsidR="00831F89" w:rsidRPr="00EC6E74" w:rsidRDefault="00831F89" w:rsidP="005150CF">
            <w:pPr>
              <w:spacing w:after="0" w:line="240" w:lineRule="auto"/>
              <w:jc w:val="both"/>
              <w:rPr>
                <w:rFonts w:ascii="Times New Roman" w:hAnsi="Times New Roman"/>
                <w:sz w:val="16"/>
                <w:szCs w:val="16"/>
                <w:lang w:val="ru-RU"/>
              </w:rPr>
            </w:pPr>
          </w:p>
        </w:tc>
      </w:tr>
      <w:tr w:rsidR="00831F89" w:rsidRPr="008A7196" w:rsidTr="00557AD4">
        <w:tc>
          <w:tcPr>
            <w:tcW w:w="5220" w:type="dxa"/>
          </w:tcPr>
          <w:p w:rsidR="00831F89" w:rsidRPr="00EC6E74" w:rsidRDefault="00831F89" w:rsidP="005021B5">
            <w:pPr>
              <w:snapToGrid w:val="0"/>
              <w:spacing w:after="0" w:line="240" w:lineRule="auto"/>
              <w:jc w:val="both"/>
              <w:rPr>
                <w:rFonts w:ascii="Times New Roman" w:hAnsi="Times New Roman"/>
                <w:b/>
                <w:spacing w:val="-3"/>
                <w:sz w:val="16"/>
                <w:szCs w:val="16"/>
              </w:rPr>
            </w:pPr>
            <w:r w:rsidRPr="00EC6E74">
              <w:rPr>
                <w:rFonts w:ascii="Times New Roman" w:hAnsi="Times New Roman"/>
                <w:b/>
                <w:spacing w:val="-3"/>
                <w:sz w:val="16"/>
                <w:szCs w:val="16"/>
              </w:rPr>
              <w:t xml:space="preserve">5.3. </w:t>
            </w:r>
            <w:r w:rsidRPr="00EC6E74">
              <w:rPr>
                <w:rFonts w:ascii="Times New Roman" w:hAnsi="Times New Roman"/>
                <w:spacing w:val="-3"/>
                <w:sz w:val="16"/>
                <w:szCs w:val="16"/>
              </w:rPr>
              <w:t>The Seller shall provide the Buyer with the following shipping documents per each shipment:</w:t>
            </w:r>
          </w:p>
        </w:tc>
        <w:tc>
          <w:tcPr>
            <w:tcW w:w="5760" w:type="dxa"/>
          </w:tcPr>
          <w:p w:rsidR="00831F89" w:rsidRPr="00EC6E74" w:rsidRDefault="00831F89" w:rsidP="00044B74">
            <w:pPr>
              <w:spacing w:after="0" w:line="240" w:lineRule="auto"/>
              <w:jc w:val="both"/>
              <w:rPr>
                <w:rFonts w:ascii="Times New Roman" w:hAnsi="Times New Roman"/>
                <w:b/>
                <w:sz w:val="16"/>
                <w:szCs w:val="16"/>
                <w:lang w:val="ru-RU"/>
              </w:rPr>
            </w:pPr>
            <w:r w:rsidRPr="00EC6E74">
              <w:rPr>
                <w:rFonts w:ascii="Times New Roman" w:hAnsi="Times New Roman"/>
                <w:b/>
                <w:sz w:val="16"/>
                <w:szCs w:val="16"/>
                <w:lang w:val="ru-RU"/>
              </w:rPr>
              <w:t xml:space="preserve">5.3. </w:t>
            </w:r>
            <w:r w:rsidRPr="00EC6E74">
              <w:rPr>
                <w:rFonts w:ascii="Times New Roman" w:hAnsi="Times New Roman"/>
                <w:sz w:val="16"/>
                <w:szCs w:val="16"/>
                <w:lang w:val="ru-RU"/>
              </w:rPr>
              <w:t>С каждой отгрузкой Продавец обязуется предоставить Покупателю следующие отгрузочные документы:</w:t>
            </w:r>
          </w:p>
        </w:tc>
      </w:tr>
      <w:tr w:rsidR="00831F89" w:rsidRPr="008A7196" w:rsidTr="00557AD4">
        <w:tc>
          <w:tcPr>
            <w:tcW w:w="5220" w:type="dxa"/>
          </w:tcPr>
          <w:p w:rsidR="00831F89" w:rsidRPr="00921C1D" w:rsidRDefault="00831F89" w:rsidP="005150CF">
            <w:pPr>
              <w:snapToGrid w:val="0"/>
              <w:spacing w:after="0" w:line="240" w:lineRule="auto"/>
              <w:jc w:val="both"/>
              <w:rPr>
                <w:rFonts w:ascii="Times New Roman" w:hAnsi="Times New Roman"/>
                <w:b/>
                <w:spacing w:val="-3"/>
                <w:sz w:val="16"/>
                <w:szCs w:val="16"/>
                <w:lang w:val="ru-RU"/>
              </w:rPr>
            </w:pPr>
          </w:p>
        </w:tc>
        <w:tc>
          <w:tcPr>
            <w:tcW w:w="5760" w:type="dxa"/>
          </w:tcPr>
          <w:p w:rsidR="00831F89" w:rsidRPr="00EC6E74" w:rsidRDefault="00831F89" w:rsidP="005150CF">
            <w:pPr>
              <w:spacing w:after="0" w:line="240" w:lineRule="auto"/>
              <w:jc w:val="both"/>
              <w:rPr>
                <w:rFonts w:ascii="Times New Roman" w:hAnsi="Times New Roman"/>
                <w:b/>
                <w:sz w:val="16"/>
                <w:szCs w:val="16"/>
                <w:lang w:val="ru-RU"/>
              </w:rPr>
            </w:pPr>
          </w:p>
        </w:tc>
      </w:tr>
      <w:tr w:rsidR="00831F89" w:rsidRPr="00EC6E74" w:rsidTr="00557AD4">
        <w:tc>
          <w:tcPr>
            <w:tcW w:w="5220" w:type="dxa"/>
          </w:tcPr>
          <w:p w:rsidR="00831F89" w:rsidRPr="00155E34" w:rsidRDefault="00831F89" w:rsidP="00155E34">
            <w:pPr>
              <w:pStyle w:val="aa"/>
              <w:numPr>
                <w:ilvl w:val="0"/>
                <w:numId w:val="18"/>
              </w:numPr>
              <w:snapToGrid w:val="0"/>
              <w:spacing w:after="0" w:line="240" w:lineRule="auto"/>
              <w:rPr>
                <w:rFonts w:ascii="Times New Roman" w:hAnsi="Times New Roman"/>
                <w:b/>
                <w:spacing w:val="-3"/>
                <w:sz w:val="16"/>
                <w:szCs w:val="16"/>
                <w:lang w:val="ru-RU"/>
              </w:rPr>
            </w:pPr>
            <w:r w:rsidRPr="00155E34">
              <w:rPr>
                <w:rFonts w:ascii="Times New Roman" w:hAnsi="Times New Roman"/>
                <w:sz w:val="16"/>
                <w:szCs w:val="16"/>
              </w:rPr>
              <w:t>Commercial Invoice (</w:t>
            </w:r>
            <w:r w:rsidR="00155E34">
              <w:rPr>
                <w:rFonts w:ascii="Times New Roman" w:hAnsi="Times New Roman"/>
                <w:sz w:val="16"/>
                <w:szCs w:val="16"/>
              </w:rPr>
              <w:t>3</w:t>
            </w:r>
            <w:r w:rsidRPr="00155E34">
              <w:rPr>
                <w:rFonts w:ascii="Times New Roman" w:hAnsi="Times New Roman"/>
                <w:sz w:val="16"/>
                <w:szCs w:val="16"/>
              </w:rPr>
              <w:t xml:space="preserve"> original</w:t>
            </w:r>
            <w:r w:rsidR="00155E34">
              <w:rPr>
                <w:rFonts w:ascii="Times New Roman" w:hAnsi="Times New Roman"/>
                <w:sz w:val="16"/>
                <w:szCs w:val="16"/>
              </w:rPr>
              <w:t>s</w:t>
            </w:r>
            <w:r w:rsidRPr="00155E34">
              <w:rPr>
                <w:rFonts w:ascii="Times New Roman" w:hAnsi="Times New Roman"/>
                <w:sz w:val="16"/>
                <w:szCs w:val="16"/>
              </w:rPr>
              <w:t>);</w:t>
            </w:r>
          </w:p>
        </w:tc>
        <w:tc>
          <w:tcPr>
            <w:tcW w:w="5760" w:type="dxa"/>
          </w:tcPr>
          <w:p w:rsidR="00831F89" w:rsidRPr="00155E34" w:rsidRDefault="00831F89" w:rsidP="00155E34">
            <w:pPr>
              <w:pStyle w:val="aa"/>
              <w:numPr>
                <w:ilvl w:val="0"/>
                <w:numId w:val="18"/>
              </w:numPr>
              <w:spacing w:after="0" w:line="240" w:lineRule="auto"/>
              <w:rPr>
                <w:rFonts w:ascii="Times New Roman" w:hAnsi="Times New Roman"/>
                <w:b/>
                <w:sz w:val="16"/>
                <w:szCs w:val="16"/>
                <w:lang w:val="ru-RU"/>
              </w:rPr>
            </w:pPr>
            <w:r w:rsidRPr="00155E34">
              <w:rPr>
                <w:rFonts w:ascii="Times New Roman" w:hAnsi="Times New Roman"/>
                <w:sz w:val="16"/>
                <w:szCs w:val="16"/>
                <w:lang w:val="ru-RU"/>
              </w:rPr>
              <w:t>Коммерческий инвойс (</w:t>
            </w:r>
            <w:r w:rsidR="00155E34">
              <w:rPr>
                <w:rFonts w:ascii="Times New Roman" w:hAnsi="Times New Roman"/>
                <w:sz w:val="16"/>
                <w:szCs w:val="16"/>
                <w:lang w:val="ru-RU"/>
              </w:rPr>
              <w:t>3</w:t>
            </w:r>
            <w:r w:rsidRPr="00155E34">
              <w:rPr>
                <w:rFonts w:ascii="Times New Roman" w:hAnsi="Times New Roman"/>
                <w:sz w:val="16"/>
                <w:szCs w:val="16"/>
                <w:lang w:val="ru-RU"/>
              </w:rPr>
              <w:t xml:space="preserve"> оригинал</w:t>
            </w:r>
            <w:r w:rsidR="00155E34">
              <w:rPr>
                <w:rFonts w:ascii="Times New Roman" w:hAnsi="Times New Roman"/>
                <w:sz w:val="16"/>
                <w:szCs w:val="16"/>
                <w:lang w:val="ru-RU"/>
              </w:rPr>
              <w:t>а</w:t>
            </w:r>
            <w:r w:rsidRPr="00155E34">
              <w:rPr>
                <w:rFonts w:ascii="Times New Roman" w:hAnsi="Times New Roman"/>
                <w:sz w:val="16"/>
                <w:szCs w:val="16"/>
                <w:lang w:val="ru-RU"/>
              </w:rPr>
              <w:t>);</w:t>
            </w:r>
          </w:p>
        </w:tc>
      </w:tr>
      <w:tr w:rsidR="00831F89" w:rsidRPr="008A7196" w:rsidTr="00557AD4">
        <w:tc>
          <w:tcPr>
            <w:tcW w:w="5220" w:type="dxa"/>
          </w:tcPr>
          <w:p w:rsidR="00831F89" w:rsidRPr="005D1A3B" w:rsidRDefault="005D1A3B" w:rsidP="005D1A3B">
            <w:pPr>
              <w:pStyle w:val="aa"/>
              <w:numPr>
                <w:ilvl w:val="0"/>
                <w:numId w:val="18"/>
              </w:numPr>
              <w:snapToGrid w:val="0"/>
              <w:spacing w:after="0" w:line="240" w:lineRule="auto"/>
              <w:rPr>
                <w:rFonts w:ascii="Times New Roman" w:hAnsi="Times New Roman"/>
                <w:b/>
                <w:spacing w:val="-3"/>
                <w:sz w:val="16"/>
                <w:szCs w:val="16"/>
                <w:u w:val="single"/>
                <w:lang w:val="ru-RU"/>
              </w:rPr>
            </w:pPr>
            <w:r>
              <w:rPr>
                <w:rFonts w:ascii="Times New Roman" w:hAnsi="Times New Roman"/>
                <w:sz w:val="16"/>
                <w:szCs w:val="16"/>
                <w:lang w:val="en-GB"/>
              </w:rPr>
              <w:t xml:space="preserve">Set of </w:t>
            </w:r>
            <w:r w:rsidRPr="005D1A3B">
              <w:rPr>
                <w:rFonts w:ascii="Times New Roman" w:hAnsi="Times New Roman"/>
                <w:sz w:val="16"/>
                <w:szCs w:val="16"/>
                <w:lang w:val="en-GB"/>
              </w:rPr>
              <w:t xml:space="preserve">CMR  - 1 </w:t>
            </w:r>
            <w:r w:rsidRPr="005D1A3B">
              <w:rPr>
                <w:rFonts w:ascii="Times New Roman" w:hAnsi="Times New Roman"/>
                <w:sz w:val="16"/>
                <w:szCs w:val="16"/>
              </w:rPr>
              <w:t>original</w:t>
            </w:r>
            <w:r w:rsidR="008B0E3F">
              <w:rPr>
                <w:rFonts w:ascii="Times New Roman" w:hAnsi="Times New Roman"/>
                <w:sz w:val="16"/>
                <w:szCs w:val="16"/>
              </w:rPr>
              <w:t>;</w:t>
            </w:r>
          </w:p>
        </w:tc>
        <w:tc>
          <w:tcPr>
            <w:tcW w:w="5760" w:type="dxa"/>
          </w:tcPr>
          <w:p w:rsidR="00831F89" w:rsidRPr="005D1A3B" w:rsidRDefault="005D1A3B" w:rsidP="005D1A3B">
            <w:pPr>
              <w:pStyle w:val="aa"/>
              <w:numPr>
                <w:ilvl w:val="0"/>
                <w:numId w:val="18"/>
              </w:numPr>
              <w:spacing w:after="0" w:line="240" w:lineRule="auto"/>
              <w:rPr>
                <w:rFonts w:ascii="Times New Roman" w:hAnsi="Times New Roman"/>
                <w:b/>
                <w:sz w:val="16"/>
                <w:szCs w:val="16"/>
                <w:lang w:val="ru-RU"/>
              </w:rPr>
            </w:pPr>
            <w:r w:rsidRPr="005D1A3B">
              <w:rPr>
                <w:rFonts w:ascii="Times New Roman" w:hAnsi="Times New Roman"/>
                <w:sz w:val="16"/>
                <w:szCs w:val="16"/>
                <w:lang w:val="ru-RU"/>
              </w:rPr>
              <w:t>Комплект товарно-транспортных накладных (</w:t>
            </w:r>
            <w:r>
              <w:rPr>
                <w:rFonts w:ascii="Times New Roman" w:hAnsi="Times New Roman"/>
                <w:sz w:val="16"/>
                <w:szCs w:val="16"/>
              </w:rPr>
              <w:t>CMR</w:t>
            </w:r>
            <w:r w:rsidRPr="005D1A3B">
              <w:rPr>
                <w:rFonts w:ascii="Times New Roman" w:hAnsi="Times New Roman"/>
                <w:sz w:val="16"/>
                <w:szCs w:val="16"/>
                <w:lang w:val="ru-RU"/>
              </w:rPr>
              <w:t>) - 1 оригинал</w:t>
            </w:r>
            <w:r w:rsidR="008B0E3F" w:rsidRPr="008B0E3F">
              <w:rPr>
                <w:rFonts w:ascii="Times New Roman" w:hAnsi="Times New Roman"/>
                <w:sz w:val="16"/>
                <w:szCs w:val="16"/>
                <w:lang w:val="ru-RU"/>
              </w:rPr>
              <w:t>;</w:t>
            </w:r>
          </w:p>
        </w:tc>
      </w:tr>
      <w:tr w:rsidR="00831F89" w:rsidRPr="008A7196" w:rsidTr="00557AD4">
        <w:tc>
          <w:tcPr>
            <w:tcW w:w="5220" w:type="dxa"/>
          </w:tcPr>
          <w:p w:rsidR="00831F89" w:rsidRPr="00155E34" w:rsidRDefault="00831F89" w:rsidP="00155E34">
            <w:pPr>
              <w:pStyle w:val="aa"/>
              <w:numPr>
                <w:ilvl w:val="0"/>
                <w:numId w:val="18"/>
              </w:numPr>
              <w:snapToGrid w:val="0"/>
              <w:spacing w:after="0" w:line="240" w:lineRule="auto"/>
              <w:rPr>
                <w:rFonts w:ascii="Times New Roman" w:hAnsi="Times New Roman"/>
                <w:b/>
                <w:spacing w:val="-3"/>
                <w:sz w:val="16"/>
                <w:szCs w:val="16"/>
                <w:u w:val="single"/>
              </w:rPr>
            </w:pPr>
            <w:r w:rsidRPr="00155E34">
              <w:rPr>
                <w:rFonts w:ascii="Times New Roman" w:hAnsi="Times New Roman"/>
                <w:sz w:val="16"/>
                <w:szCs w:val="16"/>
              </w:rPr>
              <w:t>Packing List (</w:t>
            </w:r>
            <w:r w:rsidR="00155E34">
              <w:rPr>
                <w:rFonts w:ascii="Times New Roman" w:hAnsi="Times New Roman"/>
                <w:sz w:val="16"/>
                <w:szCs w:val="16"/>
              </w:rPr>
              <w:t>3</w:t>
            </w:r>
            <w:r w:rsidRPr="00155E34">
              <w:rPr>
                <w:rFonts w:ascii="Times New Roman" w:hAnsi="Times New Roman"/>
                <w:sz w:val="16"/>
                <w:szCs w:val="16"/>
              </w:rPr>
              <w:t xml:space="preserve"> original</w:t>
            </w:r>
            <w:r w:rsidR="00155E34">
              <w:rPr>
                <w:rFonts w:ascii="Times New Roman" w:hAnsi="Times New Roman"/>
                <w:sz w:val="16"/>
                <w:szCs w:val="16"/>
              </w:rPr>
              <w:t>s</w:t>
            </w:r>
            <w:r w:rsidRPr="00155E34">
              <w:rPr>
                <w:rFonts w:ascii="Times New Roman" w:hAnsi="Times New Roman"/>
                <w:sz w:val="16"/>
                <w:szCs w:val="16"/>
              </w:rPr>
              <w:t>) with the following information:</w:t>
            </w:r>
          </w:p>
        </w:tc>
        <w:tc>
          <w:tcPr>
            <w:tcW w:w="5760" w:type="dxa"/>
          </w:tcPr>
          <w:p w:rsidR="00831F89" w:rsidRPr="00155E34" w:rsidRDefault="00831F89" w:rsidP="00155E34">
            <w:pPr>
              <w:pStyle w:val="aa"/>
              <w:numPr>
                <w:ilvl w:val="0"/>
                <w:numId w:val="18"/>
              </w:numPr>
              <w:spacing w:after="0" w:line="240" w:lineRule="auto"/>
              <w:rPr>
                <w:rFonts w:ascii="Times New Roman" w:hAnsi="Times New Roman"/>
                <w:b/>
                <w:sz w:val="16"/>
                <w:szCs w:val="16"/>
                <w:u w:val="single"/>
                <w:lang w:val="ru-RU"/>
              </w:rPr>
            </w:pPr>
            <w:r w:rsidRPr="00155E34">
              <w:rPr>
                <w:rFonts w:ascii="Times New Roman" w:hAnsi="Times New Roman"/>
                <w:sz w:val="16"/>
                <w:szCs w:val="16"/>
                <w:lang w:val="ru-RU"/>
              </w:rPr>
              <w:t>Упаковочный лист (</w:t>
            </w:r>
            <w:r w:rsidR="00155E34" w:rsidRPr="00155E34">
              <w:rPr>
                <w:rFonts w:ascii="Times New Roman" w:hAnsi="Times New Roman"/>
                <w:sz w:val="16"/>
                <w:szCs w:val="16"/>
                <w:lang w:val="ru-RU"/>
              </w:rPr>
              <w:t>3</w:t>
            </w:r>
            <w:r w:rsidRPr="00155E34">
              <w:rPr>
                <w:rFonts w:ascii="Times New Roman" w:hAnsi="Times New Roman"/>
                <w:sz w:val="16"/>
                <w:szCs w:val="16"/>
                <w:lang w:val="ru-RU"/>
              </w:rPr>
              <w:t xml:space="preserve"> оригинал</w:t>
            </w:r>
            <w:r w:rsidR="00155E34">
              <w:rPr>
                <w:rFonts w:ascii="Times New Roman" w:hAnsi="Times New Roman"/>
                <w:sz w:val="16"/>
                <w:szCs w:val="16"/>
                <w:lang w:val="ru-RU"/>
              </w:rPr>
              <w:t>а</w:t>
            </w:r>
            <w:r w:rsidRPr="00155E34">
              <w:rPr>
                <w:rFonts w:ascii="Times New Roman" w:hAnsi="Times New Roman"/>
                <w:sz w:val="16"/>
                <w:szCs w:val="16"/>
                <w:lang w:val="ru-RU"/>
              </w:rPr>
              <w:t>) со следующей информацией:</w:t>
            </w:r>
          </w:p>
        </w:tc>
      </w:tr>
      <w:tr w:rsidR="00831F89" w:rsidRPr="00EC6E74" w:rsidTr="00557AD4">
        <w:tc>
          <w:tcPr>
            <w:tcW w:w="5220" w:type="dxa"/>
          </w:tcPr>
          <w:p w:rsidR="00831F89" w:rsidRPr="00EC6E74" w:rsidRDefault="00831F89" w:rsidP="00FC6438">
            <w:pPr>
              <w:suppressAutoHyphens/>
              <w:snapToGrid w:val="0"/>
              <w:spacing w:after="0" w:line="240" w:lineRule="auto"/>
              <w:jc w:val="both"/>
              <w:rPr>
                <w:rFonts w:ascii="Times New Roman" w:hAnsi="Times New Roman"/>
                <w:spacing w:val="-3"/>
                <w:sz w:val="16"/>
                <w:szCs w:val="16"/>
                <w:u w:val="single"/>
              </w:rPr>
            </w:pPr>
            <w:r w:rsidRPr="00EC6E74">
              <w:rPr>
                <w:rFonts w:ascii="Times New Roman" w:hAnsi="Times New Roman"/>
                <w:sz w:val="16"/>
                <w:szCs w:val="16"/>
              </w:rPr>
              <w:t>Contract Number;</w:t>
            </w:r>
          </w:p>
        </w:tc>
        <w:tc>
          <w:tcPr>
            <w:tcW w:w="5760" w:type="dxa"/>
          </w:tcPr>
          <w:p w:rsidR="00831F89" w:rsidRPr="00EC6E74" w:rsidRDefault="00831F89" w:rsidP="00FC6438">
            <w:pPr>
              <w:suppressAutoHyphens/>
              <w:snapToGrid w:val="0"/>
              <w:spacing w:after="0" w:line="240" w:lineRule="auto"/>
              <w:jc w:val="both"/>
              <w:rPr>
                <w:rFonts w:ascii="Times New Roman" w:hAnsi="Times New Roman"/>
                <w:sz w:val="16"/>
                <w:szCs w:val="16"/>
                <w:u w:val="single"/>
                <w:lang w:val="ru-RU"/>
              </w:rPr>
            </w:pPr>
            <w:r w:rsidRPr="00EC6E74">
              <w:rPr>
                <w:rFonts w:ascii="Times New Roman" w:hAnsi="Times New Roman"/>
                <w:sz w:val="16"/>
                <w:szCs w:val="16"/>
                <w:lang w:val="ru-RU"/>
              </w:rPr>
              <w:t>Номер контракта;</w:t>
            </w:r>
          </w:p>
        </w:tc>
      </w:tr>
      <w:tr w:rsidR="00831F89" w:rsidRPr="008A7196" w:rsidTr="00557AD4">
        <w:tc>
          <w:tcPr>
            <w:tcW w:w="5220" w:type="dxa"/>
          </w:tcPr>
          <w:p w:rsidR="00831F89" w:rsidRPr="00EC6E74" w:rsidRDefault="00831F89" w:rsidP="00F343D2">
            <w:pPr>
              <w:spacing w:after="0" w:line="240" w:lineRule="auto"/>
              <w:jc w:val="both"/>
              <w:rPr>
                <w:rFonts w:ascii="Times New Roman" w:hAnsi="Times New Roman"/>
                <w:sz w:val="16"/>
                <w:szCs w:val="16"/>
              </w:rPr>
            </w:pPr>
            <w:r w:rsidRPr="00EC6E74">
              <w:rPr>
                <w:rFonts w:ascii="Times New Roman" w:hAnsi="Times New Roman"/>
                <w:sz w:val="16"/>
                <w:szCs w:val="16"/>
              </w:rPr>
              <w:t xml:space="preserve">Gross weight and net weight </w:t>
            </w:r>
            <w:r w:rsidR="00EE0A8E">
              <w:rPr>
                <w:rFonts w:ascii="Times New Roman" w:hAnsi="Times New Roman"/>
                <w:sz w:val="16"/>
                <w:szCs w:val="16"/>
              </w:rPr>
              <w:t xml:space="preserve">of each part </w:t>
            </w:r>
            <w:r w:rsidRPr="00EC6E74">
              <w:rPr>
                <w:rFonts w:ascii="Times New Roman" w:hAnsi="Times New Roman"/>
                <w:sz w:val="16"/>
                <w:szCs w:val="16"/>
              </w:rPr>
              <w:t>in KG;</w:t>
            </w:r>
          </w:p>
        </w:tc>
        <w:tc>
          <w:tcPr>
            <w:tcW w:w="5760" w:type="dxa"/>
          </w:tcPr>
          <w:p w:rsidR="00831F89" w:rsidRPr="00EC6E74" w:rsidRDefault="00831F89" w:rsidP="00F343D2">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Вес нетто и вес брутто </w:t>
            </w:r>
            <w:r w:rsidR="00EE0A8E" w:rsidRPr="00EE0A8E">
              <w:rPr>
                <w:rFonts w:ascii="Times New Roman" w:hAnsi="Times New Roman"/>
                <w:sz w:val="16"/>
                <w:szCs w:val="16"/>
                <w:lang w:val="ru-RU"/>
              </w:rPr>
              <w:t xml:space="preserve">каждой детали </w:t>
            </w:r>
            <w:r w:rsidRPr="00EC6E74">
              <w:rPr>
                <w:rFonts w:ascii="Times New Roman" w:hAnsi="Times New Roman"/>
                <w:sz w:val="16"/>
                <w:szCs w:val="16"/>
                <w:lang w:val="ru-RU"/>
              </w:rPr>
              <w:t>в кг;</w:t>
            </w:r>
          </w:p>
        </w:tc>
      </w:tr>
      <w:tr w:rsidR="00831F89" w:rsidRPr="008A7196" w:rsidTr="00557AD4">
        <w:tc>
          <w:tcPr>
            <w:tcW w:w="5220" w:type="dxa"/>
          </w:tcPr>
          <w:p w:rsidR="00831F89" w:rsidRPr="00921C1D" w:rsidRDefault="00831F89" w:rsidP="00372568">
            <w:pPr>
              <w:spacing w:after="0" w:line="240" w:lineRule="auto"/>
              <w:jc w:val="both"/>
              <w:rPr>
                <w:rFonts w:ascii="Times New Roman" w:hAnsi="Times New Roman"/>
                <w:spacing w:val="-3"/>
                <w:sz w:val="16"/>
                <w:szCs w:val="16"/>
              </w:rPr>
            </w:pPr>
            <w:r w:rsidRPr="00EC6E74">
              <w:rPr>
                <w:rFonts w:ascii="Times New Roman" w:hAnsi="Times New Roman"/>
                <w:sz w:val="16"/>
                <w:szCs w:val="16"/>
              </w:rPr>
              <w:t>Quantity of bundles and list of parts in each bundle;</w:t>
            </w:r>
          </w:p>
        </w:tc>
        <w:tc>
          <w:tcPr>
            <w:tcW w:w="5760" w:type="dxa"/>
          </w:tcPr>
          <w:p w:rsidR="00831F89" w:rsidRPr="00EC6E74" w:rsidRDefault="00831F89" w:rsidP="00372568">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Кол-во упаковок и список деталей в каждой упаковке;</w:t>
            </w:r>
          </w:p>
        </w:tc>
      </w:tr>
      <w:tr w:rsidR="00831F89" w:rsidRPr="008A7196" w:rsidTr="00557AD4">
        <w:tc>
          <w:tcPr>
            <w:tcW w:w="5220" w:type="dxa"/>
          </w:tcPr>
          <w:p w:rsidR="00831F89" w:rsidRPr="00EC6E74" w:rsidRDefault="00831F89" w:rsidP="005150CF">
            <w:pPr>
              <w:spacing w:after="0" w:line="240" w:lineRule="auto"/>
              <w:jc w:val="both"/>
              <w:rPr>
                <w:rFonts w:ascii="Times New Roman" w:hAnsi="Times New Roman"/>
                <w:spacing w:val="-3"/>
                <w:sz w:val="16"/>
                <w:szCs w:val="16"/>
              </w:rPr>
            </w:pPr>
            <w:r w:rsidRPr="00EC6E74">
              <w:rPr>
                <w:rFonts w:ascii="Times New Roman" w:hAnsi="Times New Roman"/>
                <w:sz w:val="16"/>
                <w:szCs w:val="16"/>
              </w:rPr>
              <w:t>Consignor and Consignee information.</w:t>
            </w:r>
          </w:p>
        </w:tc>
        <w:tc>
          <w:tcPr>
            <w:tcW w:w="5760" w:type="dxa"/>
          </w:tcPr>
          <w:p w:rsidR="00831F89" w:rsidRPr="00EC6E74" w:rsidRDefault="00831F89" w:rsidP="00426BFA">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Информация о грузоотправителе и грузополучателе.</w:t>
            </w:r>
          </w:p>
        </w:tc>
      </w:tr>
      <w:tr w:rsidR="00831F89" w:rsidRPr="003560F3" w:rsidTr="00557AD4">
        <w:tc>
          <w:tcPr>
            <w:tcW w:w="5220" w:type="dxa"/>
          </w:tcPr>
          <w:p w:rsidR="00831F89" w:rsidRPr="00EC6E74" w:rsidRDefault="00831F89" w:rsidP="00155E34">
            <w:pPr>
              <w:pStyle w:val="a8"/>
              <w:widowControl/>
              <w:numPr>
                <w:ilvl w:val="0"/>
                <w:numId w:val="18"/>
              </w:numPr>
              <w:tabs>
                <w:tab w:val="left" w:pos="567"/>
              </w:tabs>
              <w:rPr>
                <w:sz w:val="16"/>
                <w:szCs w:val="16"/>
              </w:rPr>
            </w:pPr>
            <w:r w:rsidRPr="00EC6E74">
              <w:rPr>
                <w:sz w:val="16"/>
                <w:szCs w:val="16"/>
              </w:rPr>
              <w:t xml:space="preserve">Certificate of Origin stamped by Chamber of     </w:t>
            </w:r>
          </w:p>
          <w:p w:rsidR="00831F89" w:rsidRPr="00155E34" w:rsidRDefault="00831F89" w:rsidP="00155E34">
            <w:pPr>
              <w:pStyle w:val="aa"/>
              <w:spacing w:after="0" w:line="240" w:lineRule="auto"/>
              <w:ind w:left="390"/>
              <w:rPr>
                <w:rFonts w:ascii="Times New Roman" w:hAnsi="Times New Roman"/>
                <w:spacing w:val="-3"/>
                <w:sz w:val="16"/>
                <w:szCs w:val="16"/>
                <w:lang w:val="ru-RU"/>
              </w:rPr>
            </w:pPr>
            <w:r w:rsidRPr="00155E34">
              <w:rPr>
                <w:rFonts w:ascii="Times New Roman" w:hAnsi="Times New Roman"/>
                <w:sz w:val="16"/>
                <w:szCs w:val="16"/>
              </w:rPr>
              <w:t>Commerce (3 originals);</w:t>
            </w:r>
          </w:p>
        </w:tc>
        <w:tc>
          <w:tcPr>
            <w:tcW w:w="5760" w:type="dxa"/>
          </w:tcPr>
          <w:p w:rsidR="00831F89" w:rsidRPr="00155E34" w:rsidRDefault="00831F89" w:rsidP="00155E34">
            <w:pPr>
              <w:pStyle w:val="aa"/>
              <w:numPr>
                <w:ilvl w:val="0"/>
                <w:numId w:val="18"/>
              </w:numPr>
              <w:spacing w:after="0" w:line="240" w:lineRule="auto"/>
              <w:rPr>
                <w:rFonts w:ascii="Times New Roman" w:hAnsi="Times New Roman"/>
                <w:sz w:val="16"/>
                <w:szCs w:val="16"/>
                <w:lang w:val="ru-RU"/>
              </w:rPr>
            </w:pPr>
            <w:r w:rsidRPr="00155E34">
              <w:rPr>
                <w:rFonts w:ascii="Times New Roman" w:hAnsi="Times New Roman"/>
                <w:sz w:val="16"/>
                <w:szCs w:val="16"/>
                <w:lang w:val="ru-RU"/>
              </w:rPr>
              <w:t>Сертификат происхождения с печатью Торгово-промышленной палаты (3 оригинала);</w:t>
            </w:r>
          </w:p>
        </w:tc>
      </w:tr>
      <w:tr w:rsidR="00831F89" w:rsidRPr="00EC6E74" w:rsidTr="00557AD4">
        <w:tc>
          <w:tcPr>
            <w:tcW w:w="5220" w:type="dxa"/>
          </w:tcPr>
          <w:p w:rsidR="00831F89" w:rsidRPr="00664D71" w:rsidRDefault="00831F89" w:rsidP="00155E34">
            <w:pPr>
              <w:pStyle w:val="aa"/>
              <w:numPr>
                <w:ilvl w:val="0"/>
                <w:numId w:val="18"/>
              </w:numPr>
              <w:spacing w:after="0" w:line="240" w:lineRule="auto"/>
              <w:rPr>
                <w:rFonts w:ascii="Times New Roman" w:hAnsi="Times New Roman"/>
                <w:color w:val="000000" w:themeColor="text1"/>
                <w:spacing w:val="-3"/>
                <w:sz w:val="16"/>
                <w:szCs w:val="16"/>
              </w:rPr>
            </w:pPr>
            <w:r w:rsidRPr="00664D71">
              <w:rPr>
                <w:rFonts w:ascii="Times New Roman" w:hAnsi="Times New Roman"/>
                <w:color w:val="000000" w:themeColor="text1"/>
                <w:sz w:val="16"/>
                <w:szCs w:val="16"/>
              </w:rPr>
              <w:t>Certificate of Quality (1 original);</w:t>
            </w:r>
          </w:p>
        </w:tc>
        <w:tc>
          <w:tcPr>
            <w:tcW w:w="5760" w:type="dxa"/>
          </w:tcPr>
          <w:p w:rsidR="00831F89" w:rsidRPr="00155E34" w:rsidRDefault="00831F89" w:rsidP="00155E34">
            <w:pPr>
              <w:pStyle w:val="aa"/>
              <w:numPr>
                <w:ilvl w:val="0"/>
                <w:numId w:val="18"/>
              </w:numPr>
              <w:spacing w:after="0" w:line="240" w:lineRule="auto"/>
              <w:rPr>
                <w:rFonts w:ascii="Times New Roman" w:hAnsi="Times New Roman"/>
                <w:sz w:val="16"/>
                <w:szCs w:val="16"/>
                <w:lang w:val="ru-RU"/>
              </w:rPr>
            </w:pPr>
            <w:r w:rsidRPr="00155E34">
              <w:rPr>
                <w:rFonts w:ascii="Times New Roman" w:hAnsi="Times New Roman"/>
                <w:sz w:val="16"/>
                <w:szCs w:val="16"/>
                <w:lang w:val="ru-RU"/>
              </w:rPr>
              <w:t>Сертификат качества (1 оригинал);</w:t>
            </w:r>
          </w:p>
        </w:tc>
      </w:tr>
      <w:tr w:rsidR="00831F89" w:rsidRPr="00EC6E74" w:rsidTr="00557AD4">
        <w:tc>
          <w:tcPr>
            <w:tcW w:w="5220" w:type="dxa"/>
          </w:tcPr>
          <w:p w:rsidR="00831F89" w:rsidRPr="003E7770" w:rsidRDefault="00831F89" w:rsidP="003E7770">
            <w:pPr>
              <w:spacing w:after="0" w:line="240" w:lineRule="auto"/>
              <w:rPr>
                <w:rFonts w:ascii="Times New Roman" w:hAnsi="Times New Roman"/>
                <w:strike/>
                <w:color w:val="FF0000"/>
                <w:spacing w:val="-3"/>
                <w:sz w:val="16"/>
                <w:szCs w:val="16"/>
                <w:lang w:val="ru-RU"/>
              </w:rPr>
            </w:pPr>
          </w:p>
        </w:tc>
        <w:tc>
          <w:tcPr>
            <w:tcW w:w="5760" w:type="dxa"/>
          </w:tcPr>
          <w:p w:rsidR="00831F89" w:rsidRPr="003E7770" w:rsidRDefault="00831F89" w:rsidP="003E7770">
            <w:pPr>
              <w:spacing w:after="0" w:line="240" w:lineRule="auto"/>
              <w:ind w:left="30"/>
              <w:rPr>
                <w:rFonts w:ascii="Times New Roman" w:hAnsi="Times New Roman"/>
                <w:sz w:val="16"/>
                <w:szCs w:val="16"/>
                <w:lang w:val="ru-RU"/>
              </w:rPr>
            </w:pPr>
          </w:p>
        </w:tc>
      </w:tr>
      <w:tr w:rsidR="00831F89" w:rsidRPr="008A7196" w:rsidTr="00557AD4">
        <w:tc>
          <w:tcPr>
            <w:tcW w:w="5220" w:type="dxa"/>
          </w:tcPr>
          <w:p w:rsidR="00155E34" w:rsidRPr="00155E34" w:rsidRDefault="00155E34" w:rsidP="00155E34">
            <w:pPr>
              <w:pStyle w:val="aa"/>
              <w:numPr>
                <w:ilvl w:val="0"/>
                <w:numId w:val="18"/>
              </w:numPr>
              <w:spacing w:after="0" w:line="240" w:lineRule="auto"/>
              <w:rPr>
                <w:rFonts w:ascii="Times New Roman" w:hAnsi="Times New Roman"/>
                <w:sz w:val="16"/>
                <w:szCs w:val="16"/>
              </w:rPr>
            </w:pPr>
            <w:r>
              <w:rPr>
                <w:rFonts w:ascii="Times New Roman" w:hAnsi="Times New Roman"/>
                <w:sz w:val="16"/>
                <w:szCs w:val="16"/>
              </w:rPr>
              <w:t>Export customs freight declaration (1 copy).</w:t>
            </w:r>
          </w:p>
        </w:tc>
        <w:tc>
          <w:tcPr>
            <w:tcW w:w="5760" w:type="dxa"/>
          </w:tcPr>
          <w:p w:rsidR="00155E34" w:rsidRPr="00155E34" w:rsidRDefault="00155E34" w:rsidP="00155E34">
            <w:pPr>
              <w:pStyle w:val="aa"/>
              <w:numPr>
                <w:ilvl w:val="0"/>
                <w:numId w:val="18"/>
              </w:numPr>
              <w:spacing w:after="0" w:line="240" w:lineRule="auto"/>
              <w:rPr>
                <w:rFonts w:ascii="Times New Roman" w:hAnsi="Times New Roman"/>
                <w:sz w:val="16"/>
                <w:szCs w:val="16"/>
                <w:lang w:val="ru-RU"/>
              </w:rPr>
            </w:pPr>
            <w:r>
              <w:rPr>
                <w:rFonts w:ascii="Times New Roman" w:hAnsi="Times New Roman"/>
                <w:sz w:val="16"/>
                <w:szCs w:val="16"/>
                <w:lang w:val="ru-RU"/>
              </w:rPr>
              <w:t>Экспортная грузовая таможенная декларация (1 копия).</w:t>
            </w:r>
          </w:p>
        </w:tc>
      </w:tr>
      <w:tr w:rsidR="00831F89" w:rsidRPr="008A7196" w:rsidTr="00557AD4">
        <w:tc>
          <w:tcPr>
            <w:tcW w:w="5220" w:type="dxa"/>
          </w:tcPr>
          <w:p w:rsidR="00831F89" w:rsidRPr="00155E34" w:rsidRDefault="00831F89" w:rsidP="00921C1D">
            <w:pPr>
              <w:spacing w:after="0" w:line="240" w:lineRule="auto"/>
              <w:rPr>
                <w:rFonts w:ascii="Times New Roman" w:hAnsi="Times New Roman"/>
                <w:b/>
                <w:sz w:val="16"/>
                <w:szCs w:val="16"/>
                <w:lang w:val="ru-RU"/>
              </w:rPr>
            </w:pPr>
          </w:p>
          <w:p w:rsidR="00831F89" w:rsidRPr="00DA4548" w:rsidRDefault="00831F89" w:rsidP="00DA4548">
            <w:pPr>
              <w:spacing w:after="0" w:line="240" w:lineRule="auto"/>
              <w:rPr>
                <w:rFonts w:ascii="Times New Roman" w:hAnsi="Times New Roman"/>
                <w:sz w:val="16"/>
                <w:szCs w:val="16"/>
              </w:rPr>
            </w:pPr>
            <w:r w:rsidRPr="00DA4548">
              <w:rPr>
                <w:rFonts w:ascii="Times New Roman" w:hAnsi="Times New Roman"/>
                <w:b/>
                <w:sz w:val="16"/>
                <w:szCs w:val="16"/>
              </w:rPr>
              <w:t>5.4</w:t>
            </w:r>
            <w:r w:rsidRPr="00DA4548">
              <w:rPr>
                <w:rFonts w:ascii="Times New Roman" w:hAnsi="Times New Roman"/>
                <w:sz w:val="16"/>
                <w:szCs w:val="16"/>
              </w:rPr>
              <w:t>. Upon readiness for shipment but before any transportation</w:t>
            </w:r>
            <w:r w:rsidR="00BA3FF5">
              <w:rPr>
                <w:rFonts w:ascii="Times New Roman" w:hAnsi="Times New Roman"/>
                <w:sz w:val="16"/>
                <w:szCs w:val="16"/>
              </w:rPr>
              <w:t xml:space="preserve"> </w:t>
            </w:r>
            <w:r w:rsidRPr="00DA4548">
              <w:rPr>
                <w:rFonts w:ascii="Times New Roman" w:hAnsi="Times New Roman"/>
                <w:sz w:val="16"/>
                <w:szCs w:val="16"/>
              </w:rPr>
              <w:t>The Seller shall send to the Buyer’s SHIP TO address depicted above a draft copy of all shipping documents as per Article 5.3 under the present Contract for the Buyer’s approval.</w:t>
            </w:r>
          </w:p>
        </w:tc>
        <w:tc>
          <w:tcPr>
            <w:tcW w:w="5760" w:type="dxa"/>
          </w:tcPr>
          <w:p w:rsidR="00EE0A8E" w:rsidRDefault="00EE0A8E" w:rsidP="00DA4548">
            <w:pPr>
              <w:spacing w:after="0" w:line="240" w:lineRule="auto"/>
              <w:rPr>
                <w:rFonts w:ascii="Times New Roman" w:hAnsi="Times New Roman"/>
                <w:b/>
                <w:sz w:val="16"/>
                <w:szCs w:val="16"/>
              </w:rPr>
            </w:pPr>
          </w:p>
          <w:p w:rsidR="00831F89" w:rsidRPr="00DA4548" w:rsidRDefault="00831F89" w:rsidP="00DA4548">
            <w:pPr>
              <w:spacing w:after="0" w:line="240" w:lineRule="auto"/>
              <w:rPr>
                <w:rFonts w:ascii="Times New Roman" w:hAnsi="Times New Roman"/>
                <w:sz w:val="16"/>
                <w:szCs w:val="16"/>
                <w:lang w:val="ru-RU"/>
              </w:rPr>
            </w:pPr>
            <w:r w:rsidRPr="00DA4548">
              <w:rPr>
                <w:rFonts w:ascii="Times New Roman" w:hAnsi="Times New Roman"/>
                <w:b/>
                <w:sz w:val="16"/>
                <w:szCs w:val="16"/>
                <w:lang w:val="ru-RU"/>
              </w:rPr>
              <w:t xml:space="preserve">5.4. </w:t>
            </w:r>
            <w:r w:rsidRPr="00921C1D">
              <w:rPr>
                <w:rFonts w:ascii="Times New Roman" w:hAnsi="Times New Roman"/>
                <w:sz w:val="16"/>
                <w:szCs w:val="16"/>
                <w:lang w:val="ru-RU"/>
              </w:rPr>
              <w:t>При</w:t>
            </w:r>
            <w:r w:rsidR="00BA3FF5" w:rsidRPr="00BA3FF5">
              <w:rPr>
                <w:rFonts w:ascii="Times New Roman" w:hAnsi="Times New Roman"/>
                <w:sz w:val="16"/>
                <w:szCs w:val="16"/>
                <w:lang w:val="ru-RU"/>
              </w:rPr>
              <w:t xml:space="preserve"> </w:t>
            </w:r>
            <w:r w:rsidRPr="00921C1D">
              <w:rPr>
                <w:rFonts w:ascii="Times New Roman" w:hAnsi="Times New Roman"/>
                <w:sz w:val="16"/>
                <w:szCs w:val="16"/>
                <w:lang w:val="ru-RU"/>
              </w:rPr>
              <w:t>готовности</w:t>
            </w:r>
            <w:r w:rsidR="00BA3FF5" w:rsidRPr="00BA3FF5">
              <w:rPr>
                <w:rFonts w:ascii="Times New Roman" w:hAnsi="Times New Roman"/>
                <w:sz w:val="16"/>
                <w:szCs w:val="16"/>
                <w:lang w:val="ru-RU"/>
              </w:rPr>
              <w:t xml:space="preserve"> </w:t>
            </w:r>
            <w:r w:rsidRPr="00921C1D">
              <w:rPr>
                <w:rFonts w:ascii="Times New Roman" w:hAnsi="Times New Roman"/>
                <w:sz w:val="16"/>
                <w:szCs w:val="16"/>
                <w:lang w:val="ru-RU"/>
              </w:rPr>
              <w:t>товара к отгрузке</w:t>
            </w:r>
            <w:r w:rsidRPr="00DA4548">
              <w:rPr>
                <w:rFonts w:ascii="Times New Roman" w:hAnsi="Times New Roman"/>
                <w:sz w:val="16"/>
                <w:szCs w:val="16"/>
                <w:lang w:val="uk-UA"/>
              </w:rPr>
              <w:t>,</w:t>
            </w:r>
            <w:r w:rsidR="00BA3FF5" w:rsidRPr="00BA3FF5">
              <w:rPr>
                <w:rFonts w:ascii="Times New Roman" w:hAnsi="Times New Roman"/>
                <w:sz w:val="16"/>
                <w:szCs w:val="16"/>
                <w:lang w:val="ru-RU"/>
              </w:rPr>
              <w:t xml:space="preserve"> </w:t>
            </w:r>
            <w:r w:rsidRPr="00DA4548">
              <w:rPr>
                <w:rFonts w:ascii="Times New Roman" w:hAnsi="Times New Roman"/>
                <w:sz w:val="16"/>
                <w:szCs w:val="16"/>
                <w:lang w:val="uk-UA"/>
              </w:rPr>
              <w:t>но</w:t>
            </w:r>
            <w:r w:rsidR="00BA3FF5" w:rsidRPr="00BA3FF5">
              <w:rPr>
                <w:rFonts w:ascii="Times New Roman" w:hAnsi="Times New Roman"/>
                <w:sz w:val="16"/>
                <w:szCs w:val="16"/>
                <w:lang w:val="ru-RU"/>
              </w:rPr>
              <w:t xml:space="preserve"> </w:t>
            </w:r>
            <w:r w:rsidRPr="00921C1D">
              <w:rPr>
                <w:rFonts w:ascii="Times New Roman" w:hAnsi="Times New Roman"/>
                <w:sz w:val="16"/>
                <w:szCs w:val="16"/>
                <w:lang w:val="ru-RU"/>
              </w:rPr>
              <w:t>до</w:t>
            </w:r>
            <w:r w:rsidR="00BA3FF5" w:rsidRPr="00BA3FF5">
              <w:rPr>
                <w:rFonts w:ascii="Times New Roman" w:hAnsi="Times New Roman"/>
                <w:sz w:val="16"/>
                <w:szCs w:val="16"/>
                <w:lang w:val="ru-RU"/>
              </w:rPr>
              <w:t xml:space="preserve"> </w:t>
            </w:r>
            <w:r w:rsidRPr="00921C1D">
              <w:rPr>
                <w:rFonts w:ascii="Times New Roman" w:hAnsi="Times New Roman"/>
                <w:sz w:val="16"/>
                <w:szCs w:val="16"/>
                <w:lang w:val="ru-RU"/>
              </w:rPr>
              <w:t>каких-либо</w:t>
            </w:r>
            <w:r w:rsidR="00BA3FF5" w:rsidRPr="00BA3FF5">
              <w:rPr>
                <w:rFonts w:ascii="Times New Roman" w:hAnsi="Times New Roman"/>
                <w:sz w:val="16"/>
                <w:szCs w:val="16"/>
                <w:lang w:val="ru-RU"/>
              </w:rPr>
              <w:t xml:space="preserve"> </w:t>
            </w:r>
            <w:r w:rsidRPr="00921C1D">
              <w:rPr>
                <w:rFonts w:ascii="Times New Roman" w:hAnsi="Times New Roman"/>
                <w:sz w:val="16"/>
                <w:szCs w:val="16"/>
                <w:lang w:val="ru-RU"/>
              </w:rPr>
              <w:t>отгрузок</w:t>
            </w:r>
            <w:r w:rsidRPr="00DA4548">
              <w:rPr>
                <w:rFonts w:ascii="Times New Roman" w:hAnsi="Times New Roman"/>
                <w:sz w:val="16"/>
                <w:szCs w:val="16"/>
                <w:lang w:val="uk-UA"/>
              </w:rPr>
              <w:t>,</w:t>
            </w:r>
            <w:r w:rsidR="00BA3FF5" w:rsidRPr="00BA3FF5">
              <w:rPr>
                <w:rFonts w:ascii="Times New Roman" w:hAnsi="Times New Roman"/>
                <w:sz w:val="16"/>
                <w:szCs w:val="16"/>
                <w:lang w:val="ru-RU"/>
              </w:rPr>
              <w:t xml:space="preserve"> </w:t>
            </w:r>
            <w:r w:rsidRPr="00921C1D">
              <w:rPr>
                <w:rFonts w:ascii="Times New Roman" w:hAnsi="Times New Roman"/>
                <w:sz w:val="16"/>
                <w:szCs w:val="16"/>
                <w:lang w:val="ru-RU"/>
              </w:rPr>
              <w:t>Пр</w:t>
            </w:r>
            <w:r w:rsidRPr="00DA4548">
              <w:rPr>
                <w:rFonts w:ascii="Times New Roman" w:hAnsi="Times New Roman"/>
                <w:sz w:val="16"/>
                <w:szCs w:val="16"/>
                <w:lang w:val="ru-RU"/>
              </w:rPr>
              <w:t xml:space="preserve">одавец отправит в </w:t>
            </w:r>
            <w:r w:rsidRPr="00DA4548">
              <w:rPr>
                <w:rFonts w:ascii="Times New Roman" w:hAnsi="Times New Roman"/>
                <w:bCs/>
                <w:sz w:val="16"/>
                <w:szCs w:val="16"/>
                <w:lang w:val="ru-RU"/>
              </w:rPr>
              <w:t>адрес «ОТПРАВИТЬ ПО АДРЕСУ» Покупателя копии товаросопроводительной документации в соответствии с пунктом 5.3 настоящего Контракта на одобрение Покупателя.</w:t>
            </w:r>
          </w:p>
        </w:tc>
      </w:tr>
      <w:tr w:rsidR="00831F89" w:rsidRPr="008A7196" w:rsidTr="00557AD4">
        <w:tc>
          <w:tcPr>
            <w:tcW w:w="5220" w:type="dxa"/>
          </w:tcPr>
          <w:p w:rsidR="00831F89" w:rsidRPr="00921C1D" w:rsidRDefault="00831F89" w:rsidP="00DA4548">
            <w:pPr>
              <w:pStyle w:val="aa"/>
              <w:spacing w:after="0" w:line="240" w:lineRule="auto"/>
              <w:ind w:left="792"/>
              <w:rPr>
                <w:rFonts w:ascii="Times New Roman" w:hAnsi="Times New Roman"/>
                <w:sz w:val="16"/>
                <w:szCs w:val="16"/>
                <w:lang w:val="ru-RU"/>
              </w:rPr>
            </w:pPr>
          </w:p>
        </w:tc>
        <w:tc>
          <w:tcPr>
            <w:tcW w:w="5760" w:type="dxa"/>
          </w:tcPr>
          <w:p w:rsidR="00831F89" w:rsidRPr="00EC6E74" w:rsidRDefault="00831F89" w:rsidP="00DA4548">
            <w:pPr>
              <w:pStyle w:val="aa"/>
              <w:spacing w:after="0" w:line="240" w:lineRule="auto"/>
              <w:ind w:left="702"/>
              <w:rPr>
                <w:rFonts w:ascii="Times New Roman" w:hAnsi="Times New Roman"/>
                <w:sz w:val="16"/>
                <w:szCs w:val="16"/>
                <w:lang w:val="ru-RU"/>
              </w:rPr>
            </w:pPr>
          </w:p>
        </w:tc>
      </w:tr>
      <w:tr w:rsidR="00831F89" w:rsidRPr="008A7196" w:rsidTr="00557AD4">
        <w:tc>
          <w:tcPr>
            <w:tcW w:w="5220" w:type="dxa"/>
          </w:tcPr>
          <w:p w:rsidR="00831F89" w:rsidRPr="00DA4548" w:rsidRDefault="00831F89" w:rsidP="00DA4548">
            <w:pPr>
              <w:spacing w:after="0" w:line="240" w:lineRule="auto"/>
              <w:rPr>
                <w:rFonts w:ascii="Times New Roman" w:hAnsi="Times New Roman"/>
                <w:spacing w:val="-3"/>
                <w:sz w:val="16"/>
                <w:szCs w:val="16"/>
              </w:rPr>
            </w:pPr>
            <w:r w:rsidRPr="00DA4548">
              <w:rPr>
                <w:rFonts w:ascii="Times New Roman" w:hAnsi="Times New Roman"/>
                <w:sz w:val="16"/>
                <w:szCs w:val="16"/>
              </w:rPr>
              <w:t>The Buyer shall agree on these draft documents within 3 working days. Draft document shall be deemed agreed by the Buyer if not commented by the Buyer within 5 working days.</w:t>
            </w:r>
          </w:p>
        </w:tc>
        <w:tc>
          <w:tcPr>
            <w:tcW w:w="5760" w:type="dxa"/>
          </w:tcPr>
          <w:p w:rsidR="00831F89" w:rsidRPr="00DA4548" w:rsidRDefault="00831F89" w:rsidP="00DA4548">
            <w:pPr>
              <w:spacing w:after="0" w:line="240" w:lineRule="auto"/>
              <w:rPr>
                <w:rFonts w:ascii="Times New Roman" w:hAnsi="Times New Roman"/>
                <w:sz w:val="16"/>
                <w:szCs w:val="16"/>
                <w:lang w:val="ru-RU"/>
              </w:rPr>
            </w:pPr>
            <w:r w:rsidRPr="00DA4548">
              <w:rPr>
                <w:rFonts w:ascii="Times New Roman" w:hAnsi="Times New Roman"/>
                <w:sz w:val="16"/>
                <w:szCs w:val="16"/>
                <w:lang w:val="ru-RU"/>
              </w:rPr>
              <w:t>При этом Покупатель обязан в течении 3 рабочих дней согласовать указанные проекты документов. Проекты документов будут считаться согласованными с Покупателем, если последний не прислал никаких замечаний в течение 5 рабочих дней.</w:t>
            </w:r>
          </w:p>
        </w:tc>
      </w:tr>
      <w:tr w:rsidR="00831F89" w:rsidRPr="008A7196" w:rsidTr="00557AD4">
        <w:tc>
          <w:tcPr>
            <w:tcW w:w="5220" w:type="dxa"/>
          </w:tcPr>
          <w:p w:rsidR="00831F89" w:rsidRPr="00921C1D" w:rsidRDefault="00831F89" w:rsidP="00F810F6">
            <w:pPr>
              <w:pStyle w:val="aa"/>
              <w:spacing w:after="0" w:line="240" w:lineRule="auto"/>
              <w:ind w:left="432"/>
              <w:rPr>
                <w:rFonts w:ascii="Times New Roman" w:hAnsi="Times New Roman"/>
                <w:spacing w:val="-3"/>
                <w:sz w:val="16"/>
                <w:szCs w:val="16"/>
                <w:lang w:val="ru-RU"/>
              </w:rPr>
            </w:pPr>
          </w:p>
        </w:tc>
        <w:tc>
          <w:tcPr>
            <w:tcW w:w="5760" w:type="dxa"/>
          </w:tcPr>
          <w:p w:rsidR="00831F89" w:rsidRPr="00EC6E74" w:rsidRDefault="00831F89" w:rsidP="00DA4548">
            <w:pPr>
              <w:pStyle w:val="aa"/>
              <w:spacing w:after="0" w:line="240" w:lineRule="auto"/>
              <w:ind w:left="342"/>
              <w:rPr>
                <w:rFonts w:ascii="Times New Roman" w:hAnsi="Times New Roman"/>
                <w:sz w:val="16"/>
                <w:szCs w:val="16"/>
                <w:lang w:val="ru-RU"/>
              </w:rPr>
            </w:pPr>
          </w:p>
        </w:tc>
      </w:tr>
      <w:tr w:rsidR="00155E34" w:rsidRPr="008A7196" w:rsidTr="00557AD4">
        <w:tc>
          <w:tcPr>
            <w:tcW w:w="5220" w:type="dxa"/>
          </w:tcPr>
          <w:p w:rsidR="00BC306D" w:rsidRPr="00BC306D" w:rsidRDefault="00155E34" w:rsidP="00DA4548">
            <w:pPr>
              <w:spacing w:after="0" w:line="240" w:lineRule="auto"/>
              <w:rPr>
                <w:rFonts w:ascii="Times New Roman" w:hAnsi="Times New Roman"/>
                <w:sz w:val="16"/>
                <w:szCs w:val="16"/>
              </w:rPr>
            </w:pPr>
            <w:r w:rsidRPr="00155E34">
              <w:rPr>
                <w:rFonts w:ascii="Times New Roman" w:hAnsi="Times New Roman"/>
                <w:b/>
                <w:sz w:val="16"/>
                <w:szCs w:val="16"/>
              </w:rPr>
              <w:t>5.5.</w:t>
            </w:r>
            <w:r>
              <w:rPr>
                <w:rFonts w:ascii="Times New Roman" w:hAnsi="Times New Roman"/>
                <w:sz w:val="16"/>
                <w:szCs w:val="16"/>
              </w:rPr>
              <w:t xml:space="preserve"> </w:t>
            </w:r>
            <w:r w:rsidR="00BC306D" w:rsidRPr="00BC306D">
              <w:rPr>
                <w:rStyle w:val="hps"/>
                <w:rFonts w:ascii="Times New Roman" w:hAnsi="Times New Roman"/>
                <w:color w:val="222222"/>
                <w:sz w:val="16"/>
                <w:szCs w:val="16"/>
              </w:rPr>
              <w:t xml:space="preserve">The </w:t>
            </w:r>
            <w:r w:rsidR="00BC306D">
              <w:rPr>
                <w:rStyle w:val="hps"/>
                <w:rFonts w:ascii="Times New Roman" w:hAnsi="Times New Roman"/>
                <w:color w:val="222222"/>
                <w:sz w:val="16"/>
                <w:szCs w:val="16"/>
              </w:rPr>
              <w:t>S</w:t>
            </w:r>
            <w:r w:rsidR="00BC306D" w:rsidRPr="00BC306D">
              <w:rPr>
                <w:rStyle w:val="hps"/>
                <w:rFonts w:ascii="Times New Roman" w:hAnsi="Times New Roman"/>
                <w:color w:val="222222"/>
                <w:sz w:val="16"/>
                <w:szCs w:val="16"/>
              </w:rPr>
              <w:t>eller fulfills</w:t>
            </w:r>
            <w:r w:rsidR="00BC306D" w:rsidRPr="00BC306D">
              <w:rPr>
                <w:rFonts w:ascii="Times New Roman" w:hAnsi="Times New Roman"/>
                <w:color w:val="222222"/>
                <w:sz w:val="16"/>
                <w:szCs w:val="16"/>
              </w:rPr>
              <w:t xml:space="preserve"> </w:t>
            </w:r>
            <w:r w:rsidR="00BC306D" w:rsidRPr="00BC306D">
              <w:rPr>
                <w:rStyle w:val="hps"/>
                <w:rFonts w:ascii="Times New Roman" w:hAnsi="Times New Roman"/>
                <w:color w:val="222222"/>
                <w:sz w:val="16"/>
                <w:szCs w:val="16"/>
              </w:rPr>
              <w:t>his obligation to deliver</w:t>
            </w:r>
            <w:r w:rsidR="00BC306D" w:rsidRPr="00BC306D">
              <w:rPr>
                <w:rFonts w:ascii="Times New Roman" w:hAnsi="Times New Roman"/>
                <w:color w:val="222222"/>
                <w:sz w:val="16"/>
                <w:szCs w:val="16"/>
              </w:rPr>
              <w:t xml:space="preserve"> </w:t>
            </w:r>
            <w:r w:rsidR="00BC306D" w:rsidRPr="00BC306D">
              <w:rPr>
                <w:rStyle w:val="hps"/>
                <w:rFonts w:ascii="Times New Roman" w:hAnsi="Times New Roman"/>
                <w:color w:val="222222"/>
                <w:sz w:val="16"/>
                <w:szCs w:val="16"/>
              </w:rPr>
              <w:t xml:space="preserve">the </w:t>
            </w:r>
            <w:r w:rsidR="00044B74">
              <w:rPr>
                <w:rStyle w:val="hps"/>
                <w:rFonts w:ascii="Times New Roman" w:hAnsi="Times New Roman"/>
                <w:color w:val="222222"/>
                <w:sz w:val="16"/>
                <w:szCs w:val="16"/>
              </w:rPr>
              <w:t>Goods</w:t>
            </w:r>
            <w:r w:rsidR="00BC306D" w:rsidRPr="00BC306D">
              <w:rPr>
                <w:rFonts w:ascii="Times New Roman" w:hAnsi="Times New Roman"/>
                <w:color w:val="222222"/>
                <w:sz w:val="16"/>
                <w:szCs w:val="16"/>
              </w:rPr>
              <w:t xml:space="preserve"> </w:t>
            </w:r>
            <w:r w:rsidR="00BC306D" w:rsidRPr="00BC306D">
              <w:rPr>
                <w:rStyle w:val="hps"/>
                <w:rFonts w:ascii="Times New Roman" w:hAnsi="Times New Roman"/>
                <w:color w:val="222222"/>
                <w:sz w:val="16"/>
                <w:szCs w:val="16"/>
              </w:rPr>
              <w:t>upon delivery</w:t>
            </w:r>
            <w:r w:rsidR="00BC306D" w:rsidRPr="00BC306D">
              <w:rPr>
                <w:rFonts w:ascii="Times New Roman" w:hAnsi="Times New Roman"/>
                <w:color w:val="222222"/>
                <w:sz w:val="16"/>
                <w:szCs w:val="16"/>
              </w:rPr>
              <w:t xml:space="preserve"> </w:t>
            </w:r>
            <w:r w:rsidR="00BC306D" w:rsidRPr="00BC306D">
              <w:rPr>
                <w:rStyle w:val="hps"/>
                <w:rFonts w:ascii="Times New Roman" w:hAnsi="Times New Roman"/>
                <w:color w:val="222222"/>
                <w:sz w:val="16"/>
                <w:szCs w:val="16"/>
              </w:rPr>
              <w:t>to the destination</w:t>
            </w:r>
            <w:r w:rsidR="00BC306D" w:rsidRPr="00BC306D">
              <w:rPr>
                <w:rFonts w:ascii="Times New Roman" w:hAnsi="Times New Roman"/>
                <w:color w:val="222222"/>
                <w:sz w:val="16"/>
                <w:szCs w:val="16"/>
              </w:rPr>
              <w:t xml:space="preserve"> </w:t>
            </w:r>
            <w:r w:rsidR="00BC306D">
              <w:rPr>
                <w:rFonts w:ascii="Times New Roman" w:hAnsi="Times New Roman"/>
                <w:color w:val="222222"/>
                <w:sz w:val="16"/>
                <w:szCs w:val="16"/>
              </w:rPr>
              <w:t xml:space="preserve">point </w:t>
            </w:r>
            <w:r w:rsidR="00BC306D" w:rsidRPr="00BC306D">
              <w:rPr>
                <w:rStyle w:val="hps"/>
                <w:rFonts w:ascii="Times New Roman" w:hAnsi="Times New Roman"/>
                <w:color w:val="222222"/>
                <w:sz w:val="16"/>
                <w:szCs w:val="16"/>
              </w:rPr>
              <w:t>specified</w:t>
            </w:r>
            <w:r w:rsidR="00BC306D" w:rsidRPr="00BC306D">
              <w:rPr>
                <w:rFonts w:ascii="Times New Roman" w:hAnsi="Times New Roman"/>
                <w:color w:val="222222"/>
                <w:sz w:val="16"/>
                <w:szCs w:val="16"/>
              </w:rPr>
              <w:t xml:space="preserve"> </w:t>
            </w:r>
            <w:r w:rsidR="00BC306D" w:rsidRPr="00BC306D">
              <w:rPr>
                <w:rStyle w:val="hps"/>
                <w:rFonts w:ascii="Times New Roman" w:hAnsi="Times New Roman"/>
                <w:color w:val="222222"/>
                <w:sz w:val="16"/>
                <w:szCs w:val="16"/>
              </w:rPr>
              <w:t xml:space="preserve">in </w:t>
            </w:r>
            <w:r w:rsidR="00BC306D">
              <w:rPr>
                <w:rStyle w:val="hps"/>
                <w:rFonts w:ascii="Times New Roman" w:hAnsi="Times New Roman"/>
                <w:color w:val="222222"/>
                <w:sz w:val="16"/>
                <w:szCs w:val="16"/>
              </w:rPr>
              <w:t>clause</w:t>
            </w:r>
            <w:r w:rsidR="00BC306D" w:rsidRPr="00BC306D">
              <w:rPr>
                <w:rStyle w:val="hps"/>
                <w:rFonts w:ascii="Times New Roman" w:hAnsi="Times New Roman"/>
                <w:color w:val="222222"/>
                <w:sz w:val="16"/>
                <w:szCs w:val="16"/>
              </w:rPr>
              <w:t xml:space="preserve"> 5.1</w:t>
            </w:r>
            <w:r w:rsidR="00BC306D" w:rsidRPr="00BC306D">
              <w:rPr>
                <w:rFonts w:ascii="Times New Roman" w:hAnsi="Times New Roman"/>
                <w:color w:val="222222"/>
                <w:sz w:val="16"/>
                <w:szCs w:val="16"/>
              </w:rPr>
              <w:t xml:space="preserve">., </w:t>
            </w:r>
            <w:r w:rsidR="00BC306D">
              <w:rPr>
                <w:rFonts w:ascii="Times New Roman" w:hAnsi="Times New Roman"/>
                <w:color w:val="222222"/>
                <w:sz w:val="16"/>
                <w:szCs w:val="16"/>
              </w:rPr>
              <w:t>a</w:t>
            </w:r>
            <w:r w:rsidR="00BC306D" w:rsidRPr="00BC306D">
              <w:rPr>
                <w:rFonts w:ascii="Times New Roman" w:hAnsi="Times New Roman"/>
                <w:color w:val="222222"/>
                <w:sz w:val="16"/>
                <w:szCs w:val="16"/>
              </w:rPr>
              <w:t xml:space="preserve">ccording to </w:t>
            </w:r>
            <w:r w:rsidR="00BC306D" w:rsidRPr="00BC306D">
              <w:rPr>
                <w:rStyle w:val="hps"/>
                <w:rFonts w:ascii="Times New Roman" w:hAnsi="Times New Roman"/>
                <w:color w:val="222222"/>
                <w:sz w:val="16"/>
                <w:szCs w:val="16"/>
              </w:rPr>
              <w:t>Incoterms 2010</w:t>
            </w:r>
            <w:r w:rsidR="00BC306D">
              <w:rPr>
                <w:rStyle w:val="hps"/>
                <w:rFonts w:ascii="Times New Roman" w:hAnsi="Times New Roman"/>
                <w:color w:val="222222"/>
                <w:sz w:val="16"/>
                <w:szCs w:val="16"/>
              </w:rPr>
              <w:t>.</w:t>
            </w:r>
          </w:p>
          <w:p w:rsidR="00BC306D" w:rsidRPr="00BC306D" w:rsidRDefault="00BC306D" w:rsidP="00DA4548">
            <w:pPr>
              <w:spacing w:after="0" w:line="240" w:lineRule="auto"/>
              <w:rPr>
                <w:rFonts w:ascii="Times New Roman" w:hAnsi="Times New Roman"/>
                <w:sz w:val="16"/>
                <w:szCs w:val="16"/>
              </w:rPr>
            </w:pPr>
          </w:p>
          <w:p w:rsidR="00155E34" w:rsidRPr="00155E34" w:rsidRDefault="00155E34" w:rsidP="00DA4548">
            <w:pPr>
              <w:spacing w:after="0" w:line="240" w:lineRule="auto"/>
              <w:rPr>
                <w:rFonts w:ascii="Times New Roman" w:hAnsi="Times New Roman"/>
                <w:sz w:val="16"/>
                <w:szCs w:val="16"/>
              </w:rPr>
            </w:pPr>
            <w:r w:rsidRPr="00155E34">
              <w:rPr>
                <w:rFonts w:ascii="Times New Roman" w:hAnsi="Times New Roman"/>
                <w:sz w:val="16"/>
                <w:szCs w:val="16"/>
              </w:rPr>
              <w:t xml:space="preserve">   </w:t>
            </w:r>
          </w:p>
        </w:tc>
        <w:tc>
          <w:tcPr>
            <w:tcW w:w="5760" w:type="dxa"/>
          </w:tcPr>
          <w:p w:rsidR="00155E34" w:rsidRPr="00155E34" w:rsidRDefault="00155E34" w:rsidP="00044B74">
            <w:pPr>
              <w:spacing w:after="0" w:line="240" w:lineRule="auto"/>
              <w:rPr>
                <w:rFonts w:ascii="Times New Roman" w:hAnsi="Times New Roman"/>
                <w:sz w:val="16"/>
                <w:szCs w:val="16"/>
                <w:lang w:val="ru-RU"/>
              </w:rPr>
            </w:pPr>
            <w:r w:rsidRPr="00155E34">
              <w:rPr>
                <w:rFonts w:ascii="Times New Roman" w:hAnsi="Times New Roman"/>
                <w:b/>
                <w:sz w:val="16"/>
                <w:szCs w:val="16"/>
                <w:lang w:val="ru-RU"/>
              </w:rPr>
              <w:t>5.5.</w:t>
            </w:r>
            <w:r>
              <w:rPr>
                <w:rFonts w:ascii="Times New Roman" w:hAnsi="Times New Roman"/>
                <w:sz w:val="16"/>
                <w:szCs w:val="16"/>
                <w:lang w:val="ru-RU"/>
              </w:rPr>
              <w:t xml:space="preserve"> </w:t>
            </w:r>
            <w:r w:rsidR="00BC306D">
              <w:rPr>
                <w:rFonts w:ascii="Times New Roman" w:hAnsi="Times New Roman"/>
                <w:sz w:val="16"/>
                <w:szCs w:val="16"/>
                <w:lang w:val="ru-RU"/>
              </w:rPr>
              <w:t xml:space="preserve">Продавец считается выполнившим свои обязательства по поставке с момента доставки </w:t>
            </w:r>
            <w:r w:rsidR="00044B74">
              <w:rPr>
                <w:rFonts w:ascii="Times New Roman" w:hAnsi="Times New Roman"/>
                <w:sz w:val="16"/>
                <w:szCs w:val="16"/>
                <w:lang w:val="ru-RU"/>
              </w:rPr>
              <w:t>Товара</w:t>
            </w:r>
            <w:r w:rsidR="00BC306D">
              <w:rPr>
                <w:rFonts w:ascii="Times New Roman" w:hAnsi="Times New Roman"/>
                <w:sz w:val="16"/>
                <w:szCs w:val="16"/>
                <w:lang w:val="ru-RU"/>
              </w:rPr>
              <w:t xml:space="preserve"> в пункт назначения, указанный в п. 5.1., согласно Инкотермс 2010.</w:t>
            </w:r>
          </w:p>
        </w:tc>
      </w:tr>
      <w:tr w:rsidR="00831F89" w:rsidRPr="008A7196" w:rsidTr="00557AD4">
        <w:tc>
          <w:tcPr>
            <w:tcW w:w="5220" w:type="dxa"/>
          </w:tcPr>
          <w:p w:rsidR="00831F89" w:rsidRPr="00BB59A6" w:rsidRDefault="00831F89" w:rsidP="00044B74">
            <w:pPr>
              <w:spacing w:after="0" w:line="240" w:lineRule="auto"/>
              <w:rPr>
                <w:rFonts w:ascii="Times New Roman" w:hAnsi="Times New Roman"/>
                <w:sz w:val="16"/>
                <w:szCs w:val="16"/>
              </w:rPr>
            </w:pPr>
            <w:r w:rsidRPr="005235EB">
              <w:rPr>
                <w:rFonts w:ascii="Times New Roman" w:hAnsi="Times New Roman"/>
                <w:b/>
                <w:sz w:val="16"/>
                <w:szCs w:val="16"/>
              </w:rPr>
              <w:t>5.</w:t>
            </w:r>
            <w:r w:rsidR="00155E34">
              <w:rPr>
                <w:rFonts w:ascii="Times New Roman" w:hAnsi="Times New Roman"/>
                <w:b/>
                <w:sz w:val="16"/>
                <w:szCs w:val="16"/>
              </w:rPr>
              <w:t>6</w:t>
            </w:r>
            <w:r w:rsidRPr="00BB59A6">
              <w:rPr>
                <w:rFonts w:ascii="Times New Roman" w:hAnsi="Times New Roman"/>
                <w:sz w:val="16"/>
                <w:szCs w:val="16"/>
              </w:rPr>
              <w:t xml:space="preserve">. On delivery of the </w:t>
            </w:r>
            <w:r w:rsidR="00044B74">
              <w:rPr>
                <w:rFonts w:ascii="Times New Roman" w:hAnsi="Times New Roman"/>
                <w:sz w:val="16"/>
                <w:szCs w:val="16"/>
              </w:rPr>
              <w:t>Goods</w:t>
            </w:r>
            <w:r w:rsidRPr="00BB59A6">
              <w:rPr>
                <w:rFonts w:ascii="Times New Roman" w:hAnsi="Times New Roman"/>
                <w:sz w:val="16"/>
                <w:szCs w:val="16"/>
              </w:rPr>
              <w:t xml:space="preserve"> as per Article 5.1. under the present Contract the same shall become the responsibility of the Buyer, and the Seller shall not be liable for loss thereof or damage from whatever cause arising except the warranty specified in Article 13 under the present Contract.</w:t>
            </w:r>
          </w:p>
        </w:tc>
        <w:tc>
          <w:tcPr>
            <w:tcW w:w="5760" w:type="dxa"/>
          </w:tcPr>
          <w:p w:rsidR="00831F89" w:rsidRPr="00161F44" w:rsidRDefault="00831F89" w:rsidP="00044B74">
            <w:pPr>
              <w:spacing w:after="0" w:line="240" w:lineRule="auto"/>
              <w:rPr>
                <w:rFonts w:ascii="Times New Roman" w:hAnsi="Times New Roman"/>
                <w:sz w:val="16"/>
                <w:szCs w:val="16"/>
                <w:lang w:val="ru-RU"/>
              </w:rPr>
            </w:pPr>
            <w:r w:rsidRPr="005235EB">
              <w:rPr>
                <w:rFonts w:ascii="Times New Roman" w:hAnsi="Times New Roman"/>
                <w:b/>
                <w:sz w:val="16"/>
                <w:szCs w:val="16"/>
                <w:lang w:val="ru-RU"/>
              </w:rPr>
              <w:t>5.</w:t>
            </w:r>
            <w:r w:rsidR="00155E34" w:rsidRPr="00155E34">
              <w:rPr>
                <w:rFonts w:ascii="Times New Roman" w:hAnsi="Times New Roman"/>
                <w:b/>
                <w:sz w:val="16"/>
                <w:szCs w:val="16"/>
                <w:lang w:val="ru-RU"/>
              </w:rPr>
              <w:t>6</w:t>
            </w:r>
            <w:r w:rsidRPr="00161F44">
              <w:rPr>
                <w:rFonts w:ascii="Times New Roman" w:hAnsi="Times New Roman"/>
                <w:sz w:val="16"/>
                <w:szCs w:val="16"/>
                <w:lang w:val="ru-RU"/>
              </w:rPr>
              <w:t xml:space="preserve">. С момента поставки </w:t>
            </w:r>
            <w:r w:rsidR="00044B74">
              <w:rPr>
                <w:rFonts w:ascii="Times New Roman" w:hAnsi="Times New Roman"/>
                <w:sz w:val="16"/>
                <w:szCs w:val="16"/>
                <w:lang w:val="ru-RU"/>
              </w:rPr>
              <w:t>Товара</w:t>
            </w:r>
            <w:r w:rsidRPr="00161F44">
              <w:rPr>
                <w:rFonts w:ascii="Times New Roman" w:hAnsi="Times New Roman"/>
                <w:sz w:val="16"/>
                <w:szCs w:val="16"/>
                <w:lang w:val="ru-RU"/>
              </w:rPr>
              <w:t xml:space="preserve"> в соответствии с пунктом 5.</w:t>
            </w:r>
            <w:r w:rsidR="008E4035" w:rsidRPr="008E4035">
              <w:rPr>
                <w:rFonts w:ascii="Times New Roman" w:hAnsi="Times New Roman"/>
                <w:sz w:val="16"/>
                <w:szCs w:val="16"/>
                <w:lang w:val="ru-RU"/>
              </w:rPr>
              <w:t>1</w:t>
            </w:r>
            <w:r w:rsidRPr="00161F44">
              <w:rPr>
                <w:rFonts w:ascii="Times New Roman" w:hAnsi="Times New Roman"/>
                <w:sz w:val="16"/>
                <w:szCs w:val="16"/>
                <w:lang w:val="ru-RU"/>
              </w:rPr>
              <w:t xml:space="preserve"> ответственность в отношении него переходит к Покупателю, и Продавец перестает быть ответственным за его потерю или повреждение вне зависимости от вызвавших их причин, кроме как по гарантиям, указанным в статье 13.</w:t>
            </w:r>
          </w:p>
        </w:tc>
      </w:tr>
      <w:tr w:rsidR="00831F89" w:rsidRPr="008A7196" w:rsidTr="00557AD4">
        <w:tc>
          <w:tcPr>
            <w:tcW w:w="5220" w:type="dxa"/>
          </w:tcPr>
          <w:p w:rsidR="00831F89" w:rsidRPr="00D043DA" w:rsidRDefault="00831F89" w:rsidP="00D043DA">
            <w:pPr>
              <w:spacing w:after="0" w:line="240" w:lineRule="auto"/>
              <w:rPr>
                <w:rFonts w:ascii="Times New Roman" w:hAnsi="Times New Roman"/>
                <w:spacing w:val="-3"/>
                <w:sz w:val="16"/>
                <w:szCs w:val="16"/>
                <w:lang w:val="ru-RU"/>
              </w:rPr>
            </w:pPr>
          </w:p>
        </w:tc>
        <w:tc>
          <w:tcPr>
            <w:tcW w:w="5760" w:type="dxa"/>
          </w:tcPr>
          <w:p w:rsidR="00831F89" w:rsidRPr="00921C1D" w:rsidRDefault="00831F89" w:rsidP="00D043DA">
            <w:pPr>
              <w:spacing w:after="0" w:line="240" w:lineRule="auto"/>
              <w:rPr>
                <w:rFonts w:ascii="Times New Roman" w:hAnsi="Times New Roman"/>
                <w:sz w:val="16"/>
                <w:szCs w:val="16"/>
                <w:lang w:val="ru-RU"/>
              </w:rPr>
            </w:pPr>
          </w:p>
        </w:tc>
      </w:tr>
      <w:tr w:rsidR="00831F89" w:rsidRPr="008A7196" w:rsidTr="00557AD4">
        <w:tc>
          <w:tcPr>
            <w:tcW w:w="5220" w:type="dxa"/>
          </w:tcPr>
          <w:p w:rsidR="00831F89" w:rsidRPr="00161F44" w:rsidRDefault="00831F89" w:rsidP="00372568">
            <w:pPr>
              <w:spacing w:after="0" w:line="240" w:lineRule="auto"/>
              <w:rPr>
                <w:rFonts w:ascii="Times New Roman" w:hAnsi="Times New Roman"/>
                <w:spacing w:val="-3"/>
                <w:sz w:val="16"/>
                <w:szCs w:val="16"/>
                <w:lang w:val="ru-RU"/>
              </w:rPr>
            </w:pPr>
          </w:p>
        </w:tc>
        <w:tc>
          <w:tcPr>
            <w:tcW w:w="5760" w:type="dxa"/>
          </w:tcPr>
          <w:p w:rsidR="00831F89" w:rsidRPr="00921C1D" w:rsidRDefault="00831F89" w:rsidP="00372568">
            <w:pPr>
              <w:spacing w:after="0" w:line="240" w:lineRule="auto"/>
              <w:rPr>
                <w:rFonts w:ascii="Times New Roman" w:hAnsi="Times New Roman"/>
                <w:sz w:val="16"/>
                <w:szCs w:val="16"/>
                <w:lang w:val="ru-RU"/>
              </w:rPr>
            </w:pPr>
          </w:p>
        </w:tc>
      </w:tr>
      <w:tr w:rsidR="00831F89" w:rsidRPr="00921C1D" w:rsidTr="00557AD4">
        <w:tc>
          <w:tcPr>
            <w:tcW w:w="5220" w:type="dxa"/>
          </w:tcPr>
          <w:p w:rsidR="00831F89" w:rsidRPr="00921C1D" w:rsidRDefault="00831F89" w:rsidP="00372568">
            <w:pPr>
              <w:spacing w:after="0" w:line="240" w:lineRule="auto"/>
              <w:jc w:val="both"/>
              <w:rPr>
                <w:rFonts w:ascii="Times New Roman" w:hAnsi="Times New Roman"/>
                <w:spacing w:val="-3"/>
                <w:sz w:val="16"/>
                <w:szCs w:val="16"/>
                <w:lang w:val="ru-RU"/>
              </w:rPr>
            </w:pPr>
            <w:r w:rsidRPr="00EC6E74">
              <w:rPr>
                <w:b/>
                <w:spacing w:val="-3"/>
                <w:sz w:val="16"/>
                <w:szCs w:val="16"/>
                <w:u w:val="single"/>
              </w:rPr>
              <w:t>ARTICLE 6. SHIPPING AND FORWARDING</w:t>
            </w:r>
          </w:p>
        </w:tc>
        <w:tc>
          <w:tcPr>
            <w:tcW w:w="5760" w:type="dxa"/>
          </w:tcPr>
          <w:p w:rsidR="00831F89" w:rsidRPr="00EC6E74" w:rsidRDefault="00831F89" w:rsidP="00372568">
            <w:pPr>
              <w:spacing w:after="0" w:line="240" w:lineRule="auto"/>
              <w:jc w:val="both"/>
              <w:rPr>
                <w:rFonts w:ascii="Times New Roman" w:hAnsi="Times New Roman"/>
                <w:sz w:val="16"/>
                <w:szCs w:val="16"/>
                <w:lang w:val="ru-RU"/>
              </w:rPr>
            </w:pPr>
            <w:r w:rsidRPr="00EC6E74">
              <w:rPr>
                <w:b/>
                <w:sz w:val="16"/>
                <w:szCs w:val="16"/>
                <w:u w:val="single"/>
                <w:lang w:val="ru-RU"/>
              </w:rPr>
              <w:t>СТАТЬЯ 6 - ОТГРУЗКА И ДОСТАВКА</w:t>
            </w:r>
          </w:p>
        </w:tc>
      </w:tr>
      <w:tr w:rsidR="00831F89" w:rsidRPr="00EC6E74" w:rsidTr="00557AD4">
        <w:tc>
          <w:tcPr>
            <w:tcW w:w="5220" w:type="dxa"/>
          </w:tcPr>
          <w:p w:rsidR="00831F89" w:rsidRPr="00EC6E74" w:rsidRDefault="00831F89" w:rsidP="00372568">
            <w:pPr>
              <w:spacing w:after="0" w:line="240" w:lineRule="auto"/>
              <w:jc w:val="both"/>
              <w:rPr>
                <w:rFonts w:ascii="Times New Roman" w:hAnsi="Times New Roman"/>
                <w:spacing w:val="-3"/>
                <w:sz w:val="16"/>
                <w:szCs w:val="16"/>
                <w:lang w:val="ru-RU"/>
              </w:rPr>
            </w:pPr>
          </w:p>
        </w:tc>
        <w:tc>
          <w:tcPr>
            <w:tcW w:w="5760" w:type="dxa"/>
          </w:tcPr>
          <w:p w:rsidR="00831F89" w:rsidRPr="00EC6E74" w:rsidRDefault="00831F89" w:rsidP="00372568">
            <w:pPr>
              <w:spacing w:after="0" w:line="240" w:lineRule="auto"/>
              <w:jc w:val="both"/>
              <w:rPr>
                <w:rFonts w:ascii="Times New Roman" w:hAnsi="Times New Roman"/>
                <w:sz w:val="16"/>
                <w:szCs w:val="16"/>
                <w:lang w:val="ru-RU"/>
              </w:rPr>
            </w:pPr>
          </w:p>
        </w:tc>
      </w:tr>
      <w:tr w:rsidR="00831F89" w:rsidRPr="008A7196" w:rsidTr="00557AD4">
        <w:tc>
          <w:tcPr>
            <w:tcW w:w="5220" w:type="dxa"/>
          </w:tcPr>
          <w:p w:rsidR="00831F89" w:rsidRPr="00BB59A6" w:rsidRDefault="00831F89" w:rsidP="00044B74">
            <w:pPr>
              <w:spacing w:after="0" w:line="240" w:lineRule="auto"/>
              <w:rPr>
                <w:rFonts w:ascii="Times New Roman" w:hAnsi="Times New Roman"/>
                <w:sz w:val="16"/>
                <w:szCs w:val="16"/>
              </w:rPr>
            </w:pPr>
            <w:r w:rsidRPr="005235EB">
              <w:rPr>
                <w:rFonts w:ascii="Times New Roman" w:hAnsi="Times New Roman"/>
                <w:b/>
                <w:sz w:val="16"/>
                <w:szCs w:val="16"/>
              </w:rPr>
              <w:t>6.1.</w:t>
            </w:r>
            <w:r w:rsidRPr="00BB59A6">
              <w:rPr>
                <w:rFonts w:ascii="Times New Roman" w:hAnsi="Times New Roman"/>
                <w:sz w:val="16"/>
                <w:szCs w:val="16"/>
              </w:rPr>
              <w:t xml:space="preserve"> The Seller shall prepare the </w:t>
            </w:r>
            <w:r w:rsidR="00044B74">
              <w:rPr>
                <w:rFonts w:ascii="Times New Roman" w:hAnsi="Times New Roman"/>
                <w:sz w:val="16"/>
                <w:szCs w:val="16"/>
              </w:rPr>
              <w:t>Goods</w:t>
            </w:r>
            <w:r w:rsidRPr="00BB59A6">
              <w:rPr>
                <w:rFonts w:ascii="Times New Roman" w:hAnsi="Times New Roman"/>
                <w:sz w:val="16"/>
                <w:szCs w:val="16"/>
              </w:rPr>
              <w:t xml:space="preserve"> for export utilizing normal commercial packing that is suitable for delivery by ship, rail and truck. Packing shall incorporate wooden crates when applicable to protect the </w:t>
            </w:r>
            <w:r w:rsidR="00044B74">
              <w:rPr>
                <w:rFonts w:ascii="Times New Roman" w:hAnsi="Times New Roman"/>
                <w:sz w:val="16"/>
                <w:szCs w:val="16"/>
              </w:rPr>
              <w:t>Goods</w:t>
            </w:r>
            <w:r w:rsidRPr="00BB59A6">
              <w:rPr>
                <w:rFonts w:ascii="Times New Roman" w:hAnsi="Times New Roman"/>
                <w:sz w:val="16"/>
                <w:szCs w:val="16"/>
              </w:rPr>
              <w:t xml:space="preserve"> during shipment from damage and corrosion provided the </w:t>
            </w:r>
            <w:r w:rsidR="00044B74">
              <w:rPr>
                <w:rFonts w:ascii="Times New Roman" w:hAnsi="Times New Roman"/>
                <w:sz w:val="16"/>
                <w:szCs w:val="16"/>
              </w:rPr>
              <w:t>Goods</w:t>
            </w:r>
            <w:r w:rsidRPr="00BB59A6">
              <w:rPr>
                <w:rFonts w:ascii="Times New Roman" w:hAnsi="Times New Roman"/>
                <w:sz w:val="16"/>
                <w:szCs w:val="16"/>
              </w:rPr>
              <w:t xml:space="preserve"> do not stay in shipping containers for excessive period of time (more than eight weeks</w:t>
            </w:r>
            <w:r w:rsidRPr="0017186F">
              <w:rPr>
                <w:rFonts w:ascii="Times New Roman" w:hAnsi="Times New Roman"/>
                <w:strike/>
                <w:color w:val="FF0000"/>
                <w:sz w:val="16"/>
                <w:szCs w:val="16"/>
              </w:rPr>
              <w:t>)</w:t>
            </w:r>
            <w:r w:rsidRPr="00BB59A6">
              <w:rPr>
                <w:rFonts w:ascii="Times New Roman" w:hAnsi="Times New Roman"/>
                <w:sz w:val="16"/>
                <w:szCs w:val="16"/>
              </w:rPr>
              <w:t>. Packing shall allow to be lifted by cranes and/or fork lifters.</w:t>
            </w:r>
          </w:p>
        </w:tc>
        <w:tc>
          <w:tcPr>
            <w:tcW w:w="5760" w:type="dxa"/>
          </w:tcPr>
          <w:p w:rsidR="00831F89" w:rsidRPr="00161F44" w:rsidRDefault="00831F89" w:rsidP="00044B74">
            <w:pPr>
              <w:spacing w:after="0" w:line="240" w:lineRule="auto"/>
              <w:rPr>
                <w:rFonts w:ascii="Times New Roman" w:hAnsi="Times New Roman"/>
                <w:sz w:val="16"/>
                <w:szCs w:val="16"/>
                <w:lang w:val="ru-RU"/>
              </w:rPr>
            </w:pPr>
            <w:r w:rsidRPr="005235EB">
              <w:rPr>
                <w:rFonts w:ascii="Times New Roman" w:hAnsi="Times New Roman"/>
                <w:b/>
                <w:sz w:val="16"/>
                <w:szCs w:val="16"/>
                <w:lang w:val="ru-RU"/>
              </w:rPr>
              <w:t>6.1.</w:t>
            </w:r>
            <w:r w:rsidRPr="00161F44">
              <w:rPr>
                <w:rFonts w:ascii="Times New Roman" w:hAnsi="Times New Roman"/>
                <w:sz w:val="16"/>
                <w:szCs w:val="16"/>
                <w:lang w:val="ru-RU"/>
              </w:rPr>
              <w:t xml:space="preserve"> Продавец упакует </w:t>
            </w:r>
            <w:r w:rsidR="00044B74">
              <w:rPr>
                <w:rFonts w:ascii="Times New Roman" w:hAnsi="Times New Roman"/>
                <w:sz w:val="16"/>
                <w:szCs w:val="16"/>
                <w:lang w:val="ru-RU"/>
              </w:rPr>
              <w:t>Товар</w:t>
            </w:r>
            <w:r w:rsidRPr="00161F44">
              <w:rPr>
                <w:rFonts w:ascii="Times New Roman" w:hAnsi="Times New Roman"/>
                <w:sz w:val="16"/>
                <w:szCs w:val="16"/>
                <w:lang w:val="ru-RU"/>
              </w:rPr>
              <w:t xml:space="preserve"> для экспорта в нормальную коммерческую  упаковку, пригодную для транспортировки </w:t>
            </w:r>
            <w:r w:rsidR="00044B74">
              <w:rPr>
                <w:rFonts w:ascii="Times New Roman" w:hAnsi="Times New Roman"/>
                <w:sz w:val="16"/>
                <w:szCs w:val="16"/>
                <w:lang w:val="ru-RU"/>
              </w:rPr>
              <w:t>Товара</w:t>
            </w:r>
            <w:r w:rsidRPr="00161F44">
              <w:rPr>
                <w:rFonts w:ascii="Times New Roman" w:hAnsi="Times New Roman"/>
                <w:sz w:val="16"/>
                <w:szCs w:val="16"/>
                <w:lang w:val="ru-RU"/>
              </w:rPr>
              <w:t xml:space="preserve"> морем, ж/д, автотранспортом. Упаковка подразумевает деревянный поддон, когда применимо, для защиты </w:t>
            </w:r>
            <w:r w:rsidR="00044B74">
              <w:rPr>
                <w:rFonts w:ascii="Times New Roman" w:hAnsi="Times New Roman"/>
                <w:sz w:val="16"/>
                <w:szCs w:val="16"/>
                <w:lang w:val="ru-RU"/>
              </w:rPr>
              <w:t>Товара</w:t>
            </w:r>
            <w:r w:rsidRPr="00161F44">
              <w:rPr>
                <w:rFonts w:ascii="Times New Roman" w:hAnsi="Times New Roman"/>
                <w:sz w:val="16"/>
                <w:szCs w:val="16"/>
                <w:lang w:val="ru-RU"/>
              </w:rPr>
              <w:t xml:space="preserve"> во время транспортировки от повреждений и коррозии при условии, что </w:t>
            </w:r>
            <w:r w:rsidR="00044B74">
              <w:rPr>
                <w:rFonts w:ascii="Times New Roman" w:hAnsi="Times New Roman"/>
                <w:sz w:val="16"/>
                <w:szCs w:val="16"/>
                <w:lang w:val="ru-RU"/>
              </w:rPr>
              <w:t>Товар</w:t>
            </w:r>
            <w:r w:rsidRPr="00161F44">
              <w:rPr>
                <w:rFonts w:ascii="Times New Roman" w:hAnsi="Times New Roman"/>
                <w:sz w:val="16"/>
                <w:szCs w:val="16"/>
                <w:lang w:val="ru-RU"/>
              </w:rPr>
              <w:t xml:space="preserve"> не будет находится в морском контейнере на протяжении длительного периода времени (более 8 недель). Упаковка должна допускать его перемещение с помощью кранов и/или вилочных погрузчиков.</w:t>
            </w:r>
          </w:p>
        </w:tc>
      </w:tr>
      <w:tr w:rsidR="00831F89" w:rsidRPr="008A7196" w:rsidTr="00557AD4">
        <w:tc>
          <w:tcPr>
            <w:tcW w:w="5220" w:type="dxa"/>
          </w:tcPr>
          <w:p w:rsidR="00831F89" w:rsidRPr="00161F44" w:rsidRDefault="00831F89" w:rsidP="00372568">
            <w:pPr>
              <w:spacing w:after="0" w:line="240" w:lineRule="auto"/>
              <w:rPr>
                <w:rFonts w:ascii="Times New Roman" w:hAnsi="Times New Roman"/>
                <w:sz w:val="16"/>
                <w:szCs w:val="16"/>
                <w:lang w:val="ru-RU"/>
              </w:rPr>
            </w:pPr>
          </w:p>
        </w:tc>
        <w:tc>
          <w:tcPr>
            <w:tcW w:w="5760" w:type="dxa"/>
          </w:tcPr>
          <w:p w:rsidR="00831F89" w:rsidRPr="00EC6E74" w:rsidRDefault="00831F89" w:rsidP="00372568">
            <w:pPr>
              <w:spacing w:after="0" w:line="240" w:lineRule="auto"/>
              <w:rPr>
                <w:rFonts w:ascii="Times New Roman" w:hAnsi="Times New Roman"/>
                <w:sz w:val="16"/>
                <w:szCs w:val="16"/>
                <w:lang w:val="ru-RU"/>
              </w:rPr>
            </w:pPr>
          </w:p>
        </w:tc>
      </w:tr>
      <w:tr w:rsidR="00831F89" w:rsidRPr="008A7196" w:rsidTr="00557AD4">
        <w:tc>
          <w:tcPr>
            <w:tcW w:w="5220" w:type="dxa"/>
          </w:tcPr>
          <w:p w:rsidR="00831F89" w:rsidRPr="00161F44" w:rsidRDefault="00831F89" w:rsidP="00044B74">
            <w:pPr>
              <w:pStyle w:val="a8"/>
              <w:widowControl/>
              <w:rPr>
                <w:spacing w:val="-3"/>
                <w:sz w:val="16"/>
                <w:szCs w:val="16"/>
                <w:lang w:val="en-US"/>
              </w:rPr>
            </w:pPr>
            <w:r w:rsidRPr="00EC6E74">
              <w:rPr>
                <w:b/>
                <w:spacing w:val="-3"/>
                <w:sz w:val="16"/>
                <w:szCs w:val="16"/>
              </w:rPr>
              <w:t xml:space="preserve">6.2. </w:t>
            </w:r>
            <w:r w:rsidRPr="00EC6E74">
              <w:rPr>
                <w:sz w:val="16"/>
                <w:szCs w:val="16"/>
                <w:lang w:val="en-US"/>
              </w:rPr>
              <w:t>Packages that need special handling should have the marks</w:t>
            </w:r>
            <w:r w:rsidRPr="00EC6E74">
              <w:rPr>
                <w:spacing w:val="-3"/>
                <w:sz w:val="16"/>
                <w:szCs w:val="16"/>
              </w:rPr>
              <w:t xml:space="preserve">: “Caution”, “Top”, and other marking, necessary for transportation of this type of </w:t>
            </w:r>
            <w:r w:rsidR="00044B74">
              <w:rPr>
                <w:spacing w:val="-3"/>
                <w:sz w:val="16"/>
                <w:szCs w:val="16"/>
              </w:rPr>
              <w:t>Goods</w:t>
            </w:r>
            <w:r w:rsidRPr="00EC6E74">
              <w:rPr>
                <w:spacing w:val="-3"/>
                <w:sz w:val="16"/>
                <w:szCs w:val="16"/>
              </w:rPr>
              <w:t>.</w:t>
            </w:r>
          </w:p>
        </w:tc>
        <w:tc>
          <w:tcPr>
            <w:tcW w:w="5760" w:type="dxa"/>
          </w:tcPr>
          <w:p w:rsidR="00831F89" w:rsidRPr="00EC6E74" w:rsidRDefault="00831F89" w:rsidP="00044B74">
            <w:pPr>
              <w:pStyle w:val="a8"/>
              <w:rPr>
                <w:sz w:val="16"/>
                <w:szCs w:val="16"/>
                <w:lang w:val="ru-RU"/>
              </w:rPr>
            </w:pPr>
            <w:r w:rsidRPr="00EC6E74">
              <w:rPr>
                <w:b/>
                <w:spacing w:val="-3"/>
                <w:sz w:val="16"/>
                <w:szCs w:val="16"/>
                <w:lang w:val="ru-RU"/>
              </w:rPr>
              <w:t xml:space="preserve">6.2. </w:t>
            </w:r>
            <w:r w:rsidRPr="00EC6E74">
              <w:rPr>
                <w:sz w:val="16"/>
                <w:szCs w:val="16"/>
                <w:lang w:val="ru-RU"/>
              </w:rPr>
              <w:t xml:space="preserve">Упаковки, требующие специального обращения, должны иметь дополнительную маркировку: «Осторожно», «Верх», а также другие обозначения, необходимые для транспортировки данного вида </w:t>
            </w:r>
            <w:r w:rsidR="00044B74">
              <w:rPr>
                <w:sz w:val="16"/>
                <w:szCs w:val="16"/>
                <w:lang w:val="ru-RU"/>
              </w:rPr>
              <w:t>Товаров</w:t>
            </w:r>
            <w:r w:rsidRPr="00EC6E74">
              <w:rPr>
                <w:sz w:val="16"/>
                <w:szCs w:val="16"/>
                <w:lang w:val="ru-RU"/>
              </w:rPr>
              <w:t>.</w:t>
            </w:r>
          </w:p>
        </w:tc>
      </w:tr>
      <w:tr w:rsidR="00831F89" w:rsidRPr="008A7196" w:rsidTr="00557AD4">
        <w:tc>
          <w:tcPr>
            <w:tcW w:w="5220" w:type="dxa"/>
          </w:tcPr>
          <w:p w:rsidR="00831F89" w:rsidRPr="00161F44" w:rsidRDefault="00831F89" w:rsidP="00372568">
            <w:pPr>
              <w:pStyle w:val="a8"/>
              <w:widowControl/>
              <w:jc w:val="both"/>
              <w:rPr>
                <w:b/>
                <w:spacing w:val="-3"/>
                <w:sz w:val="16"/>
                <w:szCs w:val="16"/>
                <w:lang w:val="ru-RU"/>
              </w:rPr>
            </w:pPr>
          </w:p>
        </w:tc>
        <w:tc>
          <w:tcPr>
            <w:tcW w:w="5760" w:type="dxa"/>
          </w:tcPr>
          <w:p w:rsidR="00831F89" w:rsidRPr="00EC6E74" w:rsidRDefault="00831F89" w:rsidP="00372568">
            <w:pPr>
              <w:pStyle w:val="a8"/>
              <w:jc w:val="both"/>
              <w:rPr>
                <w:b/>
                <w:sz w:val="16"/>
                <w:szCs w:val="16"/>
                <w:lang w:val="ru-RU"/>
              </w:rPr>
            </w:pPr>
          </w:p>
        </w:tc>
      </w:tr>
      <w:tr w:rsidR="00831F89" w:rsidRPr="008A7196" w:rsidTr="00557AD4">
        <w:tc>
          <w:tcPr>
            <w:tcW w:w="5220" w:type="dxa"/>
          </w:tcPr>
          <w:p w:rsidR="00831F89" w:rsidRPr="00BB59A6" w:rsidRDefault="00831F89" w:rsidP="00BB59A6">
            <w:pPr>
              <w:pStyle w:val="a8"/>
              <w:widowControl/>
              <w:rPr>
                <w:sz w:val="16"/>
                <w:szCs w:val="16"/>
                <w:lang w:val="en-US"/>
              </w:rPr>
            </w:pPr>
            <w:r w:rsidRPr="00BB59A6">
              <w:rPr>
                <w:sz w:val="16"/>
                <w:szCs w:val="16"/>
                <w:lang w:val="en-US"/>
              </w:rPr>
              <w:t>The Seller shall put the following marking on the two adjacent lateral sides and on the top of each bundle by indelible paint in the English language:</w:t>
            </w:r>
          </w:p>
        </w:tc>
        <w:tc>
          <w:tcPr>
            <w:tcW w:w="5760" w:type="dxa"/>
          </w:tcPr>
          <w:p w:rsidR="00831F89" w:rsidRPr="00161F44" w:rsidRDefault="00831F89" w:rsidP="00BB59A6">
            <w:pPr>
              <w:pStyle w:val="a8"/>
              <w:widowControl/>
              <w:rPr>
                <w:sz w:val="16"/>
                <w:szCs w:val="16"/>
                <w:lang w:val="ru-RU"/>
              </w:rPr>
            </w:pPr>
            <w:r w:rsidRPr="00161F44">
              <w:rPr>
                <w:sz w:val="16"/>
                <w:szCs w:val="16"/>
                <w:lang w:val="ru-RU"/>
              </w:rPr>
              <w:t>Продавец обязан нанести на английском языке несмываемой краской на двух смежных боковых сторонах и сверху каждой упаковки следующие обозначения:</w:t>
            </w:r>
          </w:p>
        </w:tc>
      </w:tr>
      <w:tr w:rsidR="00831F89" w:rsidRPr="008A7196" w:rsidTr="00557AD4">
        <w:tc>
          <w:tcPr>
            <w:tcW w:w="5220" w:type="dxa"/>
          </w:tcPr>
          <w:p w:rsidR="00831F89" w:rsidRPr="00161F44" w:rsidRDefault="00831F89" w:rsidP="00372568">
            <w:pPr>
              <w:pStyle w:val="a8"/>
              <w:widowControl/>
              <w:rPr>
                <w:sz w:val="16"/>
                <w:szCs w:val="16"/>
                <w:lang w:val="ru-RU"/>
              </w:rPr>
            </w:pPr>
          </w:p>
        </w:tc>
        <w:tc>
          <w:tcPr>
            <w:tcW w:w="5760" w:type="dxa"/>
          </w:tcPr>
          <w:p w:rsidR="00831F89" w:rsidRPr="00161F44" w:rsidRDefault="00831F89" w:rsidP="00DF5892">
            <w:pPr>
              <w:pStyle w:val="a8"/>
              <w:rPr>
                <w:sz w:val="16"/>
                <w:szCs w:val="16"/>
                <w:lang w:val="ru-RU"/>
              </w:rPr>
            </w:pPr>
          </w:p>
        </w:tc>
      </w:tr>
      <w:tr w:rsidR="00831F89" w:rsidRPr="008A7196" w:rsidTr="00557AD4">
        <w:tc>
          <w:tcPr>
            <w:tcW w:w="5220" w:type="dxa"/>
          </w:tcPr>
          <w:p w:rsidR="00831F89" w:rsidRPr="00BB59A6" w:rsidRDefault="00831F89" w:rsidP="00BB59A6">
            <w:pPr>
              <w:pStyle w:val="a8"/>
              <w:widowControl/>
              <w:rPr>
                <w:sz w:val="16"/>
                <w:szCs w:val="16"/>
                <w:lang w:val="en-US"/>
              </w:rPr>
            </w:pPr>
            <w:r w:rsidRPr="00BB59A6">
              <w:rPr>
                <w:sz w:val="16"/>
                <w:szCs w:val="16"/>
                <w:lang w:val="en-US"/>
              </w:rPr>
              <w:t>a) Consignor and Consignee information;</w:t>
            </w:r>
          </w:p>
        </w:tc>
        <w:tc>
          <w:tcPr>
            <w:tcW w:w="5760" w:type="dxa"/>
          </w:tcPr>
          <w:p w:rsidR="00831F89" w:rsidRPr="00161F44" w:rsidRDefault="00831F89" w:rsidP="00BB59A6">
            <w:pPr>
              <w:pStyle w:val="a8"/>
              <w:rPr>
                <w:sz w:val="16"/>
                <w:szCs w:val="16"/>
                <w:lang w:val="ru-RU"/>
              </w:rPr>
            </w:pPr>
            <w:r w:rsidRPr="00EC6E74">
              <w:rPr>
                <w:sz w:val="16"/>
                <w:szCs w:val="16"/>
                <w:lang w:val="en-US"/>
              </w:rPr>
              <w:t>a</w:t>
            </w:r>
            <w:r w:rsidRPr="00161F44">
              <w:rPr>
                <w:sz w:val="16"/>
                <w:szCs w:val="16"/>
                <w:lang w:val="ru-RU"/>
              </w:rPr>
              <w:t>) Информация о грузоотправителе и грузополучателе;</w:t>
            </w:r>
          </w:p>
        </w:tc>
      </w:tr>
      <w:tr w:rsidR="00831F89" w:rsidRPr="00921C1D" w:rsidTr="00557AD4">
        <w:tc>
          <w:tcPr>
            <w:tcW w:w="5220" w:type="dxa"/>
          </w:tcPr>
          <w:p w:rsidR="00831F89" w:rsidRPr="00921C1D" w:rsidRDefault="00831F89" w:rsidP="00BB59A6">
            <w:pPr>
              <w:pStyle w:val="a8"/>
              <w:widowControl/>
              <w:rPr>
                <w:sz w:val="16"/>
                <w:szCs w:val="16"/>
                <w:lang w:val="en-US"/>
              </w:rPr>
            </w:pPr>
            <w:r w:rsidRPr="00BB59A6">
              <w:rPr>
                <w:sz w:val="16"/>
                <w:szCs w:val="16"/>
                <w:lang w:val="en-US"/>
              </w:rPr>
              <w:t>b) Contract number;</w:t>
            </w:r>
          </w:p>
        </w:tc>
        <w:tc>
          <w:tcPr>
            <w:tcW w:w="5760" w:type="dxa"/>
          </w:tcPr>
          <w:p w:rsidR="00831F89" w:rsidRPr="00BB59A6" w:rsidRDefault="00831F89" w:rsidP="00BB59A6">
            <w:pPr>
              <w:pStyle w:val="a8"/>
              <w:rPr>
                <w:sz w:val="16"/>
                <w:szCs w:val="16"/>
                <w:lang w:val="en-US"/>
              </w:rPr>
            </w:pPr>
            <w:r w:rsidRPr="00EC6E74">
              <w:rPr>
                <w:sz w:val="16"/>
                <w:szCs w:val="16"/>
                <w:lang w:val="en-US"/>
              </w:rPr>
              <w:t xml:space="preserve">b) </w:t>
            </w:r>
            <w:r w:rsidRPr="00BB59A6">
              <w:rPr>
                <w:sz w:val="16"/>
                <w:szCs w:val="16"/>
                <w:lang w:val="en-US"/>
              </w:rPr>
              <w:t xml:space="preserve">Номер Контракта; </w:t>
            </w:r>
          </w:p>
        </w:tc>
      </w:tr>
      <w:tr w:rsidR="00831F89" w:rsidRPr="00EC6E74" w:rsidTr="00557AD4">
        <w:tc>
          <w:tcPr>
            <w:tcW w:w="5220" w:type="dxa"/>
          </w:tcPr>
          <w:p w:rsidR="00831F89" w:rsidRPr="00EC6E74" w:rsidRDefault="00831F89" w:rsidP="00BB59A6">
            <w:pPr>
              <w:pStyle w:val="a8"/>
              <w:widowControl/>
              <w:rPr>
                <w:sz w:val="16"/>
                <w:szCs w:val="16"/>
                <w:lang w:val="en-US"/>
              </w:rPr>
            </w:pPr>
            <w:r w:rsidRPr="00BB59A6">
              <w:rPr>
                <w:sz w:val="16"/>
                <w:szCs w:val="16"/>
                <w:lang w:val="en-US"/>
              </w:rPr>
              <w:t>c) Place of destination</w:t>
            </w:r>
          </w:p>
        </w:tc>
        <w:tc>
          <w:tcPr>
            <w:tcW w:w="5760" w:type="dxa"/>
          </w:tcPr>
          <w:p w:rsidR="00831F89" w:rsidRPr="00BB59A6" w:rsidRDefault="00831F89" w:rsidP="00BB59A6">
            <w:pPr>
              <w:pStyle w:val="a8"/>
              <w:rPr>
                <w:sz w:val="16"/>
                <w:szCs w:val="16"/>
                <w:lang w:val="en-US"/>
              </w:rPr>
            </w:pPr>
            <w:r w:rsidRPr="00BB59A6">
              <w:rPr>
                <w:sz w:val="16"/>
                <w:szCs w:val="16"/>
                <w:lang w:val="en-US"/>
              </w:rPr>
              <w:t>с) Пункт назначения.</w:t>
            </w:r>
          </w:p>
        </w:tc>
      </w:tr>
      <w:tr w:rsidR="00831F89" w:rsidRPr="00EC6E74" w:rsidTr="00557AD4">
        <w:tc>
          <w:tcPr>
            <w:tcW w:w="5220" w:type="dxa"/>
          </w:tcPr>
          <w:p w:rsidR="00831F89" w:rsidRPr="00EC6E74" w:rsidRDefault="00831F89" w:rsidP="00372568">
            <w:pPr>
              <w:pStyle w:val="a8"/>
              <w:widowControl/>
              <w:rPr>
                <w:sz w:val="16"/>
                <w:szCs w:val="16"/>
                <w:lang w:val="ru-RU"/>
              </w:rPr>
            </w:pPr>
          </w:p>
        </w:tc>
        <w:tc>
          <w:tcPr>
            <w:tcW w:w="5760" w:type="dxa"/>
          </w:tcPr>
          <w:p w:rsidR="00831F89" w:rsidRPr="00EC6E74" w:rsidRDefault="00831F89" w:rsidP="00DF5892">
            <w:pPr>
              <w:pStyle w:val="a8"/>
              <w:rPr>
                <w:sz w:val="16"/>
                <w:szCs w:val="16"/>
                <w:lang w:val="ru-RU"/>
              </w:rPr>
            </w:pPr>
          </w:p>
        </w:tc>
      </w:tr>
      <w:tr w:rsidR="00831F89" w:rsidRPr="00EC6E74" w:rsidTr="00557AD4">
        <w:tc>
          <w:tcPr>
            <w:tcW w:w="5220" w:type="dxa"/>
          </w:tcPr>
          <w:p w:rsidR="00831F89" w:rsidRPr="00EC6E74" w:rsidRDefault="00831F89" w:rsidP="00372568">
            <w:pPr>
              <w:pStyle w:val="a8"/>
              <w:widowControl/>
              <w:rPr>
                <w:sz w:val="16"/>
                <w:szCs w:val="16"/>
                <w:lang w:val="ru-RU"/>
              </w:rPr>
            </w:pPr>
          </w:p>
        </w:tc>
        <w:tc>
          <w:tcPr>
            <w:tcW w:w="5760" w:type="dxa"/>
          </w:tcPr>
          <w:p w:rsidR="00831F89" w:rsidRPr="00EC6E74" w:rsidRDefault="00831F89" w:rsidP="00DF5892">
            <w:pPr>
              <w:pStyle w:val="a8"/>
              <w:rPr>
                <w:sz w:val="16"/>
                <w:szCs w:val="16"/>
                <w:lang w:val="ru-RU"/>
              </w:rPr>
            </w:pPr>
          </w:p>
        </w:tc>
      </w:tr>
      <w:tr w:rsidR="00831F89" w:rsidRPr="008A7196" w:rsidTr="00557AD4">
        <w:tc>
          <w:tcPr>
            <w:tcW w:w="5220" w:type="dxa"/>
          </w:tcPr>
          <w:p w:rsidR="00831F89" w:rsidRPr="00EC6E74" w:rsidRDefault="00831F89" w:rsidP="00372568">
            <w:pPr>
              <w:pStyle w:val="a8"/>
              <w:widowControl/>
              <w:rPr>
                <w:b/>
                <w:spacing w:val="-3"/>
                <w:sz w:val="16"/>
                <w:szCs w:val="16"/>
                <w:u w:val="single"/>
              </w:rPr>
            </w:pPr>
            <w:r w:rsidRPr="00EC6E74">
              <w:rPr>
                <w:b/>
                <w:spacing w:val="-3"/>
                <w:sz w:val="16"/>
                <w:szCs w:val="16"/>
                <w:u w:val="single"/>
              </w:rPr>
              <w:t xml:space="preserve">ARTICLE 7 </w:t>
            </w:r>
            <w:r w:rsidRPr="00EC6E74">
              <w:rPr>
                <w:b/>
                <w:spacing w:val="-3"/>
                <w:sz w:val="16"/>
                <w:szCs w:val="16"/>
                <w:u w:val="single"/>
              </w:rPr>
              <w:noBreakHyphen/>
              <w:t xml:space="preserve"> DESIGN AND ENGINEERING DOCUMENTS</w:t>
            </w:r>
          </w:p>
        </w:tc>
        <w:tc>
          <w:tcPr>
            <w:tcW w:w="5760" w:type="dxa"/>
          </w:tcPr>
          <w:p w:rsidR="00831F89" w:rsidRPr="00EC6E74" w:rsidRDefault="00831F89" w:rsidP="00DF5892">
            <w:pPr>
              <w:pStyle w:val="a8"/>
              <w:rPr>
                <w:b/>
                <w:sz w:val="16"/>
                <w:szCs w:val="16"/>
                <w:u w:val="single"/>
                <w:lang w:val="ru-RU"/>
              </w:rPr>
            </w:pPr>
            <w:r w:rsidRPr="00EC6E74">
              <w:rPr>
                <w:b/>
                <w:sz w:val="16"/>
                <w:szCs w:val="16"/>
                <w:u w:val="single"/>
                <w:lang w:val="ru-RU"/>
              </w:rPr>
              <w:t>СТАТЬЯ 7 - ПРОЕКТНАЯ И ТЕХНИЧЕСКАЯ ДОКУМЕНТАЦИЯ</w:t>
            </w:r>
          </w:p>
        </w:tc>
      </w:tr>
      <w:tr w:rsidR="00831F89" w:rsidRPr="008A7196" w:rsidTr="00557AD4">
        <w:tc>
          <w:tcPr>
            <w:tcW w:w="5220" w:type="dxa"/>
          </w:tcPr>
          <w:p w:rsidR="00831F89" w:rsidRPr="00161F44" w:rsidRDefault="00831F89" w:rsidP="00372568">
            <w:pPr>
              <w:suppressAutoHyphens/>
              <w:spacing w:after="0" w:line="240" w:lineRule="auto"/>
              <w:jc w:val="both"/>
              <w:rPr>
                <w:rFonts w:ascii="Times New Roman" w:hAnsi="Times New Roman"/>
                <w:spacing w:val="-3"/>
                <w:sz w:val="16"/>
                <w:szCs w:val="16"/>
                <w:lang w:val="ru-RU"/>
              </w:rPr>
            </w:pPr>
          </w:p>
        </w:tc>
        <w:tc>
          <w:tcPr>
            <w:tcW w:w="5760" w:type="dxa"/>
          </w:tcPr>
          <w:p w:rsidR="00831F89" w:rsidRPr="00EC6E74" w:rsidRDefault="00831F89" w:rsidP="00372568">
            <w:pPr>
              <w:pStyle w:val="a8"/>
              <w:jc w:val="both"/>
              <w:rPr>
                <w:b/>
                <w:sz w:val="16"/>
                <w:szCs w:val="16"/>
                <w:u w:val="single"/>
                <w:lang w:val="ru-RU"/>
              </w:rPr>
            </w:pPr>
          </w:p>
        </w:tc>
      </w:tr>
      <w:tr w:rsidR="00A11EFF" w:rsidRPr="008A7196" w:rsidTr="00557AD4">
        <w:tc>
          <w:tcPr>
            <w:tcW w:w="5220" w:type="dxa"/>
          </w:tcPr>
          <w:p w:rsidR="00A11EFF" w:rsidRPr="006D5EA8" w:rsidRDefault="00A11EFF" w:rsidP="00E5620A">
            <w:pPr>
              <w:pStyle w:val="a8"/>
              <w:widowControl/>
              <w:rPr>
                <w:color w:val="000000" w:themeColor="text1"/>
                <w:spacing w:val="-3"/>
                <w:sz w:val="16"/>
                <w:szCs w:val="16"/>
                <w:lang w:val="en-US"/>
              </w:rPr>
            </w:pPr>
            <w:r w:rsidRPr="006D5EA8">
              <w:rPr>
                <w:b/>
                <w:color w:val="000000" w:themeColor="text1"/>
                <w:spacing w:val="-3"/>
                <w:sz w:val="16"/>
                <w:szCs w:val="16"/>
              </w:rPr>
              <w:t>7.</w:t>
            </w:r>
            <w:r w:rsidRPr="006D5EA8">
              <w:rPr>
                <w:b/>
                <w:color w:val="000000" w:themeColor="text1"/>
                <w:spacing w:val="-3"/>
                <w:sz w:val="16"/>
                <w:szCs w:val="16"/>
                <w:lang w:val="en-US"/>
              </w:rPr>
              <w:t>1</w:t>
            </w:r>
            <w:r w:rsidRPr="006D5EA8">
              <w:rPr>
                <w:b/>
                <w:color w:val="000000" w:themeColor="text1"/>
                <w:spacing w:val="-3"/>
                <w:sz w:val="16"/>
                <w:szCs w:val="16"/>
              </w:rPr>
              <w:t xml:space="preserve">. </w:t>
            </w:r>
            <w:r w:rsidRPr="006D5EA8">
              <w:rPr>
                <w:color w:val="000000" w:themeColor="text1"/>
                <w:spacing w:val="-3"/>
                <w:sz w:val="16"/>
                <w:szCs w:val="16"/>
              </w:rPr>
              <w:t xml:space="preserve">The Seller shall provide description of  the </w:t>
            </w:r>
            <w:r w:rsidRPr="006D5EA8">
              <w:rPr>
                <w:color w:val="000000" w:themeColor="text1"/>
                <w:spacing w:val="-3"/>
                <w:sz w:val="16"/>
                <w:szCs w:val="16"/>
                <w:lang w:val="en-US"/>
              </w:rPr>
              <w:t>Goods</w:t>
            </w:r>
            <w:r w:rsidR="00E5620A" w:rsidRPr="006D5EA8">
              <w:rPr>
                <w:color w:val="000000" w:themeColor="text1"/>
                <w:spacing w:val="-3"/>
                <w:sz w:val="16"/>
                <w:szCs w:val="16"/>
              </w:rPr>
              <w:t>t and manuals of the</w:t>
            </w:r>
            <w:r w:rsidR="00E5620A" w:rsidRPr="006D5EA8">
              <w:rPr>
                <w:color w:val="000000" w:themeColor="text1"/>
                <w:spacing w:val="-3"/>
                <w:sz w:val="16"/>
                <w:szCs w:val="16"/>
                <w:lang w:val="en-US"/>
              </w:rPr>
              <w:t xml:space="preserve"> Goods</w:t>
            </w:r>
            <w:r w:rsidRPr="006D5EA8">
              <w:rPr>
                <w:color w:val="000000" w:themeColor="text1"/>
                <w:spacing w:val="-3"/>
                <w:sz w:val="16"/>
                <w:szCs w:val="16"/>
              </w:rPr>
              <w:t xml:space="preserve"> in English or Russian languages.</w:t>
            </w:r>
          </w:p>
        </w:tc>
        <w:tc>
          <w:tcPr>
            <w:tcW w:w="5760" w:type="dxa"/>
          </w:tcPr>
          <w:p w:rsidR="00A11EFF" w:rsidRPr="006D5EA8" w:rsidRDefault="00A11EFF" w:rsidP="00E5620A">
            <w:pPr>
              <w:pStyle w:val="a8"/>
              <w:rPr>
                <w:color w:val="000000" w:themeColor="text1"/>
                <w:sz w:val="16"/>
                <w:szCs w:val="16"/>
                <w:lang w:val="ru-RU"/>
              </w:rPr>
            </w:pPr>
            <w:r w:rsidRPr="006D5EA8">
              <w:rPr>
                <w:b/>
                <w:color w:val="000000" w:themeColor="text1"/>
                <w:sz w:val="16"/>
                <w:szCs w:val="16"/>
                <w:lang w:val="ru-RU"/>
              </w:rPr>
              <w:t xml:space="preserve">7.1. </w:t>
            </w:r>
            <w:r w:rsidRPr="006D5EA8">
              <w:rPr>
                <w:color w:val="000000" w:themeColor="text1"/>
                <w:sz w:val="16"/>
                <w:szCs w:val="16"/>
                <w:lang w:val="ru-RU"/>
              </w:rPr>
              <w:t xml:space="preserve">Продавец предоставит описание Товаров, руководства по эксплуатации </w:t>
            </w:r>
            <w:r w:rsidR="00E5620A" w:rsidRPr="006D5EA8">
              <w:rPr>
                <w:color w:val="000000" w:themeColor="text1"/>
                <w:sz w:val="16"/>
                <w:szCs w:val="16"/>
                <w:lang w:val="ru-RU"/>
              </w:rPr>
              <w:t>Товаров</w:t>
            </w:r>
            <w:r w:rsidRPr="006D5EA8">
              <w:rPr>
                <w:color w:val="000000" w:themeColor="text1"/>
                <w:sz w:val="16"/>
                <w:szCs w:val="16"/>
                <w:lang w:val="ru-RU"/>
              </w:rPr>
              <w:t xml:space="preserve"> на английском или русском языках. </w:t>
            </w:r>
          </w:p>
        </w:tc>
      </w:tr>
      <w:tr w:rsidR="00A11EFF" w:rsidRPr="008A7196" w:rsidTr="00557AD4">
        <w:tc>
          <w:tcPr>
            <w:tcW w:w="5220" w:type="dxa"/>
          </w:tcPr>
          <w:p w:rsidR="00A11EFF" w:rsidRPr="00161F44" w:rsidRDefault="00A11EFF" w:rsidP="00EE6E02">
            <w:pPr>
              <w:pStyle w:val="a8"/>
              <w:widowControl/>
              <w:jc w:val="both"/>
              <w:rPr>
                <w:spacing w:val="-3"/>
                <w:sz w:val="16"/>
                <w:szCs w:val="16"/>
                <w:lang w:val="ru-RU"/>
              </w:rPr>
            </w:pPr>
          </w:p>
        </w:tc>
        <w:tc>
          <w:tcPr>
            <w:tcW w:w="5760" w:type="dxa"/>
          </w:tcPr>
          <w:p w:rsidR="00A11EFF" w:rsidRDefault="00A11EFF" w:rsidP="00EE6E02">
            <w:pPr>
              <w:pStyle w:val="a8"/>
              <w:jc w:val="both"/>
              <w:rPr>
                <w:sz w:val="16"/>
                <w:szCs w:val="16"/>
                <w:lang w:val="ru-RU"/>
              </w:rPr>
            </w:pPr>
          </w:p>
          <w:p w:rsidR="00A11EFF" w:rsidRPr="00EC6E74" w:rsidRDefault="00A11EFF" w:rsidP="00EE6E02">
            <w:pPr>
              <w:pStyle w:val="a8"/>
              <w:jc w:val="both"/>
              <w:rPr>
                <w:sz w:val="16"/>
                <w:szCs w:val="16"/>
                <w:lang w:val="ru-RU"/>
              </w:rPr>
            </w:pPr>
          </w:p>
        </w:tc>
      </w:tr>
      <w:tr w:rsidR="00A11EFF" w:rsidRPr="00921C1D" w:rsidTr="00557AD4">
        <w:tc>
          <w:tcPr>
            <w:tcW w:w="5220" w:type="dxa"/>
          </w:tcPr>
          <w:p w:rsidR="00A11EFF" w:rsidRPr="00EC6E74" w:rsidRDefault="00A11EFF" w:rsidP="00372568">
            <w:pPr>
              <w:pStyle w:val="a8"/>
              <w:widowControl/>
              <w:jc w:val="both"/>
              <w:rPr>
                <w:spacing w:val="-3"/>
                <w:sz w:val="16"/>
                <w:szCs w:val="16"/>
                <w:lang w:val="ru-RU"/>
              </w:rPr>
            </w:pPr>
            <w:r w:rsidRPr="00EC6E74">
              <w:rPr>
                <w:b/>
                <w:spacing w:val="-3"/>
                <w:sz w:val="16"/>
                <w:szCs w:val="16"/>
                <w:u w:val="single"/>
              </w:rPr>
              <w:t>ARTICLE</w:t>
            </w:r>
            <w:r w:rsidRPr="00EC6E74">
              <w:rPr>
                <w:b/>
                <w:spacing w:val="-3"/>
                <w:sz w:val="16"/>
                <w:szCs w:val="16"/>
                <w:u w:val="single"/>
                <w:lang w:val="ru-RU"/>
              </w:rPr>
              <w:t xml:space="preserve"> 8 – </w:t>
            </w:r>
            <w:r w:rsidRPr="00EC6E74">
              <w:rPr>
                <w:b/>
                <w:spacing w:val="-3"/>
                <w:sz w:val="16"/>
                <w:szCs w:val="16"/>
                <w:u w:val="single"/>
              </w:rPr>
              <w:t>TITLE</w:t>
            </w:r>
          </w:p>
        </w:tc>
        <w:tc>
          <w:tcPr>
            <w:tcW w:w="5760" w:type="dxa"/>
          </w:tcPr>
          <w:p w:rsidR="00A11EFF" w:rsidRPr="00EC6E74" w:rsidRDefault="00A11EFF" w:rsidP="00372568">
            <w:pPr>
              <w:pStyle w:val="a8"/>
              <w:jc w:val="both"/>
              <w:rPr>
                <w:sz w:val="16"/>
                <w:szCs w:val="16"/>
                <w:lang w:val="ru-RU"/>
              </w:rPr>
            </w:pPr>
            <w:r w:rsidRPr="00EC6E74">
              <w:rPr>
                <w:b/>
                <w:sz w:val="16"/>
                <w:szCs w:val="16"/>
                <w:u w:val="single"/>
                <w:lang w:val="ru-RU"/>
              </w:rPr>
              <w:t>СТАТЬЯ 8 - ПРАВО СОБСТВЕННОСТИ</w:t>
            </w:r>
          </w:p>
        </w:tc>
      </w:tr>
      <w:tr w:rsidR="00A11EFF" w:rsidRPr="00EC6E74" w:rsidTr="00557AD4">
        <w:tc>
          <w:tcPr>
            <w:tcW w:w="5220" w:type="dxa"/>
          </w:tcPr>
          <w:p w:rsidR="00A11EFF" w:rsidRPr="00EC6E74" w:rsidRDefault="00A11EFF" w:rsidP="00372568">
            <w:pPr>
              <w:pStyle w:val="a8"/>
              <w:widowControl/>
              <w:jc w:val="both"/>
              <w:rPr>
                <w:sz w:val="16"/>
                <w:szCs w:val="16"/>
                <w:lang w:val="en-US"/>
              </w:rPr>
            </w:pPr>
          </w:p>
        </w:tc>
        <w:tc>
          <w:tcPr>
            <w:tcW w:w="5760" w:type="dxa"/>
          </w:tcPr>
          <w:p w:rsidR="00A11EFF" w:rsidRPr="00EC6E74" w:rsidRDefault="00A11EFF" w:rsidP="00372568">
            <w:pPr>
              <w:pStyle w:val="a8"/>
              <w:jc w:val="both"/>
              <w:rPr>
                <w:sz w:val="16"/>
                <w:szCs w:val="16"/>
                <w:lang w:val="ru-RU"/>
              </w:rPr>
            </w:pPr>
          </w:p>
        </w:tc>
      </w:tr>
      <w:tr w:rsidR="00A11EFF" w:rsidRPr="00EC6E74" w:rsidTr="00557AD4">
        <w:tc>
          <w:tcPr>
            <w:tcW w:w="5220" w:type="dxa"/>
          </w:tcPr>
          <w:p w:rsidR="00A11EFF" w:rsidRPr="00EC6E74" w:rsidRDefault="00A11EFF" w:rsidP="00372568">
            <w:pPr>
              <w:pStyle w:val="a8"/>
              <w:widowControl/>
              <w:rPr>
                <w:spacing w:val="-3"/>
                <w:sz w:val="16"/>
                <w:szCs w:val="16"/>
                <w:lang w:val="ru-RU"/>
              </w:rPr>
            </w:pPr>
            <w:r w:rsidRPr="00EC6E74">
              <w:rPr>
                <w:b/>
                <w:spacing w:val="-3"/>
                <w:sz w:val="16"/>
                <w:szCs w:val="16"/>
                <w:lang w:val="ru-RU"/>
              </w:rPr>
              <w:t>8.1.</w:t>
            </w:r>
            <w:r w:rsidRPr="00EC6E74">
              <w:rPr>
                <w:b/>
                <w:spacing w:val="-3"/>
                <w:sz w:val="16"/>
                <w:szCs w:val="16"/>
                <w:u w:val="single"/>
              </w:rPr>
              <w:t>Title</w:t>
            </w:r>
            <w:r w:rsidR="006D5EA8">
              <w:rPr>
                <w:b/>
                <w:spacing w:val="-3"/>
                <w:sz w:val="16"/>
                <w:szCs w:val="16"/>
                <w:u w:val="single"/>
                <w:lang w:val="ru-RU"/>
              </w:rPr>
              <w:t xml:space="preserve"> </w:t>
            </w:r>
            <w:r w:rsidRPr="00EC6E74">
              <w:rPr>
                <w:b/>
                <w:spacing w:val="-3"/>
                <w:sz w:val="16"/>
                <w:szCs w:val="16"/>
                <w:u w:val="single"/>
              </w:rPr>
              <w:t>to</w:t>
            </w:r>
            <w:r w:rsidR="006D5EA8">
              <w:rPr>
                <w:b/>
                <w:spacing w:val="-3"/>
                <w:sz w:val="16"/>
                <w:szCs w:val="16"/>
                <w:u w:val="single"/>
                <w:lang w:val="ru-RU"/>
              </w:rPr>
              <w:t xml:space="preserve"> </w:t>
            </w:r>
            <w:r w:rsidRPr="00EC6E74">
              <w:rPr>
                <w:b/>
                <w:spacing w:val="-3"/>
                <w:sz w:val="16"/>
                <w:szCs w:val="16"/>
                <w:u w:val="single"/>
              </w:rPr>
              <w:t>Equipment</w:t>
            </w:r>
          </w:p>
        </w:tc>
        <w:tc>
          <w:tcPr>
            <w:tcW w:w="5760" w:type="dxa"/>
          </w:tcPr>
          <w:p w:rsidR="00A11EFF" w:rsidRPr="00EC6E74" w:rsidRDefault="00A11EFF" w:rsidP="00DF5892">
            <w:pPr>
              <w:pStyle w:val="a8"/>
              <w:rPr>
                <w:sz w:val="16"/>
                <w:szCs w:val="16"/>
                <w:lang w:val="ru-RU"/>
              </w:rPr>
            </w:pPr>
            <w:r w:rsidRPr="00EC6E74">
              <w:rPr>
                <w:b/>
                <w:sz w:val="16"/>
                <w:szCs w:val="16"/>
                <w:lang w:val="ru-RU"/>
              </w:rPr>
              <w:t xml:space="preserve">8.1. </w:t>
            </w:r>
            <w:r w:rsidRPr="00EC6E74">
              <w:rPr>
                <w:b/>
                <w:sz w:val="16"/>
                <w:szCs w:val="16"/>
                <w:u w:val="single"/>
                <w:lang w:val="ru-RU"/>
              </w:rPr>
              <w:t>Право собственности на оборудование</w:t>
            </w:r>
          </w:p>
        </w:tc>
      </w:tr>
      <w:tr w:rsidR="00A11EFF" w:rsidRPr="00EC6E74" w:rsidTr="00557AD4">
        <w:tc>
          <w:tcPr>
            <w:tcW w:w="5220" w:type="dxa"/>
          </w:tcPr>
          <w:p w:rsidR="00A11EFF" w:rsidRPr="00EC6E74" w:rsidRDefault="00A11EFF" w:rsidP="00EE6E02">
            <w:pPr>
              <w:pStyle w:val="a8"/>
              <w:widowControl/>
              <w:jc w:val="both"/>
              <w:rPr>
                <w:spacing w:val="-3"/>
                <w:sz w:val="16"/>
                <w:szCs w:val="16"/>
                <w:lang w:val="en-US"/>
              </w:rPr>
            </w:pPr>
          </w:p>
        </w:tc>
        <w:tc>
          <w:tcPr>
            <w:tcW w:w="5760" w:type="dxa"/>
          </w:tcPr>
          <w:p w:rsidR="00A11EFF" w:rsidRPr="00EC6E74" w:rsidRDefault="00A11EFF" w:rsidP="00EE6E02">
            <w:pPr>
              <w:pStyle w:val="a8"/>
              <w:jc w:val="both"/>
              <w:rPr>
                <w:sz w:val="16"/>
                <w:szCs w:val="16"/>
                <w:lang w:val="ru-RU"/>
              </w:rPr>
            </w:pPr>
          </w:p>
        </w:tc>
      </w:tr>
      <w:tr w:rsidR="00A11EFF" w:rsidRPr="008A7196" w:rsidTr="00557AD4">
        <w:tc>
          <w:tcPr>
            <w:tcW w:w="5220" w:type="dxa"/>
          </w:tcPr>
          <w:p w:rsidR="00A11EFF" w:rsidRPr="00161F44" w:rsidRDefault="00A11EFF" w:rsidP="00F5752E">
            <w:pPr>
              <w:pStyle w:val="a8"/>
              <w:widowControl/>
              <w:rPr>
                <w:b/>
                <w:spacing w:val="-3"/>
                <w:sz w:val="16"/>
                <w:szCs w:val="16"/>
                <w:lang w:val="en-US"/>
              </w:rPr>
            </w:pPr>
            <w:r w:rsidRPr="00EC6E74">
              <w:rPr>
                <w:spacing w:val="-3"/>
                <w:sz w:val="16"/>
                <w:szCs w:val="16"/>
              </w:rPr>
              <w:t>The Seller agrees that title to all Equipment supplied by the Seller shall pass to the Buyer when such Equipment is delivered as per Article 5.1</w:t>
            </w:r>
            <w:r w:rsidRPr="00EC6E74">
              <w:rPr>
                <w:spacing w:val="-3"/>
                <w:sz w:val="16"/>
                <w:szCs w:val="16"/>
                <w:lang w:val="en-US"/>
              </w:rPr>
              <w:t xml:space="preserve"> under the present Contract. In all circumstances, the risk of loss and responsibility of insurance for all Equipment shall pass to the buyer when such Equipment is delivered as per Article 5.1 under the present Contract.</w:t>
            </w:r>
          </w:p>
        </w:tc>
        <w:tc>
          <w:tcPr>
            <w:tcW w:w="5760" w:type="dxa"/>
          </w:tcPr>
          <w:p w:rsidR="00A11EFF" w:rsidRPr="00EC6E74" w:rsidRDefault="00A11EFF" w:rsidP="00F5752E">
            <w:pPr>
              <w:pStyle w:val="a8"/>
              <w:rPr>
                <w:b/>
                <w:spacing w:val="-3"/>
                <w:sz w:val="16"/>
                <w:szCs w:val="16"/>
                <w:lang w:val="ru-RU"/>
              </w:rPr>
            </w:pPr>
            <w:r w:rsidRPr="00EC6E74">
              <w:rPr>
                <w:sz w:val="16"/>
                <w:szCs w:val="16"/>
                <w:lang w:val="ru-RU"/>
              </w:rPr>
              <w:t>Продавец согласен, что право собственности на все Оборудование, поставленное Продавцом, переходит к Покупателю сразу после поставки Оборудования, согласно пункту 5.1 настоящего Контракта</w:t>
            </w:r>
            <w:r w:rsidRPr="00161F44">
              <w:rPr>
                <w:sz w:val="16"/>
                <w:szCs w:val="16"/>
                <w:lang w:val="ru-RU"/>
              </w:rPr>
              <w:t xml:space="preserve">. </w:t>
            </w:r>
            <w:r w:rsidRPr="00EC6E74">
              <w:rPr>
                <w:sz w:val="16"/>
                <w:szCs w:val="16"/>
                <w:lang w:val="ru-RU"/>
              </w:rPr>
              <w:t xml:space="preserve"> Во всех случаях риск потери и ответственность страхования всего Оборудования переходит к Покупателю с момента поставки Оборудования в соответствии с пунктом 5.1 настоящего Контракта.</w:t>
            </w:r>
          </w:p>
        </w:tc>
      </w:tr>
      <w:tr w:rsidR="00A11EFF" w:rsidRPr="008A7196" w:rsidTr="00557AD4">
        <w:tc>
          <w:tcPr>
            <w:tcW w:w="5220" w:type="dxa"/>
          </w:tcPr>
          <w:p w:rsidR="00A11EFF" w:rsidRPr="00161F44" w:rsidRDefault="00A11EFF" w:rsidP="00372568">
            <w:pPr>
              <w:pStyle w:val="a8"/>
              <w:widowControl/>
              <w:rPr>
                <w:b/>
                <w:spacing w:val="-3"/>
                <w:sz w:val="16"/>
                <w:szCs w:val="16"/>
                <w:lang w:val="ru-RU"/>
              </w:rPr>
            </w:pPr>
          </w:p>
        </w:tc>
        <w:tc>
          <w:tcPr>
            <w:tcW w:w="5760" w:type="dxa"/>
          </w:tcPr>
          <w:p w:rsidR="00A11EFF" w:rsidRPr="00EC6E74" w:rsidRDefault="00A11EFF" w:rsidP="00DF5892">
            <w:pPr>
              <w:pStyle w:val="a8"/>
              <w:rPr>
                <w:b/>
                <w:spacing w:val="-3"/>
                <w:sz w:val="16"/>
                <w:szCs w:val="16"/>
                <w:lang w:val="ru-RU"/>
              </w:rPr>
            </w:pPr>
          </w:p>
        </w:tc>
      </w:tr>
      <w:tr w:rsidR="00A11EFF" w:rsidRPr="008A7196" w:rsidTr="00557AD4">
        <w:tc>
          <w:tcPr>
            <w:tcW w:w="5220" w:type="dxa"/>
          </w:tcPr>
          <w:p w:rsidR="00A11EFF" w:rsidRPr="00161F44" w:rsidRDefault="00A11EFF" w:rsidP="00372568">
            <w:pPr>
              <w:pStyle w:val="a8"/>
              <w:widowControl/>
              <w:rPr>
                <w:b/>
                <w:spacing w:val="-3"/>
                <w:sz w:val="16"/>
                <w:szCs w:val="16"/>
                <w:u w:val="single"/>
                <w:lang w:val="en-US"/>
              </w:rPr>
            </w:pPr>
            <w:r w:rsidRPr="00EC6E74">
              <w:rPr>
                <w:b/>
                <w:spacing w:val="-3"/>
                <w:sz w:val="16"/>
                <w:szCs w:val="16"/>
              </w:rPr>
              <w:t xml:space="preserve">8.2. </w:t>
            </w:r>
            <w:r w:rsidRPr="00EC6E74">
              <w:rPr>
                <w:b/>
                <w:spacing w:val="-3"/>
                <w:sz w:val="16"/>
                <w:szCs w:val="16"/>
                <w:u w:val="single"/>
              </w:rPr>
              <w:t>Title to Design Documents, Drawings, etc.</w:t>
            </w:r>
          </w:p>
        </w:tc>
        <w:tc>
          <w:tcPr>
            <w:tcW w:w="5760" w:type="dxa"/>
          </w:tcPr>
          <w:p w:rsidR="00A11EFF" w:rsidRPr="00EC6E74" w:rsidRDefault="00A11EFF" w:rsidP="00DF5892">
            <w:pPr>
              <w:pStyle w:val="a8"/>
              <w:rPr>
                <w:b/>
                <w:sz w:val="16"/>
                <w:szCs w:val="16"/>
                <w:u w:val="single"/>
                <w:lang w:val="ru-RU"/>
              </w:rPr>
            </w:pPr>
            <w:r w:rsidRPr="00EC6E74">
              <w:rPr>
                <w:b/>
                <w:sz w:val="16"/>
                <w:szCs w:val="16"/>
                <w:lang w:val="ru-RU"/>
              </w:rPr>
              <w:t xml:space="preserve">8.2. </w:t>
            </w:r>
            <w:r w:rsidRPr="00EC6E74">
              <w:rPr>
                <w:b/>
                <w:sz w:val="16"/>
                <w:szCs w:val="16"/>
                <w:u w:val="single"/>
                <w:lang w:val="ru-RU"/>
              </w:rPr>
              <w:t>Право собственности на проектную документацию, чертежи, и т.п.</w:t>
            </w:r>
          </w:p>
        </w:tc>
      </w:tr>
      <w:tr w:rsidR="00A11EFF" w:rsidRPr="008A7196" w:rsidTr="00557AD4">
        <w:tc>
          <w:tcPr>
            <w:tcW w:w="5220" w:type="dxa"/>
          </w:tcPr>
          <w:p w:rsidR="00A11EFF" w:rsidRPr="00161F44" w:rsidRDefault="00A11EFF" w:rsidP="00372568">
            <w:pPr>
              <w:pStyle w:val="a8"/>
              <w:widowControl/>
              <w:jc w:val="both"/>
              <w:rPr>
                <w:b/>
                <w:spacing w:val="-3"/>
                <w:sz w:val="16"/>
                <w:szCs w:val="16"/>
                <w:u w:val="single"/>
                <w:lang w:val="ru-RU"/>
              </w:rPr>
            </w:pPr>
          </w:p>
        </w:tc>
        <w:tc>
          <w:tcPr>
            <w:tcW w:w="5760" w:type="dxa"/>
          </w:tcPr>
          <w:p w:rsidR="00A11EFF" w:rsidRPr="00EC6E74" w:rsidRDefault="00A11EFF" w:rsidP="00372568">
            <w:pPr>
              <w:pStyle w:val="a8"/>
              <w:jc w:val="both"/>
              <w:rPr>
                <w:b/>
                <w:sz w:val="16"/>
                <w:szCs w:val="16"/>
                <w:u w:val="single"/>
                <w:lang w:val="ru-RU"/>
              </w:rPr>
            </w:pPr>
          </w:p>
        </w:tc>
      </w:tr>
      <w:tr w:rsidR="00A11EFF" w:rsidRPr="00921C1D" w:rsidTr="00557AD4">
        <w:tc>
          <w:tcPr>
            <w:tcW w:w="5220" w:type="dxa"/>
          </w:tcPr>
          <w:p w:rsidR="00A11EFF" w:rsidRPr="00161F44" w:rsidRDefault="00A11EFF" w:rsidP="00372568">
            <w:pPr>
              <w:pStyle w:val="a8"/>
              <w:widowControl/>
              <w:rPr>
                <w:b/>
                <w:spacing w:val="-3"/>
                <w:sz w:val="16"/>
                <w:szCs w:val="16"/>
                <w:u w:val="single"/>
                <w:lang w:val="en-US"/>
              </w:rPr>
            </w:pPr>
            <w:r w:rsidRPr="00EC6E74">
              <w:rPr>
                <w:spacing w:val="-3"/>
                <w:sz w:val="16"/>
                <w:szCs w:val="16"/>
              </w:rPr>
              <w:t>All designs, specifications, information, technical calculations, computer print</w:t>
            </w:r>
            <w:r w:rsidRPr="00EC6E74">
              <w:rPr>
                <w:spacing w:val="-3"/>
                <w:sz w:val="16"/>
                <w:szCs w:val="16"/>
              </w:rPr>
              <w:noBreakHyphen/>
              <w:t xml:space="preserve">outs, data, documents, reports, studies, manuals, forms, analyses and all other items produced by </w:t>
            </w:r>
            <w:r w:rsidRPr="00EC6E74">
              <w:rPr>
                <w:spacing w:val="-3"/>
                <w:sz w:val="16"/>
                <w:szCs w:val="16"/>
                <w:lang w:val="en-US"/>
              </w:rPr>
              <w:t xml:space="preserve">the </w:t>
            </w:r>
            <w:r w:rsidRPr="00EC6E74">
              <w:rPr>
                <w:spacing w:val="-3"/>
                <w:sz w:val="16"/>
                <w:szCs w:val="16"/>
              </w:rPr>
              <w:t>Seller remain the property of the Seller.</w:t>
            </w:r>
          </w:p>
        </w:tc>
        <w:tc>
          <w:tcPr>
            <w:tcW w:w="5760" w:type="dxa"/>
          </w:tcPr>
          <w:p w:rsidR="00A11EFF" w:rsidRPr="00EC6E74" w:rsidRDefault="00A11EFF" w:rsidP="00DF5892">
            <w:pPr>
              <w:pStyle w:val="a8"/>
              <w:rPr>
                <w:b/>
                <w:sz w:val="16"/>
                <w:szCs w:val="16"/>
                <w:u w:val="single"/>
                <w:lang w:val="ru-RU"/>
              </w:rPr>
            </w:pPr>
            <w:r w:rsidRPr="00EC6E74">
              <w:rPr>
                <w:sz w:val="16"/>
                <w:szCs w:val="16"/>
                <w:lang w:val="ru-RU"/>
              </w:rPr>
              <w:t>Вся проектная документация, спецификации, информация, технические расчёты, распечатки, данные, документы, отчеты, рабочие материалы, инструкции, формуляры, анализы и все другие материалы, составленные Продавцом, остаются собственностью Продавца</w:t>
            </w:r>
            <w:r w:rsidRPr="00EC6E74">
              <w:rPr>
                <w:sz w:val="16"/>
                <w:szCs w:val="16"/>
              </w:rPr>
              <w:t>.</w:t>
            </w:r>
          </w:p>
        </w:tc>
      </w:tr>
      <w:tr w:rsidR="00A11EFF" w:rsidRPr="00EC6E74" w:rsidTr="00557AD4">
        <w:tc>
          <w:tcPr>
            <w:tcW w:w="5220" w:type="dxa"/>
          </w:tcPr>
          <w:p w:rsidR="00A11EFF" w:rsidRPr="00EC6E74" w:rsidRDefault="00A11EFF" w:rsidP="00347941">
            <w:pPr>
              <w:pStyle w:val="a8"/>
              <w:widowControl/>
              <w:rPr>
                <w:b/>
                <w:spacing w:val="-3"/>
                <w:sz w:val="16"/>
                <w:szCs w:val="16"/>
                <w:u w:val="single"/>
                <w:lang w:val="en-US"/>
              </w:rPr>
            </w:pPr>
          </w:p>
        </w:tc>
        <w:tc>
          <w:tcPr>
            <w:tcW w:w="5760" w:type="dxa"/>
          </w:tcPr>
          <w:p w:rsidR="00A11EFF" w:rsidRPr="00EC6E74" w:rsidRDefault="00A11EFF" w:rsidP="00347941">
            <w:pPr>
              <w:pStyle w:val="a8"/>
              <w:rPr>
                <w:b/>
                <w:sz w:val="16"/>
                <w:szCs w:val="16"/>
                <w:u w:val="single"/>
                <w:lang w:val="ru-RU"/>
              </w:rPr>
            </w:pPr>
          </w:p>
        </w:tc>
      </w:tr>
      <w:tr w:rsidR="00A11EFF" w:rsidRPr="00EC6E74" w:rsidTr="00557AD4">
        <w:tc>
          <w:tcPr>
            <w:tcW w:w="5220" w:type="dxa"/>
          </w:tcPr>
          <w:p w:rsidR="00A11EFF" w:rsidRPr="00161F44" w:rsidRDefault="00A11EFF" w:rsidP="00356A84">
            <w:pPr>
              <w:pStyle w:val="a8"/>
              <w:widowControl/>
              <w:rPr>
                <w:b/>
                <w:spacing w:val="-3"/>
                <w:sz w:val="16"/>
                <w:szCs w:val="16"/>
                <w:u w:val="single"/>
                <w:lang w:val="en-US"/>
              </w:rPr>
            </w:pPr>
            <w:r w:rsidRPr="00EC6E74">
              <w:rPr>
                <w:spacing w:val="-3"/>
                <w:sz w:val="16"/>
                <w:szCs w:val="16"/>
              </w:rPr>
              <w:t>All these documents are acknowledged by the Buyer to be proprietary to the Seller and will be treated by the Buyer as the Seller's proprietary information.</w:t>
            </w:r>
          </w:p>
        </w:tc>
        <w:tc>
          <w:tcPr>
            <w:tcW w:w="5760" w:type="dxa"/>
          </w:tcPr>
          <w:p w:rsidR="00A11EFF" w:rsidRPr="00EC6E74" w:rsidRDefault="00A11EFF" w:rsidP="00347941">
            <w:pPr>
              <w:pStyle w:val="a8"/>
              <w:rPr>
                <w:b/>
                <w:sz w:val="16"/>
                <w:szCs w:val="16"/>
                <w:u w:val="single"/>
                <w:lang w:val="ru-RU"/>
              </w:rPr>
            </w:pPr>
            <w:r w:rsidRPr="00EC6E74">
              <w:rPr>
                <w:sz w:val="16"/>
                <w:szCs w:val="16"/>
                <w:lang w:val="ru-RU"/>
              </w:rPr>
              <w:t>Покупатель признаёт все эти документы как принадлежащие Продавцу и рассматривает их как собственную информацию Продавца</w:t>
            </w:r>
            <w:r w:rsidRPr="00EC6E74">
              <w:rPr>
                <w:sz w:val="16"/>
                <w:szCs w:val="16"/>
                <w:lang w:val="en-US"/>
              </w:rPr>
              <w:t>.</w:t>
            </w:r>
          </w:p>
        </w:tc>
      </w:tr>
      <w:tr w:rsidR="00A11EFF" w:rsidRPr="00EC6E74" w:rsidTr="00557AD4">
        <w:tc>
          <w:tcPr>
            <w:tcW w:w="5220" w:type="dxa"/>
          </w:tcPr>
          <w:p w:rsidR="00A11EFF" w:rsidRPr="00921C1D" w:rsidRDefault="00A11EFF" w:rsidP="00347941">
            <w:pPr>
              <w:pStyle w:val="a8"/>
              <w:widowControl/>
              <w:rPr>
                <w:b/>
                <w:spacing w:val="-3"/>
                <w:sz w:val="16"/>
                <w:szCs w:val="16"/>
                <w:u w:val="single"/>
                <w:lang w:val="en-US"/>
              </w:rPr>
            </w:pPr>
          </w:p>
        </w:tc>
        <w:tc>
          <w:tcPr>
            <w:tcW w:w="5760" w:type="dxa"/>
          </w:tcPr>
          <w:p w:rsidR="00A11EFF" w:rsidRPr="00EC6E74" w:rsidRDefault="00A11EFF" w:rsidP="00347941">
            <w:pPr>
              <w:pStyle w:val="a8"/>
              <w:rPr>
                <w:b/>
                <w:sz w:val="16"/>
                <w:szCs w:val="16"/>
                <w:u w:val="single"/>
                <w:lang w:val="ru-RU"/>
              </w:rPr>
            </w:pPr>
          </w:p>
        </w:tc>
      </w:tr>
      <w:tr w:rsidR="00A11EFF" w:rsidRPr="003560F3" w:rsidTr="00557AD4">
        <w:tc>
          <w:tcPr>
            <w:tcW w:w="5220" w:type="dxa"/>
          </w:tcPr>
          <w:p w:rsidR="00A11EFF" w:rsidRPr="00EC6E74" w:rsidRDefault="00A11EFF" w:rsidP="00356A84">
            <w:pPr>
              <w:pStyle w:val="a8"/>
              <w:widowControl/>
              <w:rPr>
                <w:b/>
                <w:spacing w:val="-3"/>
                <w:sz w:val="16"/>
                <w:szCs w:val="16"/>
                <w:u w:val="single"/>
                <w:lang w:val="en-US"/>
              </w:rPr>
            </w:pPr>
            <w:r w:rsidRPr="00EC6E74">
              <w:rPr>
                <w:spacing w:val="-3"/>
                <w:sz w:val="16"/>
                <w:szCs w:val="16"/>
              </w:rPr>
              <w:t>Proprietary information shall mean all information which the Buyer directly or indirectly acquires from the Seller or from the performance of the Equipment and any other information concerning the technical and business activities and know</w:t>
            </w:r>
            <w:r w:rsidRPr="00EC6E74">
              <w:rPr>
                <w:spacing w:val="-3"/>
                <w:sz w:val="16"/>
                <w:szCs w:val="16"/>
              </w:rPr>
              <w:noBreakHyphen/>
              <w:t>how of the Seller.</w:t>
            </w:r>
          </w:p>
        </w:tc>
        <w:tc>
          <w:tcPr>
            <w:tcW w:w="5760" w:type="dxa"/>
          </w:tcPr>
          <w:p w:rsidR="00A11EFF" w:rsidRPr="00EC6E74" w:rsidRDefault="00A11EFF" w:rsidP="00356A84">
            <w:pPr>
              <w:pStyle w:val="a8"/>
              <w:rPr>
                <w:b/>
                <w:sz w:val="16"/>
                <w:szCs w:val="16"/>
                <w:u w:val="single"/>
                <w:lang w:val="ru-RU"/>
              </w:rPr>
            </w:pPr>
            <w:r w:rsidRPr="00EC6E74">
              <w:rPr>
                <w:sz w:val="16"/>
                <w:szCs w:val="16"/>
                <w:lang w:val="ru-RU"/>
              </w:rPr>
              <w:t>Собственной информацией Продавца является вся информация, которую Покупатель прямо или косвенно получает от Продавца или в ходе эксплуатации оборудования, также как любая другая информация, касающаяся технической и коммерческой деятельности и технологий Продавца.</w:t>
            </w:r>
          </w:p>
        </w:tc>
      </w:tr>
      <w:tr w:rsidR="00A11EFF" w:rsidRPr="003560F3" w:rsidTr="00557AD4">
        <w:tc>
          <w:tcPr>
            <w:tcW w:w="5220" w:type="dxa"/>
          </w:tcPr>
          <w:p w:rsidR="00A11EFF" w:rsidRPr="00161F44" w:rsidRDefault="00A11EFF" w:rsidP="00347941">
            <w:pPr>
              <w:pStyle w:val="a8"/>
              <w:widowControl/>
              <w:rPr>
                <w:b/>
                <w:spacing w:val="-3"/>
                <w:sz w:val="16"/>
                <w:szCs w:val="16"/>
                <w:u w:val="single"/>
                <w:lang w:val="ru-RU"/>
              </w:rPr>
            </w:pPr>
          </w:p>
        </w:tc>
        <w:tc>
          <w:tcPr>
            <w:tcW w:w="5760" w:type="dxa"/>
          </w:tcPr>
          <w:p w:rsidR="00A11EFF" w:rsidRPr="00EC6E74" w:rsidRDefault="00A11EFF" w:rsidP="00347941">
            <w:pPr>
              <w:pStyle w:val="a8"/>
              <w:rPr>
                <w:b/>
                <w:sz w:val="16"/>
                <w:szCs w:val="16"/>
                <w:u w:val="single"/>
                <w:lang w:val="ru-RU"/>
              </w:rPr>
            </w:pPr>
          </w:p>
        </w:tc>
      </w:tr>
      <w:tr w:rsidR="00A11EFF" w:rsidRPr="003560F3" w:rsidTr="002956AF">
        <w:tc>
          <w:tcPr>
            <w:tcW w:w="5220" w:type="dxa"/>
            <w:shd w:val="clear" w:color="auto" w:fill="auto"/>
          </w:tcPr>
          <w:p w:rsidR="00A11EFF" w:rsidRPr="00EC6E74" w:rsidRDefault="00A11EFF" w:rsidP="00372568">
            <w:pPr>
              <w:pStyle w:val="a8"/>
              <w:widowControl/>
              <w:rPr>
                <w:spacing w:val="-3"/>
                <w:sz w:val="16"/>
                <w:szCs w:val="16"/>
                <w:lang w:val="ru-RU"/>
              </w:rPr>
            </w:pPr>
          </w:p>
        </w:tc>
        <w:tc>
          <w:tcPr>
            <w:tcW w:w="5760" w:type="dxa"/>
            <w:shd w:val="clear" w:color="auto" w:fill="auto"/>
          </w:tcPr>
          <w:p w:rsidR="00A11EFF" w:rsidRPr="00EC6E74" w:rsidRDefault="00A11EFF" w:rsidP="00DF5892">
            <w:pPr>
              <w:pStyle w:val="a8"/>
              <w:rPr>
                <w:sz w:val="16"/>
                <w:szCs w:val="16"/>
                <w:lang w:val="ru-RU"/>
              </w:rPr>
            </w:pPr>
          </w:p>
        </w:tc>
      </w:tr>
      <w:tr w:rsidR="00A11EFF" w:rsidRPr="008A7196" w:rsidTr="00921C1D">
        <w:tc>
          <w:tcPr>
            <w:tcW w:w="5220" w:type="dxa"/>
            <w:shd w:val="clear" w:color="auto" w:fill="auto"/>
          </w:tcPr>
          <w:p w:rsidR="00A11EFF" w:rsidRPr="00161F44" w:rsidRDefault="00A11EFF" w:rsidP="00372568">
            <w:pPr>
              <w:pStyle w:val="a8"/>
              <w:widowControl/>
              <w:jc w:val="both"/>
              <w:rPr>
                <w:spacing w:val="-3"/>
                <w:sz w:val="16"/>
                <w:szCs w:val="16"/>
                <w:lang w:val="en-US"/>
              </w:rPr>
            </w:pPr>
            <w:r w:rsidRPr="00EC6E74">
              <w:rPr>
                <w:b/>
                <w:spacing w:val="-3"/>
                <w:sz w:val="16"/>
                <w:szCs w:val="16"/>
                <w:u w:val="single"/>
              </w:rPr>
              <w:t xml:space="preserve">ARTICLE </w:t>
            </w:r>
            <w:r w:rsidRPr="00EC6E74">
              <w:rPr>
                <w:rFonts w:eastAsia="SimSun"/>
                <w:b/>
                <w:sz w:val="16"/>
                <w:szCs w:val="16"/>
                <w:lang w:eastAsia="zh-CN"/>
              </w:rPr>
              <w:t xml:space="preserve">9 </w:t>
            </w:r>
            <w:r w:rsidRPr="00EC6E74">
              <w:rPr>
                <w:b/>
                <w:spacing w:val="-3"/>
                <w:sz w:val="16"/>
                <w:szCs w:val="16"/>
                <w:u w:val="single"/>
              </w:rPr>
              <w:t>– LIQUIDATED DAMAGES - MAXIMUM AGGREGATE LIABILITY</w:t>
            </w:r>
          </w:p>
        </w:tc>
        <w:tc>
          <w:tcPr>
            <w:tcW w:w="5760" w:type="dxa"/>
            <w:shd w:val="clear" w:color="auto" w:fill="auto"/>
          </w:tcPr>
          <w:p w:rsidR="00A11EFF" w:rsidRPr="00EC6E74" w:rsidRDefault="00A11EFF" w:rsidP="00372568">
            <w:pPr>
              <w:pStyle w:val="a8"/>
              <w:jc w:val="both"/>
              <w:rPr>
                <w:sz w:val="16"/>
                <w:szCs w:val="16"/>
                <w:lang w:val="ru-RU"/>
              </w:rPr>
            </w:pPr>
            <w:r w:rsidRPr="00EC6E74">
              <w:rPr>
                <w:b/>
                <w:sz w:val="16"/>
                <w:szCs w:val="16"/>
                <w:u w:val="single"/>
                <w:lang w:val="ru-RU"/>
              </w:rPr>
              <w:t xml:space="preserve">СТАТЬЯ </w:t>
            </w:r>
            <w:r w:rsidRPr="00921C1D">
              <w:rPr>
                <w:rFonts w:eastAsia="SimSun"/>
                <w:b/>
                <w:sz w:val="16"/>
                <w:szCs w:val="16"/>
                <w:lang w:val="ru-RU" w:eastAsia="zh-CN"/>
              </w:rPr>
              <w:t>9</w:t>
            </w:r>
            <w:r w:rsidRPr="00EC6E74">
              <w:rPr>
                <w:b/>
                <w:sz w:val="16"/>
                <w:szCs w:val="16"/>
                <w:u w:val="single"/>
                <w:lang w:val="ru-RU"/>
              </w:rPr>
              <w:t>– ЗАРАНЕЕ ОПРЕДЕЛЕННЫЕ УБЫТКИ - МАКСИМАЛЬНАЯ СОВОКУПНАЯ ОТВЕТСТВЕННОСТЬ</w:t>
            </w:r>
          </w:p>
        </w:tc>
      </w:tr>
      <w:tr w:rsidR="00A11EFF" w:rsidRPr="008A7196" w:rsidTr="00921C1D">
        <w:tc>
          <w:tcPr>
            <w:tcW w:w="5220" w:type="dxa"/>
            <w:shd w:val="clear" w:color="auto" w:fill="auto"/>
          </w:tcPr>
          <w:p w:rsidR="00A11EFF" w:rsidRPr="00161F44" w:rsidRDefault="00A11EFF" w:rsidP="00372568">
            <w:pPr>
              <w:pStyle w:val="a8"/>
              <w:widowControl/>
              <w:rPr>
                <w:b/>
                <w:spacing w:val="-3"/>
                <w:sz w:val="16"/>
                <w:szCs w:val="16"/>
                <w:lang w:val="ru-RU"/>
              </w:rPr>
            </w:pPr>
          </w:p>
        </w:tc>
        <w:tc>
          <w:tcPr>
            <w:tcW w:w="5760" w:type="dxa"/>
            <w:shd w:val="clear" w:color="auto" w:fill="auto"/>
          </w:tcPr>
          <w:p w:rsidR="00A11EFF" w:rsidRPr="00EC6E74" w:rsidRDefault="00A11EFF" w:rsidP="00DF5892">
            <w:pPr>
              <w:pStyle w:val="a8"/>
              <w:rPr>
                <w:b/>
                <w:sz w:val="16"/>
                <w:szCs w:val="16"/>
                <w:lang w:val="ru-RU"/>
              </w:rPr>
            </w:pPr>
          </w:p>
        </w:tc>
      </w:tr>
      <w:tr w:rsidR="00A11EFF" w:rsidRPr="008A7196" w:rsidTr="00921C1D">
        <w:tc>
          <w:tcPr>
            <w:tcW w:w="5220" w:type="dxa"/>
            <w:shd w:val="clear" w:color="auto" w:fill="auto"/>
          </w:tcPr>
          <w:p w:rsidR="00A11EFF" w:rsidRDefault="00A11EFF" w:rsidP="00146AFE">
            <w:pPr>
              <w:pStyle w:val="a8"/>
              <w:widowControl/>
              <w:rPr>
                <w:rFonts w:eastAsia="SimSun"/>
                <w:sz w:val="16"/>
                <w:szCs w:val="16"/>
                <w:lang w:eastAsia="zh-CN"/>
              </w:rPr>
            </w:pPr>
            <w:r w:rsidRPr="00EC6E74">
              <w:rPr>
                <w:rFonts w:eastAsia="SimSun"/>
                <w:b/>
                <w:sz w:val="16"/>
                <w:szCs w:val="16"/>
                <w:lang w:eastAsia="zh-CN"/>
              </w:rPr>
              <w:t>9.1.</w:t>
            </w:r>
            <w:r w:rsidRPr="00EC6E74">
              <w:rPr>
                <w:rFonts w:eastAsia="SimSun"/>
                <w:sz w:val="16"/>
                <w:szCs w:val="16"/>
                <w:lang w:eastAsia="zh-CN"/>
              </w:rPr>
              <w:t xml:space="preserve"> Should the Equipment delivery as per Article 5.1 under the present Contract, or part thereof, be delayed, the Buyer </w:t>
            </w:r>
            <w:r w:rsidRPr="00EC6E74">
              <w:rPr>
                <w:sz w:val="16"/>
                <w:szCs w:val="16"/>
              </w:rPr>
              <w:t xml:space="preserve">has the right to request from the Seller </w:t>
            </w:r>
            <w:r w:rsidRPr="00EC6E74">
              <w:rPr>
                <w:rFonts w:eastAsia="SimSun"/>
                <w:sz w:val="16"/>
                <w:szCs w:val="16"/>
                <w:lang w:eastAsia="zh-CN"/>
              </w:rPr>
              <w:t>and upon request, the Seller shall pay to</w:t>
            </w:r>
            <w:r w:rsidRPr="00EC6E74">
              <w:rPr>
                <w:sz w:val="16"/>
                <w:szCs w:val="16"/>
              </w:rPr>
              <w:t xml:space="preserve"> the Buyer</w:t>
            </w:r>
            <w:r w:rsidRPr="00EC6E74">
              <w:rPr>
                <w:rFonts w:eastAsia="SimSun"/>
                <w:sz w:val="16"/>
                <w:szCs w:val="16"/>
                <w:lang w:eastAsia="zh-CN"/>
              </w:rPr>
              <w:t xml:space="preserve"> </w:t>
            </w:r>
            <w:r>
              <w:rPr>
                <w:rFonts w:eastAsia="SimSun"/>
                <w:sz w:val="16"/>
                <w:szCs w:val="16"/>
                <w:lang w:val="en-US" w:eastAsia="zh-CN"/>
              </w:rPr>
              <w:t>a penalty</w:t>
            </w:r>
            <w:r w:rsidRPr="00EC6E74">
              <w:rPr>
                <w:rFonts w:eastAsia="SimSun"/>
                <w:sz w:val="16"/>
                <w:szCs w:val="16"/>
                <w:lang w:eastAsia="zh-CN"/>
              </w:rPr>
              <w:t xml:space="preserve"> in the amount </w:t>
            </w:r>
            <w:r w:rsidRPr="006D5EA8">
              <w:rPr>
                <w:rFonts w:eastAsia="SimSun"/>
                <w:color w:val="000000" w:themeColor="text1"/>
                <w:sz w:val="16"/>
                <w:szCs w:val="16"/>
                <w:lang w:eastAsia="zh-CN"/>
              </w:rPr>
              <w:t xml:space="preserve">of </w:t>
            </w:r>
            <w:r w:rsidRPr="006D5EA8">
              <w:rPr>
                <w:color w:val="000000" w:themeColor="text1"/>
                <w:sz w:val="16"/>
                <w:szCs w:val="16"/>
              </w:rPr>
              <w:t>0. 1%</w:t>
            </w:r>
            <w:r w:rsidRPr="00EC6E74">
              <w:rPr>
                <w:sz w:val="16"/>
                <w:szCs w:val="16"/>
              </w:rPr>
              <w:t xml:space="preserve"> of the value of the delayed Equipment per each </w:t>
            </w:r>
            <w:r>
              <w:rPr>
                <w:sz w:val="16"/>
                <w:szCs w:val="16"/>
                <w:lang w:val="en-US"/>
              </w:rPr>
              <w:t xml:space="preserve">day </w:t>
            </w:r>
            <w:r w:rsidRPr="00EC6E74">
              <w:rPr>
                <w:sz w:val="16"/>
                <w:szCs w:val="16"/>
              </w:rPr>
              <w:t>of delay</w:t>
            </w:r>
            <w:r w:rsidRPr="00EC6E74">
              <w:rPr>
                <w:rFonts w:eastAsia="SimSun"/>
                <w:sz w:val="16"/>
                <w:szCs w:val="16"/>
                <w:lang w:eastAsia="zh-CN"/>
              </w:rPr>
              <w:t>.</w:t>
            </w:r>
          </w:p>
          <w:p w:rsidR="00A11EFF" w:rsidRPr="00161F44" w:rsidRDefault="00A11EFF" w:rsidP="0017186F">
            <w:pPr>
              <w:pStyle w:val="a8"/>
              <w:widowControl/>
              <w:rPr>
                <w:spacing w:val="-3"/>
                <w:sz w:val="16"/>
                <w:szCs w:val="16"/>
                <w:lang w:val="en-US"/>
              </w:rPr>
            </w:pPr>
            <w:r w:rsidRPr="00146AFE">
              <w:rPr>
                <w:rFonts w:eastAsia="SimSun"/>
                <w:b/>
                <w:sz w:val="16"/>
                <w:szCs w:val="16"/>
                <w:lang w:eastAsia="zh-CN"/>
              </w:rPr>
              <w:t>9.1.1</w:t>
            </w:r>
            <w:r w:rsidRPr="00146AFE">
              <w:rPr>
                <w:rFonts w:eastAsia="SimSun"/>
                <w:sz w:val="16"/>
                <w:szCs w:val="16"/>
                <w:lang w:eastAsia="zh-CN"/>
              </w:rPr>
              <w:t xml:space="preserve">. </w:t>
            </w:r>
            <w:r w:rsidRPr="00146AFE">
              <w:rPr>
                <w:rStyle w:val="hps"/>
                <w:color w:val="222222"/>
                <w:sz w:val="16"/>
                <w:szCs w:val="16"/>
              </w:rPr>
              <w:t>In the case of</w:t>
            </w:r>
            <w:r w:rsidRPr="00146AFE">
              <w:rPr>
                <w:color w:val="222222"/>
                <w:sz w:val="16"/>
                <w:szCs w:val="16"/>
              </w:rPr>
              <w:t xml:space="preserve"> </w:t>
            </w:r>
            <w:r w:rsidRPr="00146AFE">
              <w:rPr>
                <w:rStyle w:val="hps"/>
                <w:color w:val="222222"/>
                <w:sz w:val="16"/>
                <w:szCs w:val="16"/>
              </w:rPr>
              <w:t>the supply of equipment</w:t>
            </w:r>
            <w:r w:rsidRPr="00146AFE">
              <w:rPr>
                <w:color w:val="222222"/>
                <w:sz w:val="16"/>
                <w:szCs w:val="16"/>
              </w:rPr>
              <w:t xml:space="preserve"> </w:t>
            </w:r>
            <w:r w:rsidRPr="00146AFE">
              <w:rPr>
                <w:rStyle w:val="hps"/>
                <w:color w:val="222222"/>
                <w:sz w:val="16"/>
                <w:szCs w:val="16"/>
              </w:rPr>
              <w:t>of poor quality</w:t>
            </w:r>
            <w:r w:rsidRPr="00146AFE">
              <w:rPr>
                <w:color w:val="222222"/>
                <w:sz w:val="16"/>
                <w:szCs w:val="16"/>
              </w:rPr>
              <w:t xml:space="preserve">, the Seller shall </w:t>
            </w:r>
            <w:r w:rsidRPr="00146AFE">
              <w:rPr>
                <w:rStyle w:val="hps"/>
                <w:color w:val="222222"/>
                <w:sz w:val="16"/>
                <w:szCs w:val="16"/>
              </w:rPr>
              <w:t xml:space="preserve">within </w:t>
            </w:r>
            <w:r>
              <w:rPr>
                <w:rStyle w:val="hps"/>
                <w:color w:val="222222"/>
                <w:sz w:val="16"/>
                <w:szCs w:val="16"/>
              </w:rPr>
              <w:t xml:space="preserve"> </w:t>
            </w:r>
            <w:r w:rsidRPr="00945A7F">
              <w:rPr>
                <w:rStyle w:val="hps"/>
                <w:color w:val="222222"/>
                <w:sz w:val="16"/>
                <w:szCs w:val="16"/>
                <w:highlight w:val="yellow"/>
              </w:rPr>
              <w:t>...</w:t>
            </w:r>
            <w:r>
              <w:rPr>
                <w:rStyle w:val="hps"/>
                <w:color w:val="222222"/>
                <w:sz w:val="16"/>
                <w:szCs w:val="16"/>
              </w:rPr>
              <w:t xml:space="preserve"> </w:t>
            </w:r>
            <w:r w:rsidRPr="00146AFE">
              <w:rPr>
                <w:rStyle w:val="hps"/>
                <w:color w:val="222222"/>
                <w:sz w:val="16"/>
                <w:szCs w:val="16"/>
              </w:rPr>
              <w:t xml:space="preserve"> weeks</w:t>
            </w:r>
            <w:r w:rsidRPr="00146AFE">
              <w:rPr>
                <w:color w:val="222222"/>
                <w:sz w:val="16"/>
                <w:szCs w:val="16"/>
              </w:rPr>
              <w:t xml:space="preserve"> </w:t>
            </w:r>
            <w:r w:rsidRPr="00146AFE">
              <w:rPr>
                <w:rStyle w:val="hps"/>
                <w:color w:val="222222"/>
                <w:sz w:val="16"/>
                <w:szCs w:val="16"/>
              </w:rPr>
              <w:t>to replace it with</w:t>
            </w:r>
            <w:r w:rsidRPr="00146AFE">
              <w:rPr>
                <w:color w:val="222222"/>
                <w:sz w:val="16"/>
                <w:szCs w:val="16"/>
              </w:rPr>
              <w:t xml:space="preserve"> </w:t>
            </w:r>
            <w:r w:rsidRPr="00146AFE">
              <w:rPr>
                <w:rStyle w:val="hps"/>
                <w:color w:val="222222"/>
                <w:sz w:val="16"/>
                <w:szCs w:val="16"/>
              </w:rPr>
              <w:t>good quality</w:t>
            </w:r>
            <w:r w:rsidRPr="00146AFE">
              <w:rPr>
                <w:color w:val="222222"/>
                <w:sz w:val="16"/>
                <w:szCs w:val="16"/>
              </w:rPr>
              <w:t xml:space="preserve">. </w:t>
            </w:r>
            <w:r w:rsidRPr="00146AFE">
              <w:rPr>
                <w:rStyle w:val="hps"/>
                <w:color w:val="222222"/>
                <w:sz w:val="16"/>
                <w:szCs w:val="16"/>
              </w:rPr>
              <w:t>All costs</w:t>
            </w:r>
            <w:r w:rsidRPr="00146AFE">
              <w:rPr>
                <w:color w:val="222222"/>
                <w:sz w:val="16"/>
                <w:szCs w:val="16"/>
              </w:rPr>
              <w:t xml:space="preserve">, </w:t>
            </w:r>
            <w:r w:rsidRPr="00146AFE">
              <w:rPr>
                <w:rStyle w:val="hps"/>
                <w:color w:val="222222"/>
                <w:sz w:val="16"/>
                <w:szCs w:val="16"/>
              </w:rPr>
              <w:t>including customs clearance</w:t>
            </w:r>
            <w:r w:rsidRPr="00146AFE">
              <w:rPr>
                <w:color w:val="222222"/>
                <w:sz w:val="16"/>
                <w:szCs w:val="16"/>
              </w:rPr>
              <w:t xml:space="preserve"> </w:t>
            </w:r>
            <w:r w:rsidRPr="00146AFE">
              <w:rPr>
                <w:rStyle w:val="hps"/>
                <w:color w:val="222222"/>
                <w:sz w:val="16"/>
                <w:szCs w:val="16"/>
              </w:rPr>
              <w:t>in this case</w:t>
            </w:r>
            <w:r w:rsidRPr="00146AFE">
              <w:rPr>
                <w:color w:val="222222"/>
                <w:sz w:val="16"/>
                <w:szCs w:val="16"/>
              </w:rPr>
              <w:t xml:space="preserve"> </w:t>
            </w:r>
            <w:r w:rsidRPr="00146AFE">
              <w:rPr>
                <w:rStyle w:val="hps"/>
                <w:color w:val="222222"/>
                <w:sz w:val="16"/>
                <w:szCs w:val="16"/>
              </w:rPr>
              <w:t>borne by the Seller</w:t>
            </w:r>
            <w:r w:rsidRPr="00146AFE">
              <w:rPr>
                <w:color w:val="222222"/>
                <w:sz w:val="16"/>
                <w:szCs w:val="16"/>
              </w:rPr>
              <w:t xml:space="preserve">. </w:t>
            </w:r>
            <w:r w:rsidRPr="00146AFE">
              <w:rPr>
                <w:rStyle w:val="hps"/>
                <w:color w:val="222222"/>
                <w:sz w:val="16"/>
                <w:szCs w:val="16"/>
              </w:rPr>
              <w:t>In case of late</w:t>
            </w:r>
            <w:r w:rsidRPr="00146AFE">
              <w:rPr>
                <w:color w:val="222222"/>
                <w:sz w:val="16"/>
                <w:szCs w:val="16"/>
              </w:rPr>
              <w:t xml:space="preserve"> </w:t>
            </w:r>
            <w:r w:rsidRPr="00146AFE">
              <w:rPr>
                <w:rStyle w:val="hps"/>
                <w:color w:val="222222"/>
                <w:sz w:val="16"/>
                <w:szCs w:val="16"/>
              </w:rPr>
              <w:t>replacement</w:t>
            </w:r>
            <w:r w:rsidRPr="00146AFE">
              <w:rPr>
                <w:color w:val="222222"/>
                <w:sz w:val="16"/>
                <w:szCs w:val="16"/>
              </w:rPr>
              <w:t xml:space="preserve"> </w:t>
            </w:r>
            <w:r w:rsidRPr="00146AFE">
              <w:rPr>
                <w:rStyle w:val="hps"/>
                <w:color w:val="222222"/>
                <w:sz w:val="16"/>
                <w:szCs w:val="16"/>
              </w:rPr>
              <w:t>of equipment</w:t>
            </w:r>
            <w:r w:rsidRPr="00146AFE">
              <w:rPr>
                <w:color w:val="222222"/>
                <w:sz w:val="16"/>
                <w:szCs w:val="16"/>
              </w:rPr>
              <w:t xml:space="preserve"> </w:t>
            </w:r>
            <w:r w:rsidRPr="00146AFE">
              <w:rPr>
                <w:rStyle w:val="hps"/>
                <w:color w:val="222222"/>
                <w:sz w:val="16"/>
                <w:szCs w:val="16"/>
              </w:rPr>
              <w:t xml:space="preserve">of poor quality </w:t>
            </w:r>
            <w:r>
              <w:rPr>
                <w:rStyle w:val="hps"/>
                <w:color w:val="222222"/>
                <w:sz w:val="16"/>
                <w:szCs w:val="16"/>
                <w:lang w:val="en-US"/>
              </w:rPr>
              <w:t xml:space="preserve">the </w:t>
            </w:r>
            <w:r w:rsidRPr="00146AFE">
              <w:rPr>
                <w:rStyle w:val="hps"/>
                <w:color w:val="222222"/>
                <w:sz w:val="16"/>
                <w:szCs w:val="16"/>
              </w:rPr>
              <w:t>Seller shall pay</w:t>
            </w:r>
            <w:r w:rsidRPr="00146AFE">
              <w:rPr>
                <w:color w:val="222222"/>
                <w:sz w:val="16"/>
                <w:szCs w:val="16"/>
              </w:rPr>
              <w:t xml:space="preserve"> </w:t>
            </w:r>
            <w:r w:rsidRPr="00146AFE">
              <w:rPr>
                <w:rStyle w:val="hps"/>
                <w:color w:val="222222"/>
                <w:sz w:val="16"/>
                <w:szCs w:val="16"/>
              </w:rPr>
              <w:t>a penalty equal to</w:t>
            </w:r>
            <w:r w:rsidRPr="00146AFE">
              <w:rPr>
                <w:color w:val="222222"/>
                <w:sz w:val="16"/>
                <w:szCs w:val="16"/>
              </w:rPr>
              <w:t xml:space="preserve"> </w:t>
            </w:r>
            <w:r w:rsidRPr="006D5EA8">
              <w:rPr>
                <w:rStyle w:val="hps"/>
                <w:color w:val="000000" w:themeColor="text1"/>
                <w:sz w:val="16"/>
                <w:szCs w:val="16"/>
              </w:rPr>
              <w:t>5%</w:t>
            </w:r>
            <w:r w:rsidRPr="00146AFE">
              <w:rPr>
                <w:rStyle w:val="hps"/>
                <w:color w:val="222222"/>
                <w:sz w:val="16"/>
                <w:szCs w:val="16"/>
              </w:rPr>
              <w:t xml:space="preserve"> of</w:t>
            </w:r>
            <w:r w:rsidRPr="00146AFE">
              <w:rPr>
                <w:color w:val="222222"/>
                <w:sz w:val="16"/>
                <w:szCs w:val="16"/>
              </w:rPr>
              <w:t xml:space="preserve"> </w:t>
            </w:r>
            <w:r w:rsidRPr="00146AFE">
              <w:rPr>
                <w:rStyle w:val="hps"/>
                <w:color w:val="222222"/>
                <w:sz w:val="16"/>
                <w:szCs w:val="16"/>
              </w:rPr>
              <w:t>the cost of</w:t>
            </w:r>
            <w:r w:rsidRPr="00146AFE">
              <w:rPr>
                <w:color w:val="222222"/>
                <w:sz w:val="16"/>
                <w:szCs w:val="16"/>
              </w:rPr>
              <w:t xml:space="preserve"> </w:t>
            </w:r>
            <w:r w:rsidRPr="00146AFE">
              <w:rPr>
                <w:rStyle w:val="hps"/>
                <w:color w:val="222222"/>
                <w:sz w:val="16"/>
                <w:szCs w:val="16"/>
              </w:rPr>
              <w:t>replacement equipment</w:t>
            </w:r>
            <w:r>
              <w:rPr>
                <w:rFonts w:ascii="Arial" w:hAnsi="Arial" w:cs="Arial"/>
                <w:color w:val="222222"/>
                <w:sz w:val="12"/>
                <w:szCs w:val="12"/>
              </w:rPr>
              <w:t>.</w:t>
            </w:r>
          </w:p>
        </w:tc>
        <w:tc>
          <w:tcPr>
            <w:tcW w:w="5760" w:type="dxa"/>
            <w:shd w:val="clear" w:color="auto" w:fill="auto"/>
          </w:tcPr>
          <w:p w:rsidR="00A11EFF" w:rsidRPr="00146AFE" w:rsidRDefault="00A11EFF" w:rsidP="0071662D">
            <w:pPr>
              <w:pStyle w:val="a8"/>
              <w:widowControl/>
              <w:rPr>
                <w:sz w:val="16"/>
                <w:szCs w:val="16"/>
                <w:lang w:val="ru-RU"/>
              </w:rPr>
            </w:pPr>
            <w:r w:rsidRPr="005235EB">
              <w:rPr>
                <w:b/>
                <w:sz w:val="16"/>
                <w:szCs w:val="16"/>
                <w:lang w:val="ru-RU"/>
              </w:rPr>
              <w:t>9.1.</w:t>
            </w:r>
            <w:r w:rsidRPr="00161F44">
              <w:rPr>
                <w:sz w:val="16"/>
                <w:szCs w:val="16"/>
                <w:lang w:val="ru-RU"/>
              </w:rPr>
              <w:t xml:space="preserve"> В случае задержки поставки Оборудования или его части в соответствии с пунктом 5.1 настоящего Контракта, Продавец по требованию Покупателя выплатит Покупателю </w:t>
            </w:r>
            <w:r>
              <w:rPr>
                <w:sz w:val="16"/>
                <w:szCs w:val="16"/>
                <w:lang w:val="ru-RU"/>
              </w:rPr>
              <w:t>пеню</w:t>
            </w:r>
            <w:r w:rsidRPr="00161F44">
              <w:rPr>
                <w:sz w:val="16"/>
                <w:szCs w:val="16"/>
                <w:lang w:val="ru-RU"/>
              </w:rPr>
              <w:t xml:space="preserve"> в размере 0,1% от стоимости задержанного Оборудования за кажд</w:t>
            </w:r>
            <w:r>
              <w:rPr>
                <w:sz w:val="16"/>
                <w:szCs w:val="16"/>
                <w:lang w:val="ru-RU"/>
              </w:rPr>
              <w:t>ый</w:t>
            </w:r>
            <w:r w:rsidRPr="00161F44">
              <w:rPr>
                <w:sz w:val="16"/>
                <w:szCs w:val="16"/>
                <w:lang w:val="ru-RU"/>
              </w:rPr>
              <w:t xml:space="preserve"> </w:t>
            </w:r>
            <w:r>
              <w:rPr>
                <w:sz w:val="16"/>
                <w:szCs w:val="16"/>
                <w:lang w:val="ru-RU"/>
              </w:rPr>
              <w:t>день</w:t>
            </w:r>
            <w:r w:rsidRPr="00161F44">
              <w:rPr>
                <w:sz w:val="16"/>
                <w:szCs w:val="16"/>
                <w:lang w:val="ru-RU"/>
              </w:rPr>
              <w:t xml:space="preserve"> задержки.</w:t>
            </w:r>
          </w:p>
          <w:p w:rsidR="00A11EFF" w:rsidRPr="00146AFE" w:rsidRDefault="00A11EFF" w:rsidP="00594578">
            <w:pPr>
              <w:pStyle w:val="a8"/>
              <w:widowControl/>
              <w:rPr>
                <w:sz w:val="16"/>
                <w:szCs w:val="16"/>
                <w:lang w:val="ru-RU"/>
              </w:rPr>
            </w:pPr>
            <w:r w:rsidRPr="00BF145F">
              <w:rPr>
                <w:b/>
                <w:sz w:val="16"/>
                <w:szCs w:val="16"/>
                <w:lang w:val="ru-RU"/>
              </w:rPr>
              <w:t>9.1.1</w:t>
            </w:r>
            <w:r>
              <w:rPr>
                <w:sz w:val="16"/>
                <w:szCs w:val="16"/>
                <w:lang w:val="ru-RU"/>
              </w:rPr>
              <w:t xml:space="preserve">. В случае поставки Оборудования ненадлежащего качества, Продавец обязан в течение </w:t>
            </w:r>
            <w:r w:rsidRPr="00945A7F">
              <w:rPr>
                <w:sz w:val="16"/>
                <w:szCs w:val="16"/>
                <w:highlight w:val="yellow"/>
                <w:lang w:val="ru-RU"/>
              </w:rPr>
              <w:t>…</w:t>
            </w:r>
            <w:r>
              <w:rPr>
                <w:sz w:val="16"/>
                <w:szCs w:val="16"/>
                <w:lang w:val="ru-RU"/>
              </w:rPr>
              <w:t xml:space="preserve"> недель заменить его на надлежащего качества. Все расходы, включая таможенное оформлениен в этом случае несет Продавец. В случае несвоевременной замены Оборудования ненадлежащего качества Продавец обязан выплатить неустойку в размере</w:t>
            </w:r>
            <w:r w:rsidRPr="00146AFE">
              <w:rPr>
                <w:sz w:val="16"/>
                <w:szCs w:val="16"/>
                <w:lang w:val="ru-RU"/>
              </w:rPr>
              <w:t xml:space="preserve"> </w:t>
            </w:r>
            <w:r>
              <w:rPr>
                <w:sz w:val="16"/>
                <w:szCs w:val="16"/>
                <w:lang w:val="ru-RU"/>
              </w:rPr>
              <w:t>5</w:t>
            </w:r>
            <w:r w:rsidRPr="00146AFE">
              <w:rPr>
                <w:sz w:val="16"/>
                <w:szCs w:val="16"/>
                <w:lang w:val="ru-RU"/>
              </w:rPr>
              <w:t xml:space="preserve">% стоимости </w:t>
            </w:r>
            <w:r>
              <w:rPr>
                <w:sz w:val="16"/>
                <w:szCs w:val="16"/>
                <w:lang w:val="ru-RU"/>
              </w:rPr>
              <w:t>заменяемого оборудования.</w:t>
            </w:r>
          </w:p>
        </w:tc>
      </w:tr>
      <w:tr w:rsidR="00A11EFF" w:rsidRPr="008A7196" w:rsidTr="002956AF">
        <w:tc>
          <w:tcPr>
            <w:tcW w:w="5220" w:type="dxa"/>
          </w:tcPr>
          <w:p w:rsidR="00A11EFF" w:rsidRPr="00161F44" w:rsidRDefault="00A11EFF" w:rsidP="00372568">
            <w:pPr>
              <w:pStyle w:val="a8"/>
              <w:widowControl/>
              <w:rPr>
                <w:spacing w:val="-3"/>
                <w:sz w:val="16"/>
                <w:szCs w:val="16"/>
                <w:lang w:val="ru-RU"/>
              </w:rPr>
            </w:pPr>
          </w:p>
        </w:tc>
        <w:tc>
          <w:tcPr>
            <w:tcW w:w="5760" w:type="dxa"/>
          </w:tcPr>
          <w:p w:rsidR="00A11EFF" w:rsidRPr="00161F44" w:rsidRDefault="00A11EFF" w:rsidP="00BB59A6">
            <w:pPr>
              <w:pStyle w:val="a8"/>
              <w:widowControl/>
              <w:rPr>
                <w:sz w:val="16"/>
                <w:szCs w:val="16"/>
                <w:lang w:val="ru-RU"/>
              </w:rPr>
            </w:pPr>
          </w:p>
        </w:tc>
      </w:tr>
      <w:tr w:rsidR="00A11EFF" w:rsidRPr="008A7196" w:rsidTr="00557AD4">
        <w:tc>
          <w:tcPr>
            <w:tcW w:w="5220" w:type="dxa"/>
          </w:tcPr>
          <w:p w:rsidR="00A11EFF" w:rsidRPr="00161F44" w:rsidRDefault="00A11EFF" w:rsidP="00372568">
            <w:pPr>
              <w:pStyle w:val="a8"/>
              <w:widowControl/>
              <w:rPr>
                <w:spacing w:val="-3"/>
                <w:sz w:val="16"/>
                <w:szCs w:val="16"/>
                <w:lang w:val="en-US"/>
              </w:rPr>
            </w:pPr>
            <w:r w:rsidRPr="00EC6E74">
              <w:rPr>
                <w:rFonts w:eastAsia="SimSun"/>
                <w:b/>
                <w:sz w:val="16"/>
                <w:szCs w:val="16"/>
                <w:lang w:eastAsia="zh-CN"/>
              </w:rPr>
              <w:t>9</w:t>
            </w:r>
            <w:r w:rsidRPr="00EC6E74">
              <w:rPr>
                <w:b/>
                <w:spacing w:val="-3"/>
                <w:sz w:val="16"/>
                <w:szCs w:val="16"/>
              </w:rPr>
              <w:t xml:space="preserve">.2. </w:t>
            </w:r>
            <w:r w:rsidRPr="00EC6E74">
              <w:rPr>
                <w:spacing w:val="-3"/>
                <w:sz w:val="16"/>
                <w:szCs w:val="16"/>
              </w:rPr>
              <w:t>Payment of liquidated damages does not release the Parties from execution of all their obligations under the present Contract.</w:t>
            </w:r>
          </w:p>
        </w:tc>
        <w:tc>
          <w:tcPr>
            <w:tcW w:w="5760" w:type="dxa"/>
          </w:tcPr>
          <w:p w:rsidR="00A11EFF" w:rsidRPr="00161F44" w:rsidRDefault="00A11EFF" w:rsidP="00BB59A6">
            <w:pPr>
              <w:pStyle w:val="a8"/>
              <w:widowControl/>
              <w:rPr>
                <w:sz w:val="16"/>
                <w:szCs w:val="16"/>
                <w:lang w:val="ru-RU"/>
              </w:rPr>
            </w:pPr>
            <w:r w:rsidRPr="005235EB">
              <w:rPr>
                <w:b/>
                <w:sz w:val="16"/>
                <w:szCs w:val="16"/>
                <w:lang w:val="ru-RU"/>
              </w:rPr>
              <w:t>9.2</w:t>
            </w:r>
            <w:r w:rsidRPr="00161F44">
              <w:rPr>
                <w:sz w:val="16"/>
                <w:szCs w:val="16"/>
                <w:lang w:val="ru-RU"/>
              </w:rPr>
              <w:t>. Уплата заранее определенных убытков не освобождает Стороны от исполнения всех своих обязательств по настоящему Контракту.</w:t>
            </w:r>
          </w:p>
        </w:tc>
      </w:tr>
      <w:tr w:rsidR="00A11EFF" w:rsidRPr="008A7196" w:rsidTr="00557AD4">
        <w:tc>
          <w:tcPr>
            <w:tcW w:w="5220" w:type="dxa"/>
          </w:tcPr>
          <w:p w:rsidR="00A11EFF" w:rsidRPr="00161F44" w:rsidRDefault="00A11EFF" w:rsidP="00372568">
            <w:pPr>
              <w:pStyle w:val="a8"/>
              <w:widowControl/>
              <w:rPr>
                <w:b/>
                <w:spacing w:val="-3"/>
                <w:sz w:val="16"/>
                <w:szCs w:val="16"/>
                <w:lang w:val="ru-RU"/>
              </w:rPr>
            </w:pPr>
          </w:p>
        </w:tc>
        <w:tc>
          <w:tcPr>
            <w:tcW w:w="5760" w:type="dxa"/>
          </w:tcPr>
          <w:p w:rsidR="00A11EFF" w:rsidRPr="00161F44" w:rsidRDefault="00A11EFF" w:rsidP="00BB59A6">
            <w:pPr>
              <w:pStyle w:val="a8"/>
              <w:widowControl/>
              <w:rPr>
                <w:sz w:val="16"/>
                <w:szCs w:val="16"/>
                <w:lang w:val="ru-RU"/>
              </w:rPr>
            </w:pPr>
          </w:p>
        </w:tc>
      </w:tr>
      <w:tr w:rsidR="00A11EFF" w:rsidRPr="008A7196" w:rsidTr="00557AD4">
        <w:tc>
          <w:tcPr>
            <w:tcW w:w="5220" w:type="dxa"/>
          </w:tcPr>
          <w:p w:rsidR="00A11EFF" w:rsidRPr="00161F44" w:rsidRDefault="00A11EFF" w:rsidP="00594578">
            <w:pPr>
              <w:pStyle w:val="a8"/>
              <w:widowControl/>
              <w:jc w:val="both"/>
              <w:rPr>
                <w:spacing w:val="-3"/>
                <w:sz w:val="16"/>
                <w:szCs w:val="16"/>
                <w:lang w:val="en-US"/>
              </w:rPr>
            </w:pPr>
            <w:r w:rsidRPr="00EC6E74">
              <w:rPr>
                <w:rFonts w:eastAsia="SimSun"/>
                <w:b/>
                <w:sz w:val="16"/>
                <w:szCs w:val="16"/>
                <w:lang w:eastAsia="zh-CN"/>
              </w:rPr>
              <w:t>9</w:t>
            </w:r>
            <w:r w:rsidRPr="00EC6E74">
              <w:rPr>
                <w:b/>
                <w:spacing w:val="-3"/>
                <w:sz w:val="16"/>
                <w:szCs w:val="16"/>
              </w:rPr>
              <w:t xml:space="preserve">.3. </w:t>
            </w:r>
            <w:r w:rsidRPr="00EC6E74">
              <w:rPr>
                <w:spacing w:val="-3"/>
                <w:sz w:val="16"/>
                <w:szCs w:val="16"/>
              </w:rPr>
              <w:t xml:space="preserve">The Seller’s maximum aggregate liability to the Buyer arising out or resulting from the execution of the present Contract shall not exceed </w:t>
            </w:r>
            <w:r w:rsidRPr="00594578">
              <w:rPr>
                <w:spacing w:val="-3"/>
                <w:sz w:val="16"/>
                <w:szCs w:val="16"/>
                <w:lang w:val="en-US"/>
              </w:rPr>
              <w:t>five</w:t>
            </w:r>
            <w:r w:rsidRPr="00ED2C57">
              <w:rPr>
                <w:spacing w:val="-3"/>
                <w:sz w:val="16"/>
                <w:szCs w:val="16"/>
                <w:lang w:val="en-US"/>
              </w:rPr>
              <w:t xml:space="preserve"> </w:t>
            </w:r>
            <w:r w:rsidRPr="00EC6E74">
              <w:rPr>
                <w:spacing w:val="-3"/>
                <w:sz w:val="16"/>
                <w:szCs w:val="16"/>
              </w:rPr>
              <w:t xml:space="preserve">percent </w:t>
            </w:r>
            <w:r>
              <w:rPr>
                <w:color w:val="FF0000"/>
                <w:spacing w:val="-3"/>
                <w:sz w:val="16"/>
                <w:szCs w:val="16"/>
              </w:rPr>
              <w:t>5</w:t>
            </w:r>
            <w:r w:rsidRPr="00EC6E74">
              <w:rPr>
                <w:spacing w:val="-3"/>
                <w:sz w:val="16"/>
                <w:szCs w:val="16"/>
              </w:rPr>
              <w:t>%) of the Contract price.</w:t>
            </w:r>
          </w:p>
        </w:tc>
        <w:tc>
          <w:tcPr>
            <w:tcW w:w="5760" w:type="dxa"/>
          </w:tcPr>
          <w:p w:rsidR="00A11EFF" w:rsidRPr="00161F44" w:rsidRDefault="00A11EFF" w:rsidP="00594578">
            <w:pPr>
              <w:pStyle w:val="a8"/>
              <w:widowControl/>
              <w:rPr>
                <w:sz w:val="16"/>
                <w:szCs w:val="16"/>
                <w:lang w:val="ru-RU"/>
              </w:rPr>
            </w:pPr>
            <w:r w:rsidRPr="005235EB">
              <w:rPr>
                <w:b/>
                <w:sz w:val="16"/>
                <w:szCs w:val="16"/>
                <w:lang w:val="ru-RU"/>
              </w:rPr>
              <w:t>9.3.</w:t>
            </w:r>
            <w:r w:rsidRPr="00161F44">
              <w:rPr>
                <w:sz w:val="16"/>
                <w:szCs w:val="16"/>
                <w:lang w:val="ru-RU"/>
              </w:rPr>
              <w:t xml:space="preserve"> Максимальная совокупная ответственность Продавца перед Покупателем в связи с выполнением настоящего Контракта не может превышать </w:t>
            </w:r>
            <w:r>
              <w:rPr>
                <w:sz w:val="16"/>
                <w:szCs w:val="16"/>
                <w:lang w:val="ru-RU"/>
              </w:rPr>
              <w:t>пяти</w:t>
            </w:r>
            <w:r w:rsidRPr="00161F44">
              <w:rPr>
                <w:sz w:val="16"/>
                <w:szCs w:val="16"/>
                <w:lang w:val="ru-RU"/>
              </w:rPr>
              <w:t xml:space="preserve"> процентов (</w:t>
            </w:r>
            <w:r>
              <w:rPr>
                <w:sz w:val="16"/>
                <w:szCs w:val="16"/>
                <w:lang w:val="ru-RU"/>
              </w:rPr>
              <w:t>5</w:t>
            </w:r>
            <w:r w:rsidRPr="00161F44">
              <w:rPr>
                <w:sz w:val="16"/>
                <w:szCs w:val="16"/>
                <w:lang w:val="ru-RU"/>
              </w:rPr>
              <w:t>%) от стоимости Контракта.</w:t>
            </w:r>
          </w:p>
        </w:tc>
      </w:tr>
      <w:tr w:rsidR="00A11EFF" w:rsidRPr="008A7196" w:rsidTr="00921C1D">
        <w:tc>
          <w:tcPr>
            <w:tcW w:w="5220" w:type="dxa"/>
          </w:tcPr>
          <w:p w:rsidR="00A11EFF" w:rsidRPr="00161F44" w:rsidRDefault="00A11EFF" w:rsidP="00372568">
            <w:pPr>
              <w:pStyle w:val="a8"/>
              <w:widowControl/>
              <w:rPr>
                <w:spacing w:val="-3"/>
                <w:sz w:val="16"/>
                <w:szCs w:val="16"/>
                <w:lang w:val="ru-RU"/>
              </w:rPr>
            </w:pPr>
          </w:p>
        </w:tc>
        <w:tc>
          <w:tcPr>
            <w:tcW w:w="5760" w:type="dxa"/>
          </w:tcPr>
          <w:p w:rsidR="00A11EFF" w:rsidRPr="00EC6E74" w:rsidRDefault="00A11EFF" w:rsidP="00DF5892">
            <w:pPr>
              <w:pStyle w:val="a8"/>
              <w:rPr>
                <w:sz w:val="16"/>
                <w:szCs w:val="16"/>
                <w:lang w:val="ru-RU"/>
              </w:rPr>
            </w:pPr>
          </w:p>
        </w:tc>
      </w:tr>
      <w:tr w:rsidR="00A11EFF" w:rsidRPr="008A7196" w:rsidTr="00921C1D">
        <w:tc>
          <w:tcPr>
            <w:tcW w:w="5220" w:type="dxa"/>
          </w:tcPr>
          <w:p w:rsidR="00A11EFF" w:rsidRPr="00921C1D" w:rsidRDefault="00A11EFF" w:rsidP="00372568">
            <w:pPr>
              <w:pStyle w:val="a8"/>
              <w:widowControl/>
              <w:rPr>
                <w:spacing w:val="-3"/>
                <w:sz w:val="16"/>
                <w:szCs w:val="16"/>
                <w:lang w:val="ru-RU"/>
              </w:rPr>
            </w:pPr>
          </w:p>
        </w:tc>
        <w:tc>
          <w:tcPr>
            <w:tcW w:w="5760" w:type="dxa"/>
          </w:tcPr>
          <w:p w:rsidR="00A11EFF" w:rsidRPr="00EC6E74" w:rsidRDefault="00A11EFF" w:rsidP="00DF5892">
            <w:pPr>
              <w:pStyle w:val="a8"/>
              <w:rPr>
                <w:sz w:val="16"/>
                <w:szCs w:val="16"/>
                <w:lang w:val="ru-RU"/>
              </w:rPr>
            </w:pPr>
          </w:p>
        </w:tc>
      </w:tr>
      <w:tr w:rsidR="00A11EFF" w:rsidRPr="00921C1D" w:rsidTr="00921C1D">
        <w:tc>
          <w:tcPr>
            <w:tcW w:w="5220" w:type="dxa"/>
          </w:tcPr>
          <w:p w:rsidR="00A11EFF" w:rsidRPr="00EC6E74" w:rsidRDefault="00A11EFF" w:rsidP="00372568">
            <w:pPr>
              <w:pStyle w:val="a8"/>
              <w:widowControl/>
              <w:rPr>
                <w:b/>
                <w:spacing w:val="-3"/>
                <w:sz w:val="16"/>
                <w:szCs w:val="16"/>
                <w:lang w:val="ru-RU"/>
              </w:rPr>
            </w:pPr>
            <w:r w:rsidRPr="00EC6E74">
              <w:rPr>
                <w:b/>
                <w:spacing w:val="-3"/>
                <w:sz w:val="16"/>
                <w:szCs w:val="16"/>
                <w:u w:val="single"/>
              </w:rPr>
              <w:t>ARTICLE 10 – WARRANTIES</w:t>
            </w:r>
          </w:p>
        </w:tc>
        <w:tc>
          <w:tcPr>
            <w:tcW w:w="5760" w:type="dxa"/>
          </w:tcPr>
          <w:p w:rsidR="00A11EFF" w:rsidRPr="00EC6E74" w:rsidRDefault="00A11EFF" w:rsidP="00DF5892">
            <w:pPr>
              <w:pStyle w:val="a8"/>
              <w:rPr>
                <w:b/>
                <w:sz w:val="16"/>
                <w:szCs w:val="16"/>
                <w:lang w:val="ru-RU"/>
              </w:rPr>
            </w:pPr>
            <w:r w:rsidRPr="00EC6E74">
              <w:rPr>
                <w:b/>
                <w:sz w:val="16"/>
                <w:szCs w:val="16"/>
                <w:u w:val="single"/>
              </w:rPr>
              <w:t xml:space="preserve">СТАТЬЯ </w:t>
            </w:r>
            <w:r w:rsidRPr="00EC6E74">
              <w:rPr>
                <w:b/>
                <w:spacing w:val="-3"/>
                <w:sz w:val="16"/>
                <w:szCs w:val="16"/>
                <w:u w:val="single"/>
              </w:rPr>
              <w:t xml:space="preserve">10 </w:t>
            </w:r>
            <w:r w:rsidRPr="00EC6E74">
              <w:rPr>
                <w:b/>
                <w:sz w:val="16"/>
                <w:szCs w:val="16"/>
                <w:u w:val="single"/>
              </w:rPr>
              <w:t>– ГАРАНТИИ</w:t>
            </w:r>
          </w:p>
        </w:tc>
      </w:tr>
      <w:tr w:rsidR="00A11EFF" w:rsidRPr="00EC6E74" w:rsidTr="00921C1D">
        <w:tc>
          <w:tcPr>
            <w:tcW w:w="5220" w:type="dxa"/>
          </w:tcPr>
          <w:p w:rsidR="00A11EFF" w:rsidRPr="00EC6E74" w:rsidRDefault="00A11EFF" w:rsidP="00372568">
            <w:pPr>
              <w:pStyle w:val="a8"/>
              <w:widowControl/>
              <w:jc w:val="both"/>
              <w:rPr>
                <w:b/>
                <w:spacing w:val="-3"/>
                <w:sz w:val="16"/>
                <w:szCs w:val="16"/>
              </w:rPr>
            </w:pPr>
          </w:p>
        </w:tc>
        <w:tc>
          <w:tcPr>
            <w:tcW w:w="5760" w:type="dxa"/>
          </w:tcPr>
          <w:p w:rsidR="00A11EFF" w:rsidRPr="00EC6E74" w:rsidRDefault="00A11EFF" w:rsidP="00372568">
            <w:pPr>
              <w:pStyle w:val="a8"/>
              <w:jc w:val="both"/>
              <w:rPr>
                <w:b/>
                <w:sz w:val="16"/>
                <w:szCs w:val="16"/>
                <w:lang w:val="en-US"/>
              </w:rPr>
            </w:pPr>
          </w:p>
        </w:tc>
      </w:tr>
      <w:tr w:rsidR="00A11EFF" w:rsidRPr="00EC6E74" w:rsidTr="00735329">
        <w:tc>
          <w:tcPr>
            <w:tcW w:w="5220" w:type="dxa"/>
          </w:tcPr>
          <w:p w:rsidR="00A11EFF" w:rsidRPr="00EC6E74" w:rsidRDefault="00A11EFF" w:rsidP="00B672E9">
            <w:pPr>
              <w:pStyle w:val="a8"/>
              <w:widowControl/>
              <w:rPr>
                <w:spacing w:val="-3"/>
                <w:sz w:val="16"/>
                <w:szCs w:val="16"/>
              </w:rPr>
            </w:pPr>
            <w:r w:rsidRPr="00EC6E74">
              <w:rPr>
                <w:b/>
                <w:spacing w:val="-3"/>
                <w:sz w:val="16"/>
                <w:szCs w:val="16"/>
                <w:u w:val="single"/>
              </w:rPr>
              <w:t>10</w:t>
            </w:r>
            <w:r w:rsidRPr="00EC6E74">
              <w:rPr>
                <w:b/>
                <w:spacing w:val="-3"/>
                <w:sz w:val="16"/>
                <w:szCs w:val="16"/>
              </w:rPr>
              <w:t xml:space="preserve">.1. </w:t>
            </w:r>
            <w:r w:rsidR="00B672E9">
              <w:rPr>
                <w:b/>
                <w:spacing w:val="-3"/>
                <w:sz w:val="16"/>
                <w:szCs w:val="16"/>
              </w:rPr>
              <w:t>Goods</w:t>
            </w:r>
          </w:p>
        </w:tc>
        <w:tc>
          <w:tcPr>
            <w:tcW w:w="5760" w:type="dxa"/>
          </w:tcPr>
          <w:p w:rsidR="00A11EFF" w:rsidRPr="00EC6E74" w:rsidRDefault="00A11EFF" w:rsidP="00B672E9">
            <w:pPr>
              <w:pStyle w:val="a8"/>
              <w:rPr>
                <w:sz w:val="16"/>
                <w:szCs w:val="16"/>
                <w:lang w:val="ru-RU"/>
              </w:rPr>
            </w:pPr>
            <w:r w:rsidRPr="00EC6E74">
              <w:rPr>
                <w:b/>
                <w:spacing w:val="-3"/>
                <w:sz w:val="16"/>
                <w:szCs w:val="16"/>
                <w:u w:val="single"/>
              </w:rPr>
              <w:t>10</w:t>
            </w:r>
            <w:r w:rsidRPr="00EC6E74">
              <w:rPr>
                <w:b/>
                <w:sz w:val="16"/>
                <w:szCs w:val="16"/>
              </w:rPr>
              <w:t xml:space="preserve">.1. </w:t>
            </w:r>
            <w:r w:rsidR="00B672E9">
              <w:rPr>
                <w:b/>
                <w:sz w:val="16"/>
                <w:szCs w:val="16"/>
              </w:rPr>
              <w:t>Товары</w:t>
            </w:r>
          </w:p>
        </w:tc>
      </w:tr>
      <w:tr w:rsidR="00A11EFF" w:rsidRPr="00EC6E74" w:rsidTr="00FC6EAE">
        <w:tc>
          <w:tcPr>
            <w:tcW w:w="5220" w:type="dxa"/>
          </w:tcPr>
          <w:p w:rsidR="00A11EFF" w:rsidRPr="00EC6E74" w:rsidRDefault="00A11EFF" w:rsidP="00372568">
            <w:pPr>
              <w:pStyle w:val="a8"/>
              <w:widowControl/>
              <w:jc w:val="both"/>
              <w:rPr>
                <w:spacing w:val="-3"/>
                <w:sz w:val="16"/>
                <w:szCs w:val="16"/>
              </w:rPr>
            </w:pPr>
          </w:p>
        </w:tc>
        <w:tc>
          <w:tcPr>
            <w:tcW w:w="5760" w:type="dxa"/>
          </w:tcPr>
          <w:p w:rsidR="00A11EFF" w:rsidRPr="00EC6E74" w:rsidRDefault="00A11EFF" w:rsidP="00372568">
            <w:pPr>
              <w:pStyle w:val="a8"/>
              <w:jc w:val="both"/>
              <w:rPr>
                <w:sz w:val="16"/>
                <w:szCs w:val="16"/>
                <w:lang w:val="en-US"/>
              </w:rPr>
            </w:pPr>
          </w:p>
        </w:tc>
      </w:tr>
      <w:tr w:rsidR="00A11EFF" w:rsidRPr="008A7196" w:rsidTr="00FC6EAE">
        <w:tc>
          <w:tcPr>
            <w:tcW w:w="5220" w:type="dxa"/>
          </w:tcPr>
          <w:p w:rsidR="00A11EFF" w:rsidRPr="00EC6E74" w:rsidRDefault="00A11EFF" w:rsidP="00B672E9">
            <w:pPr>
              <w:pStyle w:val="a8"/>
              <w:widowControl/>
              <w:jc w:val="both"/>
              <w:rPr>
                <w:spacing w:val="-3"/>
                <w:sz w:val="16"/>
                <w:szCs w:val="16"/>
              </w:rPr>
            </w:pPr>
            <w:r w:rsidRPr="00EC6E74">
              <w:rPr>
                <w:sz w:val="16"/>
                <w:szCs w:val="16"/>
              </w:rPr>
              <w:t>The Standard Warranty</w:t>
            </w:r>
            <w:r>
              <w:rPr>
                <w:sz w:val="16"/>
                <w:szCs w:val="16"/>
              </w:rPr>
              <w:t xml:space="preserve"> </w:t>
            </w:r>
            <w:r w:rsidRPr="00EC6E74">
              <w:rPr>
                <w:sz w:val="16"/>
                <w:szCs w:val="16"/>
              </w:rPr>
              <w:t xml:space="preserve">shall be applicable to the </w:t>
            </w:r>
            <w:r w:rsidR="00B672E9">
              <w:rPr>
                <w:sz w:val="16"/>
                <w:szCs w:val="16"/>
              </w:rPr>
              <w:t>Goods</w:t>
            </w:r>
            <w:r w:rsidRPr="00EC6E74">
              <w:rPr>
                <w:sz w:val="16"/>
                <w:szCs w:val="16"/>
              </w:rPr>
              <w:t>. Specific terms contained in the Standard Warranty are modified as follows; otherwise, the terms of the Standard Warranty remain applicable:</w:t>
            </w:r>
          </w:p>
        </w:tc>
        <w:tc>
          <w:tcPr>
            <w:tcW w:w="5760" w:type="dxa"/>
          </w:tcPr>
          <w:p w:rsidR="00A11EFF" w:rsidRPr="00EC6E74" w:rsidRDefault="00A11EFF" w:rsidP="00B672E9">
            <w:pPr>
              <w:pStyle w:val="a8"/>
              <w:jc w:val="both"/>
              <w:rPr>
                <w:sz w:val="16"/>
                <w:szCs w:val="16"/>
                <w:lang w:val="ru-RU"/>
              </w:rPr>
            </w:pPr>
            <w:r>
              <w:rPr>
                <w:sz w:val="16"/>
                <w:szCs w:val="16"/>
                <w:lang w:val="ru-RU"/>
              </w:rPr>
              <w:t>Стандартная гарантия</w:t>
            </w:r>
            <w:r w:rsidRPr="00161F44">
              <w:rPr>
                <w:sz w:val="16"/>
                <w:szCs w:val="16"/>
                <w:lang w:val="ru-RU"/>
              </w:rPr>
              <w:t xml:space="preserve"> </w:t>
            </w:r>
            <w:r w:rsidRPr="00EC6E74">
              <w:rPr>
                <w:sz w:val="16"/>
                <w:szCs w:val="16"/>
                <w:lang w:val="ru-RU"/>
              </w:rPr>
              <w:t xml:space="preserve">применяется к </w:t>
            </w:r>
            <w:r w:rsidR="00B672E9">
              <w:rPr>
                <w:sz w:val="16"/>
                <w:szCs w:val="16"/>
                <w:lang w:val="ru-RU"/>
              </w:rPr>
              <w:t>Товару</w:t>
            </w:r>
            <w:r w:rsidRPr="00EC6E74">
              <w:rPr>
                <w:sz w:val="16"/>
                <w:szCs w:val="16"/>
                <w:lang w:val="ru-RU"/>
              </w:rPr>
              <w:t>, котор</w:t>
            </w:r>
            <w:r w:rsidR="00B672E9">
              <w:rPr>
                <w:sz w:val="16"/>
                <w:szCs w:val="16"/>
                <w:lang w:val="ru-RU"/>
              </w:rPr>
              <w:t>ый</w:t>
            </w:r>
            <w:r w:rsidRPr="00EC6E74">
              <w:rPr>
                <w:sz w:val="16"/>
                <w:szCs w:val="16"/>
                <w:lang w:val="ru-RU"/>
              </w:rPr>
              <w:t xml:space="preserve"> является предметом настоящего Контракта. Особые условия, упоминающиеся в стандартной гарантии, включают в себя ниже следующее. В остальном, применяются условия стандартной гарантии.  </w:t>
            </w:r>
          </w:p>
        </w:tc>
      </w:tr>
      <w:tr w:rsidR="00A11EFF" w:rsidRPr="008A7196" w:rsidTr="00FC6EAE">
        <w:tc>
          <w:tcPr>
            <w:tcW w:w="5220" w:type="dxa"/>
          </w:tcPr>
          <w:p w:rsidR="00A11EFF" w:rsidRPr="00161F44" w:rsidRDefault="00A11EFF" w:rsidP="0063748C">
            <w:pPr>
              <w:pStyle w:val="a8"/>
              <w:widowControl/>
              <w:jc w:val="both"/>
              <w:rPr>
                <w:spacing w:val="-3"/>
                <w:sz w:val="16"/>
                <w:szCs w:val="16"/>
                <w:lang w:val="ru-RU"/>
              </w:rPr>
            </w:pPr>
          </w:p>
        </w:tc>
        <w:tc>
          <w:tcPr>
            <w:tcW w:w="5760" w:type="dxa"/>
          </w:tcPr>
          <w:p w:rsidR="00A11EFF" w:rsidRPr="00EC6E74" w:rsidRDefault="00A11EFF" w:rsidP="0063748C">
            <w:pPr>
              <w:pStyle w:val="a8"/>
              <w:jc w:val="both"/>
              <w:rPr>
                <w:sz w:val="16"/>
                <w:szCs w:val="16"/>
                <w:lang w:val="ru-RU"/>
              </w:rPr>
            </w:pPr>
          </w:p>
        </w:tc>
      </w:tr>
      <w:tr w:rsidR="00A11EFF" w:rsidRPr="008A7196" w:rsidTr="00FC6EAE">
        <w:tc>
          <w:tcPr>
            <w:tcW w:w="5220" w:type="dxa"/>
          </w:tcPr>
          <w:p w:rsidR="00A11EFF" w:rsidRPr="00EC6E74" w:rsidRDefault="00A11EFF" w:rsidP="00AE35B9">
            <w:pPr>
              <w:pStyle w:val="4"/>
              <w:jc w:val="both"/>
              <w:rPr>
                <w:b w:val="0"/>
                <w:sz w:val="16"/>
                <w:szCs w:val="16"/>
                <w:u w:val="none"/>
              </w:rPr>
            </w:pPr>
            <w:r w:rsidRPr="00EC6E74">
              <w:rPr>
                <w:b w:val="0"/>
                <w:sz w:val="16"/>
                <w:szCs w:val="16"/>
                <w:u w:val="none"/>
              </w:rPr>
              <w:t>(A)  The period of the warranty is twelve months delivery to the Buyer</w:t>
            </w:r>
            <w:r w:rsidR="00B672E9" w:rsidRPr="00B672E9">
              <w:rPr>
                <w:b w:val="0"/>
                <w:sz w:val="16"/>
                <w:szCs w:val="16"/>
                <w:u w:val="none"/>
                <w:lang w:val="en-US"/>
              </w:rPr>
              <w:t>.</w:t>
            </w:r>
            <w:r w:rsidRPr="00EC6E74">
              <w:rPr>
                <w:b w:val="0"/>
                <w:sz w:val="16"/>
                <w:szCs w:val="16"/>
                <w:u w:val="none"/>
              </w:rPr>
              <w:t xml:space="preserve"> </w:t>
            </w:r>
          </w:p>
          <w:p w:rsidR="00A11EFF" w:rsidRPr="00161F44" w:rsidRDefault="00A11EFF" w:rsidP="00372568">
            <w:pPr>
              <w:pStyle w:val="a8"/>
              <w:widowControl/>
              <w:rPr>
                <w:spacing w:val="-3"/>
                <w:sz w:val="16"/>
                <w:szCs w:val="16"/>
                <w:lang w:val="en-US"/>
              </w:rPr>
            </w:pPr>
          </w:p>
        </w:tc>
        <w:tc>
          <w:tcPr>
            <w:tcW w:w="5760" w:type="dxa"/>
          </w:tcPr>
          <w:p w:rsidR="00A11EFF" w:rsidRPr="00EC6E74" w:rsidRDefault="00A11EFF" w:rsidP="00B672E9">
            <w:pPr>
              <w:pStyle w:val="a8"/>
              <w:rPr>
                <w:sz w:val="16"/>
                <w:szCs w:val="16"/>
                <w:lang w:val="ru-RU"/>
              </w:rPr>
            </w:pPr>
            <w:r w:rsidRPr="00EC6E74">
              <w:rPr>
                <w:sz w:val="16"/>
                <w:szCs w:val="16"/>
                <w:lang w:val="ru-RU"/>
              </w:rPr>
              <w:t xml:space="preserve">(А) Гарантийный период в двенадцать месяцев начинается с момента доставки </w:t>
            </w:r>
            <w:r w:rsidR="00B672E9">
              <w:rPr>
                <w:sz w:val="16"/>
                <w:szCs w:val="16"/>
                <w:lang w:val="ru-RU"/>
              </w:rPr>
              <w:t>Товара</w:t>
            </w:r>
            <w:r w:rsidRPr="00EC6E74">
              <w:rPr>
                <w:sz w:val="16"/>
                <w:szCs w:val="16"/>
                <w:lang w:val="ru-RU"/>
              </w:rPr>
              <w:t xml:space="preserve"> Покупателю.</w:t>
            </w:r>
          </w:p>
        </w:tc>
      </w:tr>
      <w:tr w:rsidR="00A11EFF" w:rsidRPr="008A7196" w:rsidTr="00FC6EAE">
        <w:tc>
          <w:tcPr>
            <w:tcW w:w="5220" w:type="dxa"/>
          </w:tcPr>
          <w:p w:rsidR="00A11EFF" w:rsidRPr="00161F44" w:rsidRDefault="00A11EFF" w:rsidP="00372568">
            <w:pPr>
              <w:snapToGrid w:val="0"/>
              <w:spacing w:after="0" w:line="240" w:lineRule="auto"/>
              <w:rPr>
                <w:rFonts w:ascii="Times New Roman" w:hAnsi="Times New Roman"/>
                <w:b/>
                <w:spacing w:val="-3"/>
                <w:sz w:val="16"/>
                <w:szCs w:val="16"/>
                <w:u w:val="single"/>
                <w:lang w:val="ru-RU"/>
              </w:rPr>
            </w:pPr>
          </w:p>
        </w:tc>
        <w:tc>
          <w:tcPr>
            <w:tcW w:w="5760" w:type="dxa"/>
          </w:tcPr>
          <w:p w:rsidR="00A11EFF" w:rsidRPr="00EC6E74" w:rsidRDefault="00A11EFF" w:rsidP="00DF5892">
            <w:pPr>
              <w:pStyle w:val="a8"/>
              <w:rPr>
                <w:sz w:val="16"/>
                <w:szCs w:val="16"/>
                <w:lang w:val="ru-RU"/>
              </w:rPr>
            </w:pPr>
          </w:p>
        </w:tc>
      </w:tr>
      <w:tr w:rsidR="00A11EFF" w:rsidRPr="008A7196" w:rsidTr="00FC6EAE">
        <w:tc>
          <w:tcPr>
            <w:tcW w:w="5220" w:type="dxa"/>
          </w:tcPr>
          <w:p w:rsidR="00A11EFF" w:rsidRPr="00161F44" w:rsidRDefault="00A11EFF" w:rsidP="008D227D">
            <w:pPr>
              <w:snapToGrid w:val="0"/>
              <w:spacing w:after="0" w:line="240" w:lineRule="auto"/>
              <w:rPr>
                <w:sz w:val="16"/>
                <w:szCs w:val="16"/>
              </w:rPr>
            </w:pPr>
            <w:r w:rsidRPr="00EC6E74">
              <w:rPr>
                <w:rFonts w:ascii="Times New Roman" w:hAnsi="Times New Roman"/>
                <w:sz w:val="16"/>
                <w:szCs w:val="16"/>
              </w:rPr>
              <w:t>(</w:t>
            </w:r>
            <w:r w:rsidRPr="00EC6E74">
              <w:rPr>
                <w:rFonts w:ascii="Times New Roman" w:hAnsi="Times New Roman"/>
                <w:sz w:val="16"/>
                <w:szCs w:val="16"/>
                <w:lang w:val="ru-RU"/>
              </w:rPr>
              <w:t>В</w:t>
            </w:r>
            <w:r w:rsidRPr="00EC6E74">
              <w:rPr>
                <w:rFonts w:ascii="Times New Roman" w:hAnsi="Times New Roman"/>
                <w:sz w:val="16"/>
                <w:szCs w:val="16"/>
              </w:rPr>
              <w:t>) All delivery and shipment charges incurred in replacing parts from Seller’s factory will be paid by the Seller.</w:t>
            </w:r>
          </w:p>
        </w:tc>
        <w:tc>
          <w:tcPr>
            <w:tcW w:w="5760" w:type="dxa"/>
          </w:tcPr>
          <w:p w:rsidR="00A11EFF" w:rsidRPr="00EC6E74" w:rsidRDefault="00A11EFF"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 xml:space="preserve">(В) Все транспортные расходы, связанные с доставкой заменяемых частей из завода </w:t>
            </w:r>
            <w:r>
              <w:rPr>
                <w:rFonts w:ascii="Times New Roman" w:hAnsi="Times New Roman"/>
                <w:sz w:val="16"/>
                <w:szCs w:val="16"/>
                <w:lang w:val="ru-RU"/>
              </w:rPr>
              <w:t>Продавца</w:t>
            </w:r>
            <w:r w:rsidRPr="00EC6E74">
              <w:rPr>
                <w:rFonts w:ascii="Times New Roman" w:hAnsi="Times New Roman"/>
                <w:sz w:val="16"/>
                <w:szCs w:val="16"/>
                <w:lang w:val="ru-RU"/>
              </w:rPr>
              <w:t>, оплачиваются Продавцом.</w:t>
            </w:r>
          </w:p>
        </w:tc>
      </w:tr>
      <w:tr w:rsidR="00A11EFF" w:rsidRPr="008A7196" w:rsidTr="00FC6EAE">
        <w:tc>
          <w:tcPr>
            <w:tcW w:w="5220" w:type="dxa"/>
          </w:tcPr>
          <w:p w:rsidR="00A11EFF" w:rsidRPr="00161F44" w:rsidRDefault="00A11EFF" w:rsidP="004B24F0">
            <w:pPr>
              <w:snapToGrid w:val="0"/>
              <w:spacing w:after="0" w:line="240" w:lineRule="auto"/>
              <w:rPr>
                <w:rFonts w:ascii="Times New Roman" w:hAnsi="Times New Roman"/>
                <w:sz w:val="16"/>
                <w:szCs w:val="16"/>
                <w:lang w:val="ru-RU"/>
              </w:rPr>
            </w:pPr>
          </w:p>
        </w:tc>
        <w:tc>
          <w:tcPr>
            <w:tcW w:w="5760" w:type="dxa"/>
          </w:tcPr>
          <w:p w:rsidR="00A11EFF" w:rsidRPr="00EC6E74" w:rsidRDefault="00A11EFF" w:rsidP="0064252A">
            <w:pPr>
              <w:snapToGrid w:val="0"/>
              <w:spacing w:after="0" w:line="240" w:lineRule="auto"/>
              <w:rPr>
                <w:rFonts w:ascii="Times New Roman" w:hAnsi="Times New Roman"/>
                <w:b/>
                <w:sz w:val="16"/>
                <w:szCs w:val="16"/>
                <w:u w:val="single"/>
                <w:lang w:val="ru-RU"/>
              </w:rPr>
            </w:pPr>
          </w:p>
        </w:tc>
      </w:tr>
      <w:tr w:rsidR="00A11EFF" w:rsidRPr="008A7196" w:rsidTr="00FC6EAE">
        <w:tc>
          <w:tcPr>
            <w:tcW w:w="5220" w:type="dxa"/>
          </w:tcPr>
          <w:p w:rsidR="00A11EFF" w:rsidRPr="00EC6E74" w:rsidRDefault="00A11EFF" w:rsidP="00EE6E02">
            <w:pPr>
              <w:spacing w:after="0" w:line="240" w:lineRule="auto"/>
              <w:jc w:val="both"/>
              <w:rPr>
                <w:rFonts w:ascii="Times New Roman" w:hAnsi="Times New Roman"/>
                <w:sz w:val="16"/>
                <w:szCs w:val="16"/>
              </w:rPr>
            </w:pPr>
            <w:r w:rsidRPr="00EC6E74">
              <w:rPr>
                <w:rFonts w:ascii="Times New Roman" w:hAnsi="Times New Roman"/>
                <w:sz w:val="16"/>
                <w:szCs w:val="16"/>
              </w:rPr>
              <w:t xml:space="preserve">(C) Should replacement parts be required, shipment will be made to the Buyer via air freight where deemed practical by the Seller or other transport means within </w:t>
            </w:r>
            <w:r w:rsidRPr="00134E0B">
              <w:rPr>
                <w:rFonts w:ascii="Times New Roman" w:hAnsi="Times New Roman"/>
                <w:sz w:val="16"/>
                <w:szCs w:val="16"/>
                <w:highlight w:val="yellow"/>
              </w:rPr>
              <w:t>…</w:t>
            </w:r>
            <w:r w:rsidRPr="00EC6E74">
              <w:rPr>
                <w:rFonts w:ascii="Times New Roman" w:hAnsi="Times New Roman"/>
                <w:sz w:val="16"/>
                <w:szCs w:val="16"/>
              </w:rPr>
              <w:t xml:space="preserve"> weeks from the moment of receiving request from the Buyer. Parts will be shipped </w:t>
            </w:r>
            <w:r>
              <w:rPr>
                <w:rFonts w:ascii="Times New Roman" w:hAnsi="Times New Roman"/>
                <w:sz w:val="16"/>
                <w:szCs w:val="16"/>
              </w:rPr>
              <w:t xml:space="preserve">DAP </w:t>
            </w:r>
            <w:r w:rsidRPr="00EC6E74">
              <w:rPr>
                <w:rFonts w:ascii="Times New Roman" w:hAnsi="Times New Roman"/>
                <w:sz w:val="16"/>
                <w:szCs w:val="16"/>
              </w:rPr>
              <w:t>Mariupol, Ukraine</w:t>
            </w:r>
            <w:r w:rsidRPr="00EC6E74">
              <w:rPr>
                <w:rFonts w:ascii="Times New Roman" w:hAnsi="Times New Roman"/>
                <w:sz w:val="16"/>
                <w:szCs w:val="16"/>
                <w:lang w:val="en-GB"/>
              </w:rPr>
              <w:t>.</w:t>
            </w:r>
            <w:r w:rsidRPr="00EC6E74">
              <w:rPr>
                <w:rFonts w:ascii="Times New Roman" w:hAnsi="Times New Roman"/>
                <w:sz w:val="16"/>
                <w:szCs w:val="16"/>
              </w:rPr>
              <w:t xml:space="preserve"> The delivery of the parts to </w:t>
            </w:r>
            <w:r>
              <w:rPr>
                <w:rFonts w:ascii="Times New Roman" w:hAnsi="Times New Roman"/>
                <w:sz w:val="16"/>
                <w:szCs w:val="16"/>
              </w:rPr>
              <w:t>LLC “</w:t>
            </w:r>
            <w:r w:rsidRPr="00EC6E74">
              <w:rPr>
                <w:rFonts w:ascii="Times New Roman" w:hAnsi="Times New Roman"/>
                <w:sz w:val="16"/>
                <w:szCs w:val="16"/>
                <w:lang w:val="en-GB"/>
              </w:rPr>
              <w:t>S</w:t>
            </w:r>
            <w:r>
              <w:rPr>
                <w:rFonts w:ascii="Times New Roman" w:hAnsi="Times New Roman"/>
                <w:sz w:val="16"/>
                <w:szCs w:val="16"/>
                <w:lang w:val="en-GB"/>
              </w:rPr>
              <w:t>ATELLITE”</w:t>
            </w:r>
            <w:r w:rsidRPr="00EC6E74">
              <w:rPr>
                <w:rFonts w:ascii="Times New Roman" w:hAnsi="Times New Roman"/>
                <w:sz w:val="16"/>
                <w:szCs w:val="16"/>
                <w:lang w:val="en-GB"/>
              </w:rPr>
              <w:t xml:space="preserve"> </w:t>
            </w:r>
            <w:r w:rsidRPr="00EC6E74">
              <w:rPr>
                <w:rFonts w:ascii="Times New Roman" w:hAnsi="Times New Roman"/>
                <w:sz w:val="16"/>
                <w:szCs w:val="16"/>
              </w:rPr>
              <w:t xml:space="preserve">is on the account of the Seller.    </w:t>
            </w:r>
          </w:p>
          <w:p w:rsidR="00A11EFF" w:rsidRPr="00161F44" w:rsidRDefault="00A11EFF" w:rsidP="00AE71AF">
            <w:pPr>
              <w:snapToGrid w:val="0"/>
              <w:spacing w:after="0" w:line="240" w:lineRule="auto"/>
              <w:rPr>
                <w:rFonts w:ascii="Times New Roman" w:hAnsi="Times New Roman"/>
                <w:sz w:val="16"/>
                <w:szCs w:val="16"/>
              </w:rPr>
            </w:pPr>
          </w:p>
        </w:tc>
        <w:tc>
          <w:tcPr>
            <w:tcW w:w="5760" w:type="dxa"/>
          </w:tcPr>
          <w:p w:rsidR="00A11EFF" w:rsidRPr="00EC6E74" w:rsidRDefault="00A11EFF" w:rsidP="00923D77">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 xml:space="preserve">(С) При необходимости замены частей, их отправка Покупателю будет произведена авиа транспортом в случае, если такой способ отправки представляется Продавцу обоснованным или другими видами транспорта в течение </w:t>
            </w:r>
            <w:r w:rsidRPr="00134E0B">
              <w:rPr>
                <w:rFonts w:ascii="Times New Roman" w:hAnsi="Times New Roman"/>
                <w:sz w:val="16"/>
                <w:szCs w:val="16"/>
                <w:highlight w:val="yellow"/>
                <w:lang w:val="ru-RU"/>
              </w:rPr>
              <w:t>…</w:t>
            </w:r>
            <w:r w:rsidRPr="00923D77">
              <w:rPr>
                <w:rFonts w:ascii="Times New Roman" w:hAnsi="Times New Roman"/>
                <w:sz w:val="16"/>
                <w:szCs w:val="16"/>
                <w:lang w:val="ru-RU"/>
              </w:rPr>
              <w:t xml:space="preserve"> </w:t>
            </w:r>
            <w:r w:rsidRPr="00EC6E74">
              <w:rPr>
                <w:rFonts w:ascii="Times New Roman" w:hAnsi="Times New Roman"/>
                <w:sz w:val="16"/>
                <w:szCs w:val="16"/>
                <w:lang w:val="ru-RU"/>
              </w:rPr>
              <w:t xml:space="preserve">недель с момента получения заявки от Покупателя. Запасные части будут доставлены на условиях </w:t>
            </w:r>
            <w:r>
              <w:rPr>
                <w:rFonts w:ascii="Times New Roman" w:hAnsi="Times New Roman"/>
                <w:sz w:val="16"/>
                <w:szCs w:val="16"/>
              </w:rPr>
              <w:t>DAP</w:t>
            </w:r>
            <w:r w:rsidRPr="00EC6E74">
              <w:rPr>
                <w:rFonts w:ascii="Times New Roman" w:hAnsi="Times New Roman"/>
                <w:sz w:val="16"/>
                <w:szCs w:val="16"/>
                <w:lang w:val="ru-RU"/>
              </w:rPr>
              <w:t xml:space="preserve">, Мариуполь, Украина. Продавец оплачивает поставку запчастей </w:t>
            </w:r>
            <w:r w:rsidRPr="00EC6E74">
              <w:rPr>
                <w:rFonts w:ascii="Times New Roman" w:hAnsi="Times New Roman"/>
                <w:sz w:val="16"/>
                <w:szCs w:val="16"/>
                <w:lang w:val="uk-UA"/>
              </w:rPr>
              <w:t xml:space="preserve">на </w:t>
            </w:r>
            <w:r w:rsidRPr="00EC6E74">
              <w:rPr>
                <w:rFonts w:ascii="Times New Roman" w:hAnsi="Times New Roman"/>
                <w:sz w:val="16"/>
                <w:szCs w:val="16"/>
                <w:lang w:val="ru-RU"/>
              </w:rPr>
              <w:t>ООО “С</w:t>
            </w:r>
            <w:r>
              <w:rPr>
                <w:rFonts w:ascii="Times New Roman" w:hAnsi="Times New Roman"/>
                <w:sz w:val="16"/>
                <w:szCs w:val="16"/>
                <w:lang w:val="ru-RU"/>
              </w:rPr>
              <w:t>АТЕЛЛИТ</w:t>
            </w:r>
            <w:r w:rsidRPr="00EC6E74">
              <w:rPr>
                <w:rFonts w:ascii="Times New Roman" w:hAnsi="Times New Roman"/>
                <w:sz w:val="16"/>
                <w:szCs w:val="16"/>
                <w:lang w:val="ru-RU"/>
              </w:rPr>
              <w:t xml:space="preserve">”.  </w:t>
            </w:r>
          </w:p>
        </w:tc>
      </w:tr>
      <w:tr w:rsidR="00A11EFF" w:rsidRPr="008A7196" w:rsidTr="00FC6EAE">
        <w:tc>
          <w:tcPr>
            <w:tcW w:w="5220" w:type="dxa"/>
          </w:tcPr>
          <w:p w:rsidR="00A11EFF" w:rsidRPr="00161F44" w:rsidRDefault="00A11EFF" w:rsidP="00AE71AF">
            <w:pPr>
              <w:snapToGrid w:val="0"/>
              <w:spacing w:after="0" w:line="240" w:lineRule="auto"/>
              <w:rPr>
                <w:rFonts w:ascii="Times New Roman" w:hAnsi="Times New Roman"/>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b/>
                <w:sz w:val="16"/>
                <w:szCs w:val="16"/>
                <w:u w:val="single"/>
                <w:lang w:val="ru-RU"/>
              </w:rPr>
            </w:pPr>
          </w:p>
        </w:tc>
      </w:tr>
      <w:tr w:rsidR="00A11EFF" w:rsidRPr="00921C1D" w:rsidTr="00FC6EAE">
        <w:tc>
          <w:tcPr>
            <w:tcW w:w="5220" w:type="dxa"/>
          </w:tcPr>
          <w:p w:rsidR="00A11EFF" w:rsidRPr="00921C1D" w:rsidRDefault="00A11EFF"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lang w:val="fr-FR"/>
              </w:rPr>
              <w:t>10</w:t>
            </w:r>
            <w:r w:rsidRPr="00EC6E74">
              <w:rPr>
                <w:rFonts w:ascii="Times New Roman" w:hAnsi="Times New Roman"/>
                <w:b/>
                <w:spacing w:val="-3"/>
                <w:sz w:val="16"/>
                <w:szCs w:val="16"/>
              </w:rPr>
              <w:t>.</w:t>
            </w:r>
            <w:r w:rsidRPr="00EC6E74">
              <w:rPr>
                <w:rFonts w:ascii="Times New Roman" w:hAnsi="Times New Roman"/>
                <w:b/>
                <w:spacing w:val="-3"/>
                <w:sz w:val="16"/>
                <w:szCs w:val="16"/>
                <w:lang w:val="ru-RU"/>
              </w:rPr>
              <w:t>2</w:t>
            </w:r>
            <w:r w:rsidRPr="00EC6E74">
              <w:rPr>
                <w:rFonts w:ascii="Times New Roman" w:hAnsi="Times New Roman"/>
                <w:b/>
                <w:spacing w:val="-3"/>
                <w:sz w:val="16"/>
                <w:szCs w:val="16"/>
              </w:rPr>
              <w:t xml:space="preserve">. </w:t>
            </w:r>
            <w:r w:rsidRPr="00EC6E74">
              <w:rPr>
                <w:rFonts w:ascii="Times New Roman" w:hAnsi="Times New Roman"/>
                <w:b/>
                <w:spacing w:val="-3"/>
                <w:sz w:val="16"/>
                <w:szCs w:val="16"/>
                <w:u w:val="single"/>
              </w:rPr>
              <w:t>Exclusions</w:t>
            </w: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10.</w:t>
            </w:r>
            <w:r w:rsidRPr="00EC6E74">
              <w:rPr>
                <w:rFonts w:ascii="Times New Roman" w:hAnsi="Times New Roman"/>
                <w:b/>
                <w:sz w:val="16"/>
                <w:szCs w:val="16"/>
                <w:lang w:val="ru-RU"/>
              </w:rPr>
              <w:t>2</w:t>
            </w:r>
            <w:r w:rsidRPr="00EC6E74">
              <w:rPr>
                <w:rFonts w:ascii="Times New Roman" w:hAnsi="Times New Roman"/>
                <w:b/>
                <w:sz w:val="16"/>
                <w:szCs w:val="16"/>
              </w:rPr>
              <w:t xml:space="preserve">. </w:t>
            </w:r>
            <w:r w:rsidRPr="00EC6E74">
              <w:rPr>
                <w:rFonts w:ascii="Times New Roman" w:hAnsi="Times New Roman"/>
                <w:b/>
                <w:sz w:val="16"/>
                <w:szCs w:val="16"/>
                <w:u w:val="single"/>
              </w:rPr>
              <w:t>Исключения</w:t>
            </w:r>
          </w:p>
        </w:tc>
      </w:tr>
      <w:tr w:rsidR="00A11EFF" w:rsidRPr="00EC6E74" w:rsidTr="00FC6EAE">
        <w:tc>
          <w:tcPr>
            <w:tcW w:w="5220" w:type="dxa"/>
          </w:tcPr>
          <w:p w:rsidR="00A11EFF" w:rsidRPr="00EC6E74" w:rsidRDefault="00A11EFF" w:rsidP="004B24F0">
            <w:pPr>
              <w:snapToGrid w:val="0"/>
              <w:spacing w:after="0" w:line="240" w:lineRule="auto"/>
              <w:jc w:val="both"/>
              <w:rPr>
                <w:sz w:val="16"/>
                <w:szCs w:val="16"/>
                <w:lang w:val="ru-RU"/>
              </w:rPr>
            </w:pPr>
          </w:p>
        </w:tc>
        <w:tc>
          <w:tcPr>
            <w:tcW w:w="5760" w:type="dxa"/>
          </w:tcPr>
          <w:p w:rsidR="00A11EFF" w:rsidRPr="00EC6E74" w:rsidRDefault="00A11EFF" w:rsidP="004B24F0">
            <w:pPr>
              <w:snapToGrid w:val="0"/>
              <w:spacing w:after="0" w:line="240" w:lineRule="auto"/>
              <w:jc w:val="both"/>
              <w:rPr>
                <w:rFonts w:ascii="Times New Roman" w:hAnsi="Times New Roman"/>
                <w:b/>
                <w:sz w:val="16"/>
                <w:szCs w:val="16"/>
                <w:u w:val="single"/>
                <w:lang w:val="ru-RU"/>
              </w:rPr>
            </w:pPr>
          </w:p>
        </w:tc>
      </w:tr>
      <w:tr w:rsidR="00A11EFF" w:rsidRPr="00EC6E74" w:rsidTr="00FC6EAE">
        <w:tc>
          <w:tcPr>
            <w:tcW w:w="5220" w:type="dxa"/>
          </w:tcPr>
          <w:p w:rsidR="00A11EFF" w:rsidRPr="00EC6E74" w:rsidRDefault="00A11EFF" w:rsidP="00372568">
            <w:pPr>
              <w:snapToGrid w:val="0"/>
              <w:spacing w:after="0" w:line="240" w:lineRule="auto"/>
              <w:jc w:val="both"/>
              <w:rPr>
                <w:rFonts w:ascii="Times New Roman" w:hAnsi="Times New Roman"/>
                <w:b/>
                <w:spacing w:val="-3"/>
                <w:sz w:val="16"/>
                <w:szCs w:val="16"/>
              </w:rPr>
            </w:pPr>
            <w:r w:rsidRPr="00EC6E74">
              <w:rPr>
                <w:rFonts w:ascii="Times New Roman" w:hAnsi="Times New Roman"/>
                <w:spacing w:val="-3"/>
                <w:sz w:val="16"/>
                <w:szCs w:val="16"/>
              </w:rPr>
              <w:t>The warranty is exclusive of:</w:t>
            </w:r>
          </w:p>
        </w:tc>
        <w:tc>
          <w:tcPr>
            <w:tcW w:w="5760" w:type="dxa"/>
          </w:tcPr>
          <w:p w:rsidR="00A11EFF" w:rsidRPr="00EC6E74" w:rsidRDefault="00A11EFF" w:rsidP="00372568">
            <w:pPr>
              <w:snapToGrid w:val="0"/>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Гарантия не включает:</w:t>
            </w:r>
          </w:p>
        </w:tc>
      </w:tr>
      <w:tr w:rsidR="00A11EFF" w:rsidRPr="00EC6E74" w:rsidTr="00FC6EAE">
        <w:tc>
          <w:tcPr>
            <w:tcW w:w="5220" w:type="dxa"/>
          </w:tcPr>
          <w:p w:rsidR="00A11EFF" w:rsidRPr="00921C1D" w:rsidRDefault="00A11EFF" w:rsidP="00372568">
            <w:pPr>
              <w:snapToGrid w:val="0"/>
              <w:spacing w:after="0" w:line="240" w:lineRule="auto"/>
              <w:rPr>
                <w:rFonts w:ascii="Times New Roman" w:hAnsi="Times New Roman"/>
                <w:spacing w:val="-3"/>
                <w:sz w:val="16"/>
                <w:szCs w:val="16"/>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FC6EAE">
        <w:tc>
          <w:tcPr>
            <w:tcW w:w="5220" w:type="dxa"/>
          </w:tcPr>
          <w:p w:rsidR="00A11EFF" w:rsidRPr="00EC6E74" w:rsidRDefault="00A11EFF" w:rsidP="00B87412">
            <w:pPr>
              <w:snapToGrid w:val="0"/>
              <w:spacing w:after="0" w:line="240" w:lineRule="auto"/>
              <w:rPr>
                <w:rFonts w:ascii="Times New Roman" w:hAnsi="Times New Roman"/>
                <w:b/>
                <w:sz w:val="16"/>
                <w:szCs w:val="16"/>
              </w:rPr>
            </w:pPr>
            <w:r w:rsidRPr="00EC6E74">
              <w:rPr>
                <w:rFonts w:ascii="Times New Roman" w:hAnsi="Times New Roman"/>
                <w:spacing w:val="-3"/>
                <w:sz w:val="16"/>
                <w:szCs w:val="16"/>
              </w:rPr>
              <w:t>(i) replacements due to wear and tear of quick wearing parts</w:t>
            </w:r>
            <w:r w:rsidRPr="00EC6E74">
              <w:rPr>
                <w:rFonts w:ascii="Times New Roman" w:hAnsi="Times New Roman"/>
                <w:sz w:val="16"/>
                <w:szCs w:val="16"/>
              </w:rPr>
              <w:t xml:space="preserve"> the nominal lifetime of which cannot exceed the warranty period;</w:t>
            </w:r>
          </w:p>
        </w:tc>
        <w:tc>
          <w:tcPr>
            <w:tcW w:w="5760" w:type="dxa"/>
          </w:tcPr>
          <w:p w:rsidR="00A11EFF" w:rsidRPr="00EC6E74" w:rsidRDefault="00A11EFF" w:rsidP="00B87412">
            <w:pPr>
              <w:snapToGrid w:val="0"/>
              <w:spacing w:after="0" w:line="240" w:lineRule="auto"/>
              <w:rPr>
                <w:rFonts w:ascii="Times New Roman" w:hAnsi="Times New Roman"/>
                <w:b/>
                <w:sz w:val="16"/>
                <w:szCs w:val="16"/>
                <w:lang w:val="ru-RU"/>
              </w:rPr>
            </w:pPr>
            <w:r w:rsidRPr="00EC6E74">
              <w:rPr>
                <w:rFonts w:ascii="Times New Roman" w:hAnsi="Times New Roman"/>
                <w:sz w:val="16"/>
                <w:szCs w:val="16"/>
                <w:lang w:val="ru-RU"/>
              </w:rPr>
              <w:t>(</w:t>
            </w:r>
            <w:r w:rsidRPr="00EC6E74">
              <w:rPr>
                <w:rFonts w:ascii="Times New Roman" w:hAnsi="Times New Roman"/>
                <w:sz w:val="16"/>
                <w:szCs w:val="16"/>
              </w:rPr>
              <w:t>i</w:t>
            </w:r>
            <w:r w:rsidRPr="00EC6E74">
              <w:rPr>
                <w:rFonts w:ascii="Times New Roman" w:hAnsi="Times New Roman"/>
                <w:sz w:val="16"/>
                <w:szCs w:val="16"/>
                <w:lang w:val="ru-RU"/>
              </w:rPr>
              <w:t>) замену быстроизнашиваемых узлов и деталей, нормативный срок службы которых не может превышать срока гарантии;</w:t>
            </w:r>
          </w:p>
        </w:tc>
      </w:tr>
      <w:tr w:rsidR="00A11EFF" w:rsidRPr="008A7196" w:rsidTr="00FC6EAE">
        <w:tc>
          <w:tcPr>
            <w:tcW w:w="5220" w:type="dxa"/>
          </w:tcPr>
          <w:p w:rsidR="00A11EFF" w:rsidRPr="00161F44" w:rsidRDefault="00A11EFF" w:rsidP="004B24F0">
            <w:pPr>
              <w:snapToGrid w:val="0"/>
              <w:spacing w:after="0" w:line="240" w:lineRule="auto"/>
              <w:rPr>
                <w:rFonts w:ascii="Times New Roman" w:hAnsi="Times New Roman"/>
                <w:b/>
                <w:spacing w:val="-3"/>
                <w:sz w:val="16"/>
                <w:szCs w:val="16"/>
                <w:lang w:val="ru-RU"/>
              </w:rPr>
            </w:pPr>
          </w:p>
        </w:tc>
        <w:tc>
          <w:tcPr>
            <w:tcW w:w="5760" w:type="dxa"/>
          </w:tcPr>
          <w:p w:rsidR="00A11EFF" w:rsidRPr="00EC6E74" w:rsidRDefault="00A11EFF" w:rsidP="004B24F0">
            <w:pPr>
              <w:snapToGrid w:val="0"/>
              <w:spacing w:after="0" w:line="240" w:lineRule="auto"/>
              <w:rPr>
                <w:rFonts w:ascii="Times New Roman" w:hAnsi="Times New Roman"/>
                <w:b/>
                <w:sz w:val="16"/>
                <w:szCs w:val="16"/>
                <w:lang w:val="ru-RU"/>
              </w:rPr>
            </w:pPr>
          </w:p>
        </w:tc>
      </w:tr>
      <w:tr w:rsidR="00A11EFF" w:rsidRPr="008A7196" w:rsidTr="00FC6EAE">
        <w:tc>
          <w:tcPr>
            <w:tcW w:w="5220" w:type="dxa"/>
          </w:tcPr>
          <w:p w:rsidR="00A11EFF" w:rsidRPr="00161F44" w:rsidRDefault="00A11EFF" w:rsidP="00372568">
            <w:pPr>
              <w:snapToGrid w:val="0"/>
              <w:spacing w:after="0" w:line="240" w:lineRule="auto"/>
              <w:jc w:val="both"/>
              <w:rPr>
                <w:rFonts w:ascii="Times New Roman" w:hAnsi="Times New Roman"/>
                <w:sz w:val="16"/>
                <w:szCs w:val="16"/>
              </w:rPr>
            </w:pPr>
            <w:r w:rsidRPr="00EC6E74">
              <w:rPr>
                <w:rFonts w:ascii="Times New Roman" w:hAnsi="Times New Roman"/>
                <w:spacing w:val="-3"/>
                <w:sz w:val="16"/>
                <w:szCs w:val="16"/>
              </w:rPr>
              <w:t xml:space="preserve">(ii) replacements due to damage caused by the Buyer's fault or negligence, faulty operation, operation over the rated capacity, poor maintenance, unsuitable warehousing before and during the erection of the plant or any other reasons not </w:t>
            </w:r>
            <w:r w:rsidRPr="00EC6E74">
              <w:rPr>
                <w:rFonts w:ascii="Times New Roman" w:hAnsi="Times New Roman"/>
                <w:spacing w:val="-3"/>
                <w:sz w:val="16"/>
                <w:szCs w:val="16"/>
              </w:rPr>
              <w:lastRenderedPageBreak/>
              <w:t>depending on the Seller and/or beyond his control.</w:t>
            </w:r>
          </w:p>
        </w:tc>
        <w:tc>
          <w:tcPr>
            <w:tcW w:w="5760" w:type="dxa"/>
          </w:tcPr>
          <w:p w:rsidR="00A11EFF" w:rsidRPr="00EC6E74" w:rsidRDefault="00A11EFF" w:rsidP="00372568">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lastRenderedPageBreak/>
              <w:t>(</w:t>
            </w:r>
            <w:r w:rsidRPr="00EC6E74">
              <w:rPr>
                <w:rFonts w:ascii="Times New Roman" w:hAnsi="Times New Roman"/>
                <w:sz w:val="16"/>
                <w:szCs w:val="16"/>
              </w:rPr>
              <w:t>ii</w:t>
            </w:r>
            <w:r w:rsidRPr="00EC6E74">
              <w:rPr>
                <w:rFonts w:ascii="Times New Roman" w:hAnsi="Times New Roman"/>
                <w:sz w:val="16"/>
                <w:szCs w:val="16"/>
                <w:lang w:val="ru-RU"/>
              </w:rPr>
              <w:t xml:space="preserve">) замену комплектующих и деталей, вышедших из строя по вине или небрежности Покупателя, превышении допустимой производительности, недостаточном уходе, неправильном хранении до или во время монтажа </w:t>
            </w:r>
            <w:r w:rsidRPr="00EC6E74">
              <w:rPr>
                <w:rFonts w:ascii="Times New Roman" w:hAnsi="Times New Roman"/>
                <w:sz w:val="16"/>
                <w:szCs w:val="16"/>
                <w:lang w:val="ru-RU"/>
              </w:rPr>
              <w:lastRenderedPageBreak/>
              <w:t>установки или любых других причинах, не зависящих от Продавца и/или не попадающие под его контроль.</w:t>
            </w:r>
          </w:p>
        </w:tc>
      </w:tr>
      <w:tr w:rsidR="00A11EFF" w:rsidRPr="008A7196" w:rsidTr="00FC6EAE">
        <w:tc>
          <w:tcPr>
            <w:tcW w:w="5220" w:type="dxa"/>
          </w:tcPr>
          <w:p w:rsidR="00A11EFF" w:rsidRPr="00161F44" w:rsidRDefault="00A11EFF" w:rsidP="00372568">
            <w:pPr>
              <w:snapToGrid w:val="0"/>
              <w:spacing w:after="0" w:line="240" w:lineRule="auto"/>
              <w:rPr>
                <w:rFonts w:ascii="Times New Roman" w:hAnsi="Times New Roman"/>
                <w:sz w:val="16"/>
                <w:szCs w:val="16"/>
                <w:lang w:val="ru-RU"/>
              </w:rPr>
            </w:pPr>
          </w:p>
        </w:tc>
        <w:tc>
          <w:tcPr>
            <w:tcW w:w="5760" w:type="dxa"/>
          </w:tcPr>
          <w:p w:rsidR="00A11EFF" w:rsidRPr="00EC6E74" w:rsidRDefault="00A11EFF" w:rsidP="00372568">
            <w:pPr>
              <w:spacing w:after="0" w:line="240" w:lineRule="auto"/>
              <w:rPr>
                <w:rFonts w:ascii="Times New Roman" w:hAnsi="Times New Roman"/>
                <w:sz w:val="16"/>
                <w:szCs w:val="16"/>
                <w:lang w:val="ru-RU"/>
              </w:rPr>
            </w:pPr>
          </w:p>
        </w:tc>
      </w:tr>
      <w:tr w:rsidR="00A11EFF" w:rsidRPr="00921C1D" w:rsidTr="00FC6EAE">
        <w:tc>
          <w:tcPr>
            <w:tcW w:w="5220" w:type="dxa"/>
          </w:tcPr>
          <w:p w:rsidR="00A11EFF" w:rsidRPr="00EC6E74" w:rsidRDefault="00A11EFF" w:rsidP="00372568">
            <w:pPr>
              <w:snapToGrid w:val="0"/>
              <w:spacing w:after="0" w:line="240" w:lineRule="auto"/>
              <w:rPr>
                <w:rFonts w:ascii="Times New Roman" w:hAnsi="Times New Roman"/>
                <w:sz w:val="16"/>
                <w:szCs w:val="16"/>
                <w:lang w:val="ru-RU"/>
              </w:rPr>
            </w:pPr>
            <w:r w:rsidRPr="00EC6E74">
              <w:rPr>
                <w:rFonts w:ascii="Times New Roman" w:hAnsi="Times New Roman"/>
                <w:b/>
                <w:spacing w:val="-3"/>
                <w:sz w:val="16"/>
                <w:szCs w:val="16"/>
                <w:lang w:val="fr-FR"/>
              </w:rPr>
              <w:t>10</w:t>
            </w:r>
            <w:r w:rsidRPr="00EC6E74">
              <w:rPr>
                <w:rFonts w:ascii="Times New Roman" w:hAnsi="Times New Roman"/>
                <w:b/>
                <w:spacing w:val="-3"/>
                <w:sz w:val="16"/>
                <w:szCs w:val="16"/>
                <w:lang w:val="ru-RU"/>
              </w:rPr>
              <w:t xml:space="preserve">.3. </w:t>
            </w:r>
            <w:r w:rsidRPr="00EC6E74">
              <w:rPr>
                <w:rFonts w:ascii="Times New Roman" w:hAnsi="Times New Roman"/>
                <w:b/>
                <w:spacing w:val="-3"/>
                <w:sz w:val="16"/>
                <w:szCs w:val="16"/>
                <w:u w:val="single"/>
              </w:rPr>
              <w:t>Performance</w:t>
            </w:r>
            <w:r>
              <w:rPr>
                <w:rFonts w:ascii="Times New Roman" w:hAnsi="Times New Roman"/>
                <w:b/>
                <w:spacing w:val="-3"/>
                <w:sz w:val="16"/>
                <w:szCs w:val="16"/>
                <w:u w:val="single"/>
              </w:rPr>
              <w:t xml:space="preserve"> </w:t>
            </w:r>
            <w:r w:rsidRPr="00EC6E74">
              <w:rPr>
                <w:rFonts w:ascii="Times New Roman" w:hAnsi="Times New Roman"/>
                <w:b/>
                <w:spacing w:val="-3"/>
                <w:sz w:val="16"/>
                <w:szCs w:val="16"/>
                <w:u w:val="single"/>
              </w:rPr>
              <w:t>Warranty</w:t>
            </w:r>
          </w:p>
        </w:tc>
        <w:tc>
          <w:tcPr>
            <w:tcW w:w="5760" w:type="dxa"/>
          </w:tcPr>
          <w:p w:rsidR="00A11EFF" w:rsidRPr="00EC6E74" w:rsidRDefault="00A11EFF" w:rsidP="00372568">
            <w:pPr>
              <w:spacing w:after="0" w:line="240" w:lineRule="auto"/>
              <w:rPr>
                <w:rFonts w:ascii="Times New Roman" w:hAnsi="Times New Roman"/>
                <w:b/>
                <w:sz w:val="16"/>
                <w:szCs w:val="16"/>
                <w:lang w:val="ru-RU"/>
              </w:rPr>
            </w:pPr>
            <w:r w:rsidRPr="00880286">
              <w:rPr>
                <w:rFonts w:ascii="Times New Roman" w:hAnsi="Times New Roman"/>
                <w:b/>
                <w:spacing w:val="-3"/>
                <w:sz w:val="16"/>
                <w:szCs w:val="16"/>
              </w:rPr>
              <w:t>10</w:t>
            </w:r>
            <w:r w:rsidRPr="00EC6E74">
              <w:rPr>
                <w:rFonts w:ascii="Times New Roman" w:hAnsi="Times New Roman"/>
                <w:b/>
                <w:sz w:val="16"/>
                <w:szCs w:val="16"/>
                <w:lang w:val="fr-FR"/>
              </w:rPr>
              <w:t>.</w:t>
            </w:r>
            <w:r w:rsidRPr="00EC6E74">
              <w:rPr>
                <w:rFonts w:ascii="Times New Roman" w:hAnsi="Times New Roman"/>
                <w:b/>
                <w:sz w:val="16"/>
                <w:szCs w:val="16"/>
                <w:lang w:val="ru-RU"/>
              </w:rPr>
              <w:t xml:space="preserve">3. </w:t>
            </w:r>
            <w:r w:rsidRPr="00EC6E74">
              <w:rPr>
                <w:rFonts w:ascii="Times New Roman" w:hAnsi="Times New Roman"/>
                <w:b/>
                <w:sz w:val="16"/>
                <w:szCs w:val="16"/>
                <w:u w:val="single"/>
                <w:lang w:val="ru-RU"/>
              </w:rPr>
              <w:t>Гарантии производительности</w:t>
            </w:r>
          </w:p>
        </w:tc>
      </w:tr>
      <w:tr w:rsidR="00A11EFF" w:rsidRPr="00EC6E74" w:rsidTr="00FC6EAE">
        <w:tc>
          <w:tcPr>
            <w:tcW w:w="5220" w:type="dxa"/>
          </w:tcPr>
          <w:p w:rsidR="00A11EFF" w:rsidRPr="00EC6E74" w:rsidRDefault="00A11EFF" w:rsidP="00372568">
            <w:pPr>
              <w:snapToGrid w:val="0"/>
              <w:spacing w:after="0" w:line="240" w:lineRule="auto"/>
              <w:rPr>
                <w:rFonts w:ascii="Times New Roman" w:hAnsi="Times New Roman"/>
                <w:b/>
                <w:spacing w:val="-3"/>
                <w:sz w:val="16"/>
                <w:szCs w:val="16"/>
              </w:rPr>
            </w:pPr>
          </w:p>
        </w:tc>
        <w:tc>
          <w:tcPr>
            <w:tcW w:w="5760" w:type="dxa"/>
          </w:tcPr>
          <w:p w:rsidR="00A11EFF" w:rsidRPr="00EC6E74" w:rsidRDefault="00A11EFF" w:rsidP="00372568">
            <w:pPr>
              <w:spacing w:after="0" w:line="240" w:lineRule="auto"/>
              <w:rPr>
                <w:rFonts w:ascii="Times New Roman" w:hAnsi="Times New Roman"/>
                <w:b/>
                <w:sz w:val="16"/>
                <w:szCs w:val="16"/>
              </w:rPr>
            </w:pPr>
          </w:p>
        </w:tc>
      </w:tr>
      <w:tr w:rsidR="00A11EFF" w:rsidRPr="008A7196" w:rsidTr="00FC6EAE">
        <w:tc>
          <w:tcPr>
            <w:tcW w:w="5220" w:type="dxa"/>
          </w:tcPr>
          <w:p w:rsidR="00A11EFF" w:rsidRPr="006D5EA8" w:rsidRDefault="00A11EFF" w:rsidP="00372568">
            <w:pPr>
              <w:snapToGrid w:val="0"/>
              <w:spacing w:after="0" w:line="240" w:lineRule="auto"/>
              <w:jc w:val="both"/>
              <w:rPr>
                <w:rFonts w:ascii="Times New Roman" w:hAnsi="Times New Roman"/>
                <w:color w:val="000000" w:themeColor="text1"/>
                <w:sz w:val="16"/>
                <w:szCs w:val="16"/>
                <w:u w:val="single"/>
                <w:lang w:val="en-GB"/>
              </w:rPr>
            </w:pPr>
            <w:r w:rsidRPr="006D5EA8">
              <w:rPr>
                <w:rFonts w:ascii="Times New Roman" w:hAnsi="Times New Roman"/>
                <w:color w:val="000000" w:themeColor="text1"/>
                <w:spacing w:val="-3"/>
                <w:sz w:val="16"/>
                <w:szCs w:val="16"/>
                <w:u w:val="single"/>
              </w:rPr>
              <w:t>Performance and finished product quality shall be as stipulated in Annex 1.</w:t>
            </w:r>
          </w:p>
        </w:tc>
        <w:tc>
          <w:tcPr>
            <w:tcW w:w="5760" w:type="dxa"/>
          </w:tcPr>
          <w:p w:rsidR="00A11EFF" w:rsidRPr="00EC6E74" w:rsidRDefault="00A11EFF" w:rsidP="00372568">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Производительность и свойства продукции на выходе должны соответствовать положениям, указанным в Приложении 1.</w:t>
            </w:r>
          </w:p>
        </w:tc>
      </w:tr>
      <w:tr w:rsidR="00A11EFF" w:rsidRPr="008A7196" w:rsidTr="00FC6EAE">
        <w:tc>
          <w:tcPr>
            <w:tcW w:w="5220" w:type="dxa"/>
          </w:tcPr>
          <w:p w:rsidR="00A11EFF" w:rsidRPr="00161F44" w:rsidRDefault="00A11EFF" w:rsidP="00372568">
            <w:pPr>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p>
        </w:tc>
      </w:tr>
      <w:tr w:rsidR="00A11EFF" w:rsidRPr="008A7196" w:rsidTr="00FC6EAE">
        <w:tc>
          <w:tcPr>
            <w:tcW w:w="5220" w:type="dxa"/>
          </w:tcPr>
          <w:p w:rsidR="00A11EFF" w:rsidRPr="00921C1D" w:rsidRDefault="00A11EFF" w:rsidP="00372568">
            <w:pPr>
              <w:snapToGrid w:val="0"/>
              <w:spacing w:after="0" w:line="240" w:lineRule="auto"/>
              <w:jc w:val="both"/>
              <w:rPr>
                <w:rFonts w:ascii="Times New Roman" w:hAnsi="Times New Roman"/>
                <w:b/>
                <w:sz w:val="16"/>
                <w:szCs w:val="16"/>
                <w:lang w:val="ru-RU"/>
              </w:rPr>
            </w:pPr>
          </w:p>
        </w:tc>
        <w:tc>
          <w:tcPr>
            <w:tcW w:w="5760" w:type="dxa"/>
          </w:tcPr>
          <w:p w:rsidR="00A11EFF" w:rsidRPr="00EC6E74" w:rsidRDefault="00A11EFF" w:rsidP="00372568">
            <w:pPr>
              <w:spacing w:after="0" w:line="240" w:lineRule="auto"/>
              <w:jc w:val="both"/>
              <w:rPr>
                <w:rStyle w:val="ab"/>
                <w:rFonts w:ascii="Times New Roman" w:hAnsi="Times New Roman"/>
                <w:sz w:val="16"/>
                <w:szCs w:val="16"/>
                <w:lang w:val="ru-RU"/>
              </w:rPr>
            </w:pPr>
          </w:p>
        </w:tc>
      </w:tr>
      <w:tr w:rsidR="00A11EFF" w:rsidRPr="00921C1D" w:rsidTr="00FC6EAE">
        <w:tc>
          <w:tcPr>
            <w:tcW w:w="5220" w:type="dxa"/>
          </w:tcPr>
          <w:p w:rsidR="00A11EFF" w:rsidRPr="00EC6E74" w:rsidRDefault="00A11EFF" w:rsidP="00372568">
            <w:pPr>
              <w:snapToGrid w:val="0"/>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 xml:space="preserve">ARTICLE 11 </w:t>
            </w:r>
            <w:r w:rsidRPr="00EC6E74">
              <w:rPr>
                <w:rFonts w:ascii="Times New Roman" w:hAnsi="Times New Roman"/>
                <w:b/>
                <w:spacing w:val="-3"/>
                <w:sz w:val="16"/>
                <w:szCs w:val="16"/>
                <w:u w:val="single"/>
              </w:rPr>
              <w:noBreakHyphen/>
              <w:t xml:space="preserve"> CONSEQUENTIAL DAMAGES</w:t>
            </w:r>
          </w:p>
        </w:tc>
        <w:tc>
          <w:tcPr>
            <w:tcW w:w="5760" w:type="dxa"/>
          </w:tcPr>
          <w:p w:rsidR="00A11EFF" w:rsidRPr="00EC6E74" w:rsidRDefault="00A11EFF" w:rsidP="00372568">
            <w:pPr>
              <w:spacing w:after="0" w:line="240" w:lineRule="auto"/>
              <w:rPr>
                <w:rFonts w:ascii="Times New Roman" w:hAnsi="Times New Roman"/>
                <w:sz w:val="16"/>
                <w:szCs w:val="16"/>
                <w:lang w:val="ru-RU"/>
              </w:rPr>
            </w:pPr>
            <w:r w:rsidRPr="00EC6E74">
              <w:rPr>
                <w:rFonts w:ascii="Times New Roman" w:hAnsi="Times New Roman"/>
                <w:b/>
                <w:sz w:val="16"/>
                <w:szCs w:val="16"/>
                <w:u w:val="single"/>
              </w:rPr>
              <w:t>СТАТЬЯ 11 - КОСВЕННЫЙ УЩЕРБ</w:t>
            </w:r>
          </w:p>
        </w:tc>
      </w:tr>
      <w:tr w:rsidR="00A11EFF" w:rsidRPr="00EC6E74" w:rsidTr="00196AA4">
        <w:tc>
          <w:tcPr>
            <w:tcW w:w="5220" w:type="dxa"/>
          </w:tcPr>
          <w:p w:rsidR="00A11EFF" w:rsidRPr="00EC6E74" w:rsidRDefault="00A11EFF" w:rsidP="00372568">
            <w:pPr>
              <w:snapToGrid w:val="0"/>
              <w:spacing w:after="0" w:line="240" w:lineRule="auto"/>
              <w:rPr>
                <w:rFonts w:ascii="Times New Roman" w:hAnsi="Times New Roman"/>
                <w:b/>
                <w:sz w:val="16"/>
                <w:szCs w:val="16"/>
              </w:rPr>
            </w:pPr>
          </w:p>
        </w:tc>
        <w:tc>
          <w:tcPr>
            <w:tcW w:w="5760" w:type="dxa"/>
          </w:tcPr>
          <w:p w:rsidR="00A11EFF" w:rsidRPr="00EC6E74" w:rsidRDefault="00A11EFF" w:rsidP="00372568">
            <w:pPr>
              <w:snapToGrid w:val="0"/>
              <w:spacing w:after="0" w:line="240" w:lineRule="auto"/>
              <w:rPr>
                <w:rFonts w:ascii="Times New Roman" w:hAnsi="Times New Roman"/>
                <w:b/>
                <w:sz w:val="16"/>
                <w:szCs w:val="16"/>
                <w:lang w:val="ru-RU"/>
              </w:rPr>
            </w:pPr>
          </w:p>
        </w:tc>
      </w:tr>
      <w:tr w:rsidR="00A11EFF" w:rsidRPr="008A7196" w:rsidTr="00196AA4">
        <w:tc>
          <w:tcPr>
            <w:tcW w:w="5220" w:type="dxa"/>
          </w:tcPr>
          <w:p w:rsidR="00A11EFF" w:rsidRPr="00EC6E74" w:rsidRDefault="00A11EFF" w:rsidP="00372568">
            <w:pPr>
              <w:spacing w:after="0" w:line="240" w:lineRule="auto"/>
              <w:jc w:val="both"/>
              <w:rPr>
                <w:rFonts w:ascii="Times New Roman" w:hAnsi="Times New Roman"/>
                <w:sz w:val="16"/>
                <w:szCs w:val="16"/>
              </w:rPr>
            </w:pPr>
            <w:r w:rsidRPr="00EC6E74">
              <w:rPr>
                <w:rFonts w:ascii="Times New Roman" w:hAnsi="Times New Roman"/>
                <w:sz w:val="16"/>
                <w:szCs w:val="16"/>
              </w:rPr>
              <w:t>Notwithstanding any provision to the contrary under the present Contract, the Seller shall not be liable to the Buyer for any indirect or consequential damages (including loss of profit, loss of production, loss of margin, loss of use, loss of raw material, financial losses, loss of contracts, loss of reputation, etc.), or loss in connection with or arising out of the present Contract if the Seller’s actions are not willful. The same way the Buyer shall not be liable to the Seller for any indirect or consequential damages if the Buyer’s actions are not willful.</w:t>
            </w:r>
          </w:p>
          <w:p w:rsidR="00A11EFF" w:rsidRPr="00161F44" w:rsidRDefault="00A11EFF" w:rsidP="00372568">
            <w:pPr>
              <w:snapToGrid w:val="0"/>
              <w:spacing w:after="0" w:line="240" w:lineRule="auto"/>
              <w:rPr>
                <w:rFonts w:ascii="Times New Roman" w:hAnsi="Times New Roman"/>
                <w:b/>
                <w:spacing w:val="-3"/>
                <w:sz w:val="16"/>
                <w:szCs w:val="16"/>
                <w:u w:val="single"/>
              </w:rPr>
            </w:pPr>
          </w:p>
        </w:tc>
        <w:tc>
          <w:tcPr>
            <w:tcW w:w="5760" w:type="dxa"/>
          </w:tcPr>
          <w:p w:rsidR="00A11EFF" w:rsidRPr="00EC6E74" w:rsidRDefault="00A11EFF"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Несмотря ни на какие положения настоящего Контракта, утверждающие обратное, Продавец не отвечает перед Покупателем за непрямой или косвенный ущерб (включая упущенную выгоду, потерю производства, потерю прибыли, утрату возможности эксплуатации, потерю сырья, финансовые потери, потерю Контракта, потерю репутации и т.д.) или потери, связанные с настоящим Контрактом или вытекающие из него, при условии, что действия Продавца не были преднамеренными. Покупатель таким же образом не отвечает перед Продавцом за любой непрямой или косвенный ущерб, при условии, что действия Покупателя не были преднамеренными.</w:t>
            </w:r>
          </w:p>
        </w:tc>
      </w:tr>
      <w:tr w:rsidR="00A11EFF" w:rsidRPr="008A7196" w:rsidTr="00196AA4">
        <w:tc>
          <w:tcPr>
            <w:tcW w:w="5220" w:type="dxa"/>
          </w:tcPr>
          <w:p w:rsidR="00A11EFF" w:rsidRPr="00161F44" w:rsidRDefault="00A11EFF" w:rsidP="00EE6E02">
            <w:pPr>
              <w:autoSpaceDE w:val="0"/>
              <w:autoSpaceDN w:val="0"/>
              <w:adjustRightInd w:val="0"/>
              <w:spacing w:after="0" w:line="240" w:lineRule="atLeast"/>
              <w:jc w:val="both"/>
              <w:rPr>
                <w:rFonts w:ascii="Times New Roman" w:eastAsia="SimSun" w:hAnsi="Times New Roman"/>
                <w:sz w:val="16"/>
                <w:szCs w:val="16"/>
                <w:lang w:val="ru-RU" w:eastAsia="zh-CN"/>
              </w:rPr>
            </w:pPr>
          </w:p>
        </w:tc>
        <w:tc>
          <w:tcPr>
            <w:tcW w:w="5760" w:type="dxa"/>
          </w:tcPr>
          <w:p w:rsidR="00A11EFF" w:rsidRPr="00EC6E74" w:rsidRDefault="00A11EFF" w:rsidP="00EE6E02">
            <w:pPr>
              <w:autoSpaceDE w:val="0"/>
              <w:autoSpaceDN w:val="0"/>
              <w:adjustRightInd w:val="0"/>
              <w:spacing w:after="0" w:line="240" w:lineRule="atLeast"/>
              <w:jc w:val="both"/>
              <w:rPr>
                <w:rFonts w:ascii="Times New Roman" w:hAnsi="Times New Roman"/>
                <w:sz w:val="16"/>
                <w:szCs w:val="16"/>
                <w:lang w:val="ru-RU"/>
              </w:rPr>
            </w:pPr>
          </w:p>
        </w:tc>
      </w:tr>
      <w:tr w:rsidR="00A11EFF" w:rsidRPr="008A7196" w:rsidTr="00557AD4">
        <w:tc>
          <w:tcPr>
            <w:tcW w:w="5220" w:type="dxa"/>
          </w:tcPr>
          <w:p w:rsidR="00A11EFF" w:rsidRPr="00EC6E74" w:rsidRDefault="00A11EFF" w:rsidP="00372568">
            <w:pPr>
              <w:autoSpaceDE w:val="0"/>
              <w:autoSpaceDN w:val="0"/>
              <w:adjustRightInd w:val="0"/>
              <w:spacing w:after="0" w:line="240" w:lineRule="atLeast"/>
              <w:jc w:val="both"/>
              <w:rPr>
                <w:rFonts w:ascii="Times New Roman" w:eastAsia="SimSun" w:hAnsi="Times New Roman"/>
                <w:b/>
                <w:sz w:val="16"/>
                <w:szCs w:val="16"/>
                <w:lang w:val="ru-RU" w:eastAsia="zh-CN"/>
              </w:rPr>
            </w:pPr>
          </w:p>
        </w:tc>
        <w:tc>
          <w:tcPr>
            <w:tcW w:w="5760" w:type="dxa"/>
          </w:tcPr>
          <w:p w:rsidR="00A11EFF" w:rsidRPr="00EC6E74" w:rsidRDefault="00A11EFF" w:rsidP="00AE75B1">
            <w:pPr>
              <w:autoSpaceDE w:val="0"/>
              <w:autoSpaceDN w:val="0"/>
              <w:adjustRightInd w:val="0"/>
              <w:spacing w:after="0" w:line="240" w:lineRule="atLeast"/>
              <w:jc w:val="both"/>
              <w:rPr>
                <w:rFonts w:ascii="Times New Roman" w:hAnsi="Times New Roman"/>
                <w:b/>
                <w:sz w:val="16"/>
                <w:szCs w:val="16"/>
                <w:lang w:val="ru-RU"/>
              </w:rPr>
            </w:pPr>
          </w:p>
        </w:tc>
      </w:tr>
      <w:tr w:rsidR="00A11EFF" w:rsidRPr="00921C1D" w:rsidTr="00557AD4">
        <w:tc>
          <w:tcPr>
            <w:tcW w:w="5220" w:type="dxa"/>
          </w:tcPr>
          <w:p w:rsidR="00A11EFF" w:rsidRPr="00921C1D" w:rsidRDefault="00A11EFF" w:rsidP="00372568">
            <w:pPr>
              <w:snapToGrid w:val="0"/>
              <w:spacing w:after="0" w:line="240" w:lineRule="auto"/>
              <w:jc w:val="both"/>
              <w:rPr>
                <w:rFonts w:ascii="Times New Roman" w:hAnsi="Times New Roman"/>
                <w:b/>
                <w:spacing w:val="-3"/>
                <w:sz w:val="16"/>
                <w:szCs w:val="16"/>
                <w:lang w:val="ru-RU"/>
              </w:rPr>
            </w:pPr>
            <w:r w:rsidRPr="00EC6E74">
              <w:rPr>
                <w:rFonts w:ascii="Times New Roman" w:hAnsi="Times New Roman"/>
                <w:b/>
                <w:spacing w:val="-3"/>
                <w:sz w:val="16"/>
                <w:szCs w:val="16"/>
                <w:u w:val="single"/>
              </w:rPr>
              <w:t>ARTICLE12</w:t>
            </w:r>
            <w:r w:rsidRPr="00EC6E74">
              <w:rPr>
                <w:rFonts w:ascii="Times New Roman" w:hAnsi="Times New Roman"/>
                <w:b/>
                <w:spacing w:val="-3"/>
                <w:sz w:val="16"/>
                <w:szCs w:val="16"/>
                <w:u w:val="single"/>
                <w:lang w:val="ru-RU"/>
              </w:rPr>
              <w:t xml:space="preserve"> – </w:t>
            </w:r>
            <w:r w:rsidRPr="00EC6E74">
              <w:rPr>
                <w:rFonts w:ascii="Times New Roman" w:hAnsi="Times New Roman"/>
                <w:b/>
                <w:spacing w:val="-3"/>
                <w:sz w:val="16"/>
                <w:szCs w:val="16"/>
                <w:u w:val="single"/>
              </w:rPr>
              <w:t>SECRECY</w:t>
            </w: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12</w:t>
            </w:r>
            <w:r w:rsidRPr="00EC6E74">
              <w:rPr>
                <w:rFonts w:ascii="Times New Roman" w:hAnsi="Times New Roman"/>
                <w:b/>
                <w:sz w:val="16"/>
                <w:szCs w:val="16"/>
                <w:u w:val="single"/>
                <w:lang w:val="ru-RU"/>
              </w:rPr>
              <w:t xml:space="preserve"> – КОНФИДЕНЦИАЛЬНОСТЬ</w:t>
            </w:r>
          </w:p>
        </w:tc>
      </w:tr>
      <w:tr w:rsidR="00A11EFF" w:rsidRPr="00EC6E74" w:rsidTr="00557AD4">
        <w:tc>
          <w:tcPr>
            <w:tcW w:w="5220" w:type="dxa"/>
          </w:tcPr>
          <w:p w:rsidR="00A11EFF" w:rsidRPr="00EC6E74" w:rsidRDefault="00A11EFF" w:rsidP="004B24F0">
            <w:pPr>
              <w:snapToGrid w:val="0"/>
              <w:spacing w:after="0" w:line="240" w:lineRule="auto"/>
              <w:jc w:val="both"/>
              <w:rPr>
                <w:rFonts w:ascii="Times New Roman" w:hAnsi="Times New Roman"/>
                <w:b/>
                <w:spacing w:val="-3"/>
                <w:sz w:val="16"/>
                <w:szCs w:val="16"/>
                <w:lang w:val="ru-RU"/>
              </w:rPr>
            </w:pPr>
          </w:p>
        </w:tc>
        <w:tc>
          <w:tcPr>
            <w:tcW w:w="5760" w:type="dxa"/>
          </w:tcPr>
          <w:p w:rsidR="00A11EFF" w:rsidRPr="00EC6E74" w:rsidRDefault="00A11EFF" w:rsidP="004B24F0">
            <w:pPr>
              <w:snapToGrid w:val="0"/>
              <w:spacing w:after="0" w:line="240" w:lineRule="auto"/>
              <w:jc w:val="both"/>
              <w:rPr>
                <w:rFonts w:ascii="Times New Roman" w:hAnsi="Times New Roman"/>
                <w:b/>
                <w:spacing w:val="-3"/>
                <w:sz w:val="16"/>
                <w:szCs w:val="16"/>
                <w:lang w:val="ru-RU"/>
              </w:rPr>
            </w:pPr>
          </w:p>
        </w:tc>
      </w:tr>
      <w:tr w:rsidR="00A11EFF" w:rsidRPr="008A7196" w:rsidTr="00557AD4">
        <w:tc>
          <w:tcPr>
            <w:tcW w:w="5220" w:type="dxa"/>
          </w:tcPr>
          <w:p w:rsidR="00A11EFF" w:rsidRPr="00EC6E74" w:rsidRDefault="00A11EFF" w:rsidP="00372568">
            <w:pPr>
              <w:snapToGrid w:val="0"/>
              <w:spacing w:after="0" w:line="240" w:lineRule="auto"/>
              <w:jc w:val="both"/>
              <w:rPr>
                <w:rFonts w:ascii="Times New Roman" w:hAnsi="Times New Roman"/>
                <w:b/>
                <w:spacing w:val="-3"/>
                <w:sz w:val="16"/>
                <w:szCs w:val="16"/>
              </w:rPr>
            </w:pPr>
            <w:r w:rsidRPr="00EC6E74">
              <w:rPr>
                <w:rFonts w:ascii="Times New Roman" w:hAnsi="Times New Roman"/>
                <w:spacing w:val="-3"/>
                <w:sz w:val="16"/>
                <w:szCs w:val="16"/>
              </w:rPr>
              <w:t>The Seller shall be obliged to keep in strict confidence and to bind all of his employees to keep in strict confidence all the commercial and technical information which is confidential, proprietary, secret or otherwise not publicly known provided directly or indirectly from the Buyer within the scope of the present Contract and; the Buyer shall be obliged to keep in strict confidence and to bind all of his employees to keep in strict confidence all the commercial and technical information which is confidential, proprietary, secret or otherwise not publicly known provided directly or indirectly from the Seller within the scope of the present Contract.</w:t>
            </w:r>
          </w:p>
        </w:tc>
        <w:tc>
          <w:tcPr>
            <w:tcW w:w="5760" w:type="dxa"/>
          </w:tcPr>
          <w:p w:rsidR="00A11EFF" w:rsidRPr="00EC6E74" w:rsidRDefault="00A11EFF" w:rsidP="00372568">
            <w:pPr>
              <w:snapToGrid w:val="0"/>
              <w:spacing w:after="0" w:line="240" w:lineRule="auto"/>
              <w:jc w:val="both"/>
              <w:rPr>
                <w:rFonts w:ascii="Times New Roman" w:hAnsi="Times New Roman"/>
                <w:b/>
                <w:spacing w:val="-3"/>
                <w:sz w:val="16"/>
                <w:szCs w:val="16"/>
                <w:lang w:val="ru-RU"/>
              </w:rPr>
            </w:pPr>
            <w:r w:rsidRPr="00EC6E74">
              <w:rPr>
                <w:rFonts w:ascii="Times New Roman" w:hAnsi="Times New Roman"/>
                <w:sz w:val="16"/>
                <w:szCs w:val="16"/>
                <w:lang w:val="ru-RU"/>
              </w:rPr>
              <w:t>Продавец обязуется сам и обязывает всех своих работников хранить в строгой конфиденциальностивсю коммерческую и техническую информацию, которая является конфиденциальной, является собственностью, тайной или неизвестной обществу, полученную прямо или косвенно от Покупателя в связи с выполнением настоящего Контракта, а Покупатель обязуется сам и обязывает всех своих работников хранить в строгой конфиденциальностивсю коммерческую и техническую информацию, которая является конфиденциальной, является собственностью, тайной или неизвестной обществу, полученную прямо или косвенно от Продавца в связи с выполнением настоящего Контракта.</w:t>
            </w:r>
          </w:p>
        </w:tc>
      </w:tr>
      <w:tr w:rsidR="00A11EFF" w:rsidRPr="008A7196" w:rsidTr="00557AD4">
        <w:tc>
          <w:tcPr>
            <w:tcW w:w="5220" w:type="dxa"/>
          </w:tcPr>
          <w:p w:rsidR="00A11EFF" w:rsidRPr="00161F44" w:rsidRDefault="00A11EFF" w:rsidP="00372568">
            <w:pPr>
              <w:snapToGrid w:val="0"/>
              <w:spacing w:after="0" w:line="240" w:lineRule="auto"/>
              <w:ind w:left="709" w:hanging="709"/>
              <w:rPr>
                <w:rFonts w:ascii="Times New Roman" w:hAnsi="Times New Roman"/>
                <w:sz w:val="16"/>
                <w:szCs w:val="16"/>
                <w:lang w:val="ru-RU"/>
              </w:rPr>
            </w:pPr>
          </w:p>
        </w:tc>
        <w:tc>
          <w:tcPr>
            <w:tcW w:w="5760" w:type="dxa"/>
          </w:tcPr>
          <w:p w:rsidR="00A11EFF" w:rsidRPr="00921C1D" w:rsidRDefault="00A11EFF" w:rsidP="00372568">
            <w:pPr>
              <w:snapToGrid w:val="0"/>
              <w:spacing w:after="0" w:line="240" w:lineRule="auto"/>
              <w:ind w:left="780" w:hanging="780"/>
              <w:rPr>
                <w:rFonts w:ascii="Times New Roman" w:hAnsi="Times New Roman"/>
                <w:sz w:val="16"/>
                <w:szCs w:val="16"/>
                <w:lang w:val="ru-RU"/>
              </w:rPr>
            </w:pPr>
          </w:p>
        </w:tc>
      </w:tr>
      <w:tr w:rsidR="00A11EFF" w:rsidRPr="00921C1D" w:rsidTr="00557AD4">
        <w:tc>
          <w:tcPr>
            <w:tcW w:w="5220" w:type="dxa"/>
          </w:tcPr>
          <w:p w:rsidR="00A11EFF" w:rsidRPr="00921C1D" w:rsidRDefault="00A11EFF" w:rsidP="004B24F0">
            <w:pPr>
              <w:snapToGrid w:val="0"/>
              <w:spacing w:after="0" w:line="240" w:lineRule="auto"/>
              <w:rPr>
                <w:rFonts w:ascii="Times New Roman" w:hAnsi="Times New Roman"/>
                <w:spacing w:val="-3"/>
                <w:sz w:val="16"/>
                <w:szCs w:val="16"/>
                <w:lang w:val="ru-RU"/>
              </w:rPr>
            </w:pPr>
            <w:r w:rsidRPr="00EC6E74">
              <w:rPr>
                <w:rFonts w:ascii="Times New Roman" w:hAnsi="Times New Roman"/>
                <w:b/>
                <w:spacing w:val="-3"/>
                <w:sz w:val="16"/>
                <w:szCs w:val="16"/>
                <w:u w:val="single"/>
              </w:rPr>
              <w:t xml:space="preserve">ARTICLE 13 </w:t>
            </w:r>
            <w:r w:rsidRPr="00EC6E74">
              <w:rPr>
                <w:rFonts w:ascii="Times New Roman" w:hAnsi="Times New Roman"/>
                <w:b/>
                <w:spacing w:val="-3"/>
                <w:sz w:val="16"/>
                <w:szCs w:val="16"/>
                <w:u w:val="single"/>
              </w:rPr>
              <w:noBreakHyphen/>
              <w:t xml:space="preserve"> INDUSTRIAL PROPERTY</w:t>
            </w:r>
          </w:p>
        </w:tc>
        <w:tc>
          <w:tcPr>
            <w:tcW w:w="5760" w:type="dxa"/>
          </w:tcPr>
          <w:p w:rsidR="00A11EFF" w:rsidRPr="00EC6E74" w:rsidRDefault="00A11EFF" w:rsidP="004B24F0">
            <w:pPr>
              <w:snapToGrid w:val="0"/>
              <w:spacing w:after="0" w:line="240" w:lineRule="auto"/>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13</w:t>
            </w:r>
            <w:r w:rsidRPr="00EC6E74">
              <w:rPr>
                <w:rFonts w:ascii="Times New Roman" w:hAnsi="Times New Roman"/>
                <w:b/>
                <w:sz w:val="16"/>
                <w:szCs w:val="16"/>
                <w:u w:val="single"/>
                <w:lang w:val="ru-RU"/>
              </w:rPr>
              <w:t xml:space="preserve"> – ПРОМЫШЛЕННАЯ СОБСТВЕННОСТЬ</w:t>
            </w:r>
          </w:p>
        </w:tc>
      </w:tr>
      <w:tr w:rsidR="00A11EFF" w:rsidRPr="00EC6E74" w:rsidTr="00557AD4">
        <w:tc>
          <w:tcPr>
            <w:tcW w:w="5220" w:type="dxa"/>
          </w:tcPr>
          <w:p w:rsidR="00A11EFF" w:rsidRPr="00EC6E74" w:rsidRDefault="00A11EFF" w:rsidP="00EE6E02">
            <w:pPr>
              <w:snapToGrid w:val="0"/>
              <w:spacing w:after="0" w:line="240" w:lineRule="auto"/>
              <w:jc w:val="both"/>
              <w:rPr>
                <w:rFonts w:ascii="Times New Roman" w:hAnsi="Times New Roman"/>
                <w:spacing w:val="-3"/>
                <w:sz w:val="16"/>
                <w:szCs w:val="16"/>
              </w:rPr>
            </w:pPr>
          </w:p>
        </w:tc>
        <w:tc>
          <w:tcPr>
            <w:tcW w:w="5760" w:type="dxa"/>
          </w:tcPr>
          <w:p w:rsidR="00A11EFF" w:rsidRPr="00EC6E74" w:rsidRDefault="00A11EFF" w:rsidP="00EE6E02">
            <w:pPr>
              <w:snapToGrid w:val="0"/>
              <w:spacing w:after="0" w:line="240" w:lineRule="auto"/>
              <w:jc w:val="both"/>
              <w:rPr>
                <w:rFonts w:ascii="Times New Roman" w:hAnsi="Times New Roman"/>
                <w:sz w:val="16"/>
                <w:szCs w:val="16"/>
                <w:lang w:val="ru-RU"/>
              </w:rPr>
            </w:pPr>
          </w:p>
        </w:tc>
      </w:tr>
      <w:tr w:rsidR="00A11EFF" w:rsidRPr="008A7196" w:rsidTr="00557AD4">
        <w:tc>
          <w:tcPr>
            <w:tcW w:w="5220" w:type="dxa"/>
          </w:tcPr>
          <w:p w:rsidR="00A11EFF" w:rsidRPr="00161F44" w:rsidRDefault="00A11EFF" w:rsidP="003163EA">
            <w:pPr>
              <w:snapToGrid w:val="0"/>
              <w:spacing w:after="0" w:line="240" w:lineRule="auto"/>
              <w:rPr>
                <w:rFonts w:ascii="Times New Roman" w:hAnsi="Times New Roman"/>
                <w:spacing w:val="-3"/>
                <w:sz w:val="16"/>
                <w:szCs w:val="16"/>
              </w:rPr>
            </w:pPr>
            <w:r w:rsidRPr="00EC6E74">
              <w:rPr>
                <w:rFonts w:ascii="Times New Roman" w:hAnsi="Times New Roman"/>
                <w:spacing w:val="-3"/>
                <w:sz w:val="16"/>
                <w:szCs w:val="16"/>
              </w:rPr>
              <w:t>The Seller shall at all times indemnify and keep indemnified the Buyer against all claims or suits which may be made against the Buyer in respect of any infringement of any right protected or which ought to be protected by patent, registration of design or trade mark resulting from the use of the Equipment or technical information supplied pursuant to the present Contract</w:t>
            </w:r>
            <w:r w:rsidRPr="003163EA">
              <w:rPr>
                <w:rFonts w:ascii="Times New Roman" w:hAnsi="Times New Roman"/>
                <w:spacing w:val="-3"/>
                <w:sz w:val="16"/>
                <w:szCs w:val="16"/>
              </w:rPr>
              <w:t xml:space="preserve">. </w:t>
            </w:r>
            <w:r w:rsidRPr="003163EA">
              <w:rPr>
                <w:rStyle w:val="hps"/>
                <w:rFonts w:ascii="Times New Roman" w:hAnsi="Times New Roman"/>
                <w:color w:val="222222"/>
                <w:sz w:val="16"/>
                <w:szCs w:val="16"/>
              </w:rPr>
              <w:t>Otherwise the Seller</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has full financial responsibility</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for all possible</w:t>
            </w:r>
            <w:r w:rsidRPr="003163EA">
              <w:rPr>
                <w:rFonts w:ascii="Times New Roman" w:hAnsi="Times New Roman"/>
                <w:color w:val="222222"/>
                <w:sz w:val="16"/>
                <w:szCs w:val="16"/>
              </w:rPr>
              <w:t xml:space="preserve"> </w:t>
            </w:r>
            <w:r>
              <w:rPr>
                <w:rFonts w:ascii="Times New Roman" w:hAnsi="Times New Roman"/>
                <w:color w:val="222222"/>
                <w:sz w:val="16"/>
                <w:szCs w:val="16"/>
              </w:rPr>
              <w:t>lawsuits</w:t>
            </w:r>
            <w:r w:rsidRPr="003163EA">
              <w:rPr>
                <w:rStyle w:val="hps"/>
                <w:rFonts w:ascii="Times New Roman" w:hAnsi="Times New Roman"/>
                <w:color w:val="222222"/>
                <w:sz w:val="16"/>
                <w:szCs w:val="16"/>
              </w:rPr>
              <w:t xml:space="preserve"> and</w:t>
            </w:r>
            <w:r w:rsidRPr="003163EA">
              <w:rPr>
                <w:rFonts w:ascii="Times New Roman" w:hAnsi="Times New Roman"/>
                <w:color w:val="222222"/>
                <w:sz w:val="16"/>
                <w:szCs w:val="16"/>
              </w:rPr>
              <w:t xml:space="preserve"> </w:t>
            </w:r>
            <w:r w:rsidRPr="003163EA">
              <w:rPr>
                <w:rStyle w:val="hps"/>
                <w:rFonts w:ascii="Times New Roman" w:hAnsi="Times New Roman"/>
                <w:color w:val="222222"/>
                <w:sz w:val="16"/>
                <w:szCs w:val="16"/>
              </w:rPr>
              <w:t>claims</w:t>
            </w:r>
          </w:p>
        </w:tc>
        <w:tc>
          <w:tcPr>
            <w:tcW w:w="5760" w:type="dxa"/>
          </w:tcPr>
          <w:p w:rsidR="00A11EFF" w:rsidRPr="003163EA" w:rsidRDefault="00A11EFF" w:rsidP="00372568">
            <w:pPr>
              <w:snapToGrid w:val="0"/>
              <w:spacing w:after="0" w:line="240" w:lineRule="auto"/>
              <w:rPr>
                <w:rFonts w:ascii="Times New Roman" w:hAnsi="Times New Roman"/>
                <w:sz w:val="16"/>
                <w:szCs w:val="16"/>
                <w:lang w:val="ru-RU"/>
              </w:rPr>
            </w:pPr>
            <w:r w:rsidRPr="00EC6E74">
              <w:rPr>
                <w:rFonts w:ascii="Times New Roman" w:hAnsi="Times New Roman"/>
                <w:sz w:val="16"/>
                <w:szCs w:val="16"/>
                <w:lang w:val="ru-RU"/>
              </w:rPr>
              <w:t>Продавец гарантирует постоянную защиту Покупателя от всех претензий и исков по нарушению прав, которые защищены или должны быть защищены патентами, авторскими свидетельствами или торговыми марками, в связи с использованием оборудования или технической информации, полученной в связи с настоящим Контрактом.</w:t>
            </w:r>
            <w:r>
              <w:rPr>
                <w:rFonts w:ascii="Times New Roman" w:hAnsi="Times New Roman"/>
                <w:sz w:val="16"/>
                <w:szCs w:val="16"/>
                <w:lang w:val="ru-RU"/>
              </w:rPr>
              <w:t xml:space="preserve"> В противном случае Продавец несет полную материальную ответственность по всем возможным искам и претензиям</w:t>
            </w:r>
            <w:r w:rsidRPr="003163EA">
              <w:rPr>
                <w:rFonts w:ascii="Times New Roman" w:hAnsi="Times New Roman"/>
                <w:sz w:val="16"/>
                <w:szCs w:val="16"/>
                <w:lang w:val="ru-RU"/>
              </w:rPr>
              <w:t>.</w:t>
            </w:r>
          </w:p>
        </w:tc>
      </w:tr>
      <w:tr w:rsidR="00A11EFF" w:rsidRPr="008A7196" w:rsidTr="00557AD4">
        <w:tc>
          <w:tcPr>
            <w:tcW w:w="5220" w:type="dxa"/>
          </w:tcPr>
          <w:p w:rsidR="00A11EFF" w:rsidRPr="00161F44" w:rsidRDefault="00A11EFF" w:rsidP="00372568">
            <w:pPr>
              <w:snapToGrid w:val="0"/>
              <w:spacing w:after="0" w:line="240" w:lineRule="auto"/>
              <w:rPr>
                <w:rFonts w:ascii="Times New Roman" w:hAnsi="Times New Roman"/>
                <w:sz w:val="16"/>
                <w:szCs w:val="16"/>
                <w:lang w:val="ru-RU"/>
              </w:rPr>
            </w:pPr>
          </w:p>
        </w:tc>
        <w:tc>
          <w:tcPr>
            <w:tcW w:w="5760" w:type="dxa"/>
          </w:tcPr>
          <w:p w:rsidR="00A11EFF" w:rsidRPr="00921C1D" w:rsidRDefault="00A11EFF" w:rsidP="00372568">
            <w:pPr>
              <w:snapToGrid w:val="0"/>
              <w:spacing w:after="0" w:line="240" w:lineRule="auto"/>
              <w:rPr>
                <w:rFonts w:ascii="Times New Roman" w:hAnsi="Times New Roman"/>
                <w:b/>
                <w:sz w:val="16"/>
                <w:szCs w:val="16"/>
                <w:u w:val="single"/>
                <w:lang w:val="ru-RU"/>
              </w:rPr>
            </w:pPr>
          </w:p>
        </w:tc>
      </w:tr>
      <w:tr w:rsidR="00A11EFF" w:rsidRPr="008A7196" w:rsidTr="00557AD4">
        <w:tc>
          <w:tcPr>
            <w:tcW w:w="5220" w:type="dxa"/>
          </w:tcPr>
          <w:p w:rsidR="00A11EFF" w:rsidRPr="00161F44" w:rsidRDefault="00A11EFF" w:rsidP="00AE35B9">
            <w:pPr>
              <w:spacing w:after="0" w:line="240" w:lineRule="auto"/>
              <w:jc w:val="both"/>
              <w:rPr>
                <w:rFonts w:ascii="Times New Roman" w:hAnsi="Times New Roman"/>
                <w:sz w:val="16"/>
                <w:szCs w:val="16"/>
              </w:rPr>
            </w:pPr>
            <w:r w:rsidRPr="00EC6E74">
              <w:rPr>
                <w:rFonts w:ascii="Times New Roman" w:hAnsi="Times New Roman"/>
                <w:spacing w:val="-3"/>
                <w:sz w:val="16"/>
                <w:szCs w:val="16"/>
              </w:rPr>
              <w:t>The Buyer shall pass on all claims made against him to the Seller for necessary legal action and/or settlement.</w:t>
            </w:r>
          </w:p>
        </w:tc>
        <w:tc>
          <w:tcPr>
            <w:tcW w:w="5760" w:type="dxa"/>
          </w:tcPr>
          <w:p w:rsidR="00A11EFF" w:rsidRPr="00EC6E74" w:rsidRDefault="00A11EFF" w:rsidP="00AE35B9">
            <w:pPr>
              <w:spacing w:after="0" w:line="240" w:lineRule="auto"/>
              <w:jc w:val="both"/>
              <w:rPr>
                <w:rFonts w:ascii="Times New Roman" w:hAnsi="Times New Roman"/>
                <w:b/>
                <w:sz w:val="16"/>
                <w:szCs w:val="16"/>
                <w:lang w:val="ru-RU"/>
              </w:rPr>
            </w:pPr>
            <w:r w:rsidRPr="00EC6E74">
              <w:rPr>
                <w:rFonts w:ascii="Times New Roman" w:hAnsi="Times New Roman"/>
                <w:sz w:val="16"/>
                <w:szCs w:val="16"/>
                <w:lang w:val="ru-RU"/>
              </w:rPr>
              <w:t>Покупатель должен передавать Продавцу все предъявляемые ему претензии для принятия необходимых юридических мер и/или урегулирования проблемы.</w:t>
            </w:r>
          </w:p>
        </w:tc>
      </w:tr>
      <w:tr w:rsidR="00A11EFF" w:rsidRPr="008A7196" w:rsidTr="00557AD4">
        <w:tc>
          <w:tcPr>
            <w:tcW w:w="5220" w:type="dxa"/>
          </w:tcPr>
          <w:p w:rsidR="00A11EFF" w:rsidRPr="00161F44" w:rsidRDefault="00A11EFF" w:rsidP="004B24F0">
            <w:pPr>
              <w:spacing w:after="0" w:line="240" w:lineRule="auto"/>
              <w:jc w:val="both"/>
              <w:rPr>
                <w:rFonts w:ascii="Times New Roman" w:hAnsi="Times New Roman"/>
                <w:sz w:val="16"/>
                <w:szCs w:val="16"/>
                <w:lang w:val="ru-RU"/>
              </w:rPr>
            </w:pPr>
          </w:p>
        </w:tc>
        <w:tc>
          <w:tcPr>
            <w:tcW w:w="5760" w:type="dxa"/>
          </w:tcPr>
          <w:p w:rsidR="00A11EFF" w:rsidRPr="00EC6E74" w:rsidRDefault="00A11EFF" w:rsidP="004B24F0">
            <w:pPr>
              <w:spacing w:after="0" w:line="240" w:lineRule="auto"/>
              <w:jc w:val="both"/>
              <w:rPr>
                <w:rFonts w:ascii="Times New Roman" w:hAnsi="Times New Roman"/>
                <w:sz w:val="16"/>
                <w:szCs w:val="16"/>
                <w:lang w:val="ru-RU"/>
              </w:rPr>
            </w:pPr>
          </w:p>
        </w:tc>
      </w:tr>
      <w:tr w:rsidR="00A11EFF" w:rsidRPr="00921C1D" w:rsidTr="00557AD4">
        <w:tc>
          <w:tcPr>
            <w:tcW w:w="5220" w:type="dxa"/>
          </w:tcPr>
          <w:p w:rsidR="00A11EFF" w:rsidRPr="00921C1D" w:rsidRDefault="00A11EFF" w:rsidP="00EE6E02">
            <w:pPr>
              <w:spacing w:after="0" w:line="240" w:lineRule="auto"/>
              <w:jc w:val="both"/>
              <w:rPr>
                <w:rFonts w:ascii="Times New Roman" w:hAnsi="Times New Roman"/>
                <w:sz w:val="16"/>
                <w:szCs w:val="16"/>
                <w:lang w:val="ru-RU"/>
              </w:rPr>
            </w:pPr>
            <w:r w:rsidRPr="00EC6E74">
              <w:rPr>
                <w:rFonts w:ascii="Times New Roman" w:hAnsi="Times New Roman"/>
                <w:b/>
                <w:spacing w:val="-3"/>
                <w:sz w:val="16"/>
                <w:szCs w:val="16"/>
                <w:u w:val="single"/>
              </w:rPr>
              <w:t xml:space="preserve">ARTICLE 14 </w:t>
            </w:r>
            <w:r w:rsidRPr="00EC6E74">
              <w:rPr>
                <w:rFonts w:ascii="Times New Roman" w:hAnsi="Times New Roman"/>
                <w:b/>
                <w:spacing w:val="-3"/>
                <w:sz w:val="16"/>
                <w:szCs w:val="16"/>
                <w:u w:val="single"/>
              </w:rPr>
              <w:noBreakHyphen/>
              <w:t xml:space="preserve"> FORCE MAJEURE</w:t>
            </w:r>
          </w:p>
        </w:tc>
        <w:tc>
          <w:tcPr>
            <w:tcW w:w="5760" w:type="dxa"/>
          </w:tcPr>
          <w:p w:rsidR="00A11EFF" w:rsidRPr="00EC6E74" w:rsidRDefault="00A11EFF" w:rsidP="00EE6E02">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rPr>
              <w:t>СТАТЬЯ 14 - ФОРС-МАЖОР</w:t>
            </w:r>
          </w:p>
        </w:tc>
      </w:tr>
      <w:tr w:rsidR="00A11EFF" w:rsidRPr="00EC6E74" w:rsidTr="00557AD4">
        <w:tc>
          <w:tcPr>
            <w:tcW w:w="522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EC6E74" w:rsidTr="00557AD4">
        <w:tc>
          <w:tcPr>
            <w:tcW w:w="5220" w:type="dxa"/>
          </w:tcPr>
          <w:p w:rsidR="00A11EFF" w:rsidRPr="00EC6E74" w:rsidRDefault="00A11EFF" w:rsidP="00372568">
            <w:pPr>
              <w:snapToGrid w:val="0"/>
              <w:spacing w:after="0" w:line="240" w:lineRule="auto"/>
              <w:rPr>
                <w:rFonts w:ascii="Times New Roman" w:hAnsi="Times New Roman"/>
                <w:b/>
                <w:spacing w:val="-3"/>
                <w:sz w:val="16"/>
                <w:szCs w:val="16"/>
                <w:u w:val="single"/>
              </w:rPr>
            </w:pPr>
            <w:r w:rsidRPr="00EC6E74">
              <w:rPr>
                <w:rFonts w:ascii="Times New Roman" w:hAnsi="Times New Roman"/>
                <w:b/>
                <w:spacing w:val="-2"/>
                <w:sz w:val="16"/>
                <w:szCs w:val="16"/>
              </w:rPr>
              <w:t xml:space="preserve">14.1. </w:t>
            </w:r>
            <w:r w:rsidRPr="00EC6E74">
              <w:rPr>
                <w:rFonts w:ascii="Times New Roman" w:hAnsi="Times New Roman"/>
                <w:b/>
                <w:spacing w:val="-2"/>
                <w:sz w:val="16"/>
                <w:szCs w:val="16"/>
              </w:rPr>
              <w:tab/>
            </w:r>
            <w:r w:rsidRPr="00EC6E74">
              <w:rPr>
                <w:rFonts w:ascii="Times New Roman" w:hAnsi="Times New Roman"/>
                <w:b/>
                <w:spacing w:val="-2"/>
                <w:sz w:val="16"/>
                <w:szCs w:val="16"/>
                <w:u w:val="single"/>
              </w:rPr>
              <w:t>Events of Force Majeure</w:t>
            </w:r>
          </w:p>
        </w:tc>
        <w:tc>
          <w:tcPr>
            <w:tcW w:w="5760" w:type="dxa"/>
          </w:tcPr>
          <w:p w:rsidR="00A11EFF" w:rsidRPr="00EC6E74" w:rsidRDefault="00A11EFF" w:rsidP="00372568">
            <w:pPr>
              <w:snapToGrid w:val="0"/>
              <w:spacing w:after="0" w:line="240" w:lineRule="auto"/>
              <w:rPr>
                <w:rFonts w:ascii="Times New Roman" w:hAnsi="Times New Roman"/>
                <w:b/>
                <w:sz w:val="16"/>
                <w:szCs w:val="16"/>
                <w:u w:val="single"/>
              </w:rPr>
            </w:pPr>
            <w:r w:rsidRPr="00EC6E74">
              <w:rPr>
                <w:rFonts w:ascii="Times New Roman" w:hAnsi="Times New Roman"/>
                <w:b/>
                <w:spacing w:val="-2"/>
                <w:sz w:val="16"/>
                <w:szCs w:val="16"/>
              </w:rPr>
              <w:t>14</w:t>
            </w:r>
            <w:r w:rsidRPr="00EC6E74">
              <w:rPr>
                <w:rFonts w:ascii="Times New Roman" w:hAnsi="Times New Roman"/>
                <w:b/>
                <w:sz w:val="16"/>
                <w:szCs w:val="16"/>
                <w:lang w:val="ru-RU"/>
              </w:rPr>
              <w:t xml:space="preserve">.1. </w:t>
            </w:r>
            <w:r w:rsidRPr="00EC6E74">
              <w:rPr>
                <w:rFonts w:ascii="Times New Roman" w:hAnsi="Times New Roman"/>
                <w:b/>
                <w:sz w:val="16"/>
                <w:szCs w:val="16"/>
                <w:lang w:val="ru-RU"/>
              </w:rPr>
              <w:tab/>
            </w:r>
            <w:r w:rsidRPr="00EC6E74">
              <w:rPr>
                <w:rFonts w:ascii="Times New Roman" w:hAnsi="Times New Roman"/>
                <w:b/>
                <w:sz w:val="16"/>
                <w:szCs w:val="16"/>
                <w:u w:val="single"/>
                <w:lang w:val="ru-RU"/>
              </w:rPr>
              <w:t>Случаи Форс-мажора</w:t>
            </w:r>
          </w:p>
        </w:tc>
      </w:tr>
      <w:tr w:rsidR="00A11EFF" w:rsidRPr="00EC6E74" w:rsidTr="00557AD4">
        <w:tc>
          <w:tcPr>
            <w:tcW w:w="5220" w:type="dxa"/>
          </w:tcPr>
          <w:p w:rsidR="00A11EFF" w:rsidRPr="00EC6E74" w:rsidRDefault="00A11EFF" w:rsidP="004B24F0">
            <w:pPr>
              <w:snapToGrid w:val="0"/>
              <w:spacing w:after="0" w:line="240" w:lineRule="auto"/>
              <w:rPr>
                <w:rFonts w:ascii="Times New Roman" w:hAnsi="Times New Roman"/>
                <w:b/>
                <w:sz w:val="16"/>
                <w:szCs w:val="16"/>
                <w:lang w:val="fr-FR"/>
              </w:rPr>
            </w:pPr>
          </w:p>
        </w:tc>
        <w:tc>
          <w:tcPr>
            <w:tcW w:w="5760" w:type="dxa"/>
          </w:tcPr>
          <w:p w:rsidR="00A11EFF" w:rsidRPr="00EC6E74" w:rsidRDefault="00A11EFF" w:rsidP="004B24F0">
            <w:pPr>
              <w:snapToGrid w:val="0"/>
              <w:spacing w:after="0" w:line="240" w:lineRule="auto"/>
              <w:rPr>
                <w:rFonts w:ascii="Times New Roman" w:hAnsi="Times New Roman"/>
                <w:b/>
                <w:sz w:val="16"/>
                <w:szCs w:val="16"/>
              </w:rPr>
            </w:pPr>
          </w:p>
        </w:tc>
      </w:tr>
      <w:tr w:rsidR="00A11EFF" w:rsidRPr="008A7196" w:rsidTr="00557AD4">
        <w:tc>
          <w:tcPr>
            <w:tcW w:w="5220" w:type="dxa"/>
          </w:tcPr>
          <w:p w:rsidR="00A11EFF" w:rsidRPr="00EC6E74" w:rsidRDefault="00A11EFF" w:rsidP="00372568">
            <w:pPr>
              <w:snapToGrid w:val="0"/>
              <w:spacing w:after="0" w:line="240" w:lineRule="auto"/>
              <w:rPr>
                <w:rFonts w:ascii="Times New Roman" w:hAnsi="Times New Roman"/>
                <w:spacing w:val="-3"/>
                <w:sz w:val="16"/>
                <w:szCs w:val="16"/>
              </w:rPr>
            </w:pPr>
            <w:r w:rsidRPr="00EC6E74">
              <w:rPr>
                <w:rFonts w:ascii="Times New Roman" w:hAnsi="Times New Roman"/>
                <w:sz w:val="16"/>
                <w:szCs w:val="16"/>
              </w:rPr>
              <w:t>The Parties shall not be liable for failure to perform their respective obligations in the event of force majeure occurring after the signing of the present Contract.  Force majeure shall include unforeseen and unavoidable events, Acts of God, including but not limited to wars, floods, earthquakes, fires, strikes, governmental decisions, natural calamities, military acts, blockades, strikes, embargos imposed on either export or import of the products which form the subject matter of the present Contract.</w:t>
            </w: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r w:rsidRPr="00EC6E74">
              <w:rPr>
                <w:rFonts w:ascii="Times New Roman" w:hAnsi="Times New Roman"/>
                <w:sz w:val="16"/>
                <w:szCs w:val="16"/>
                <w:lang w:val="ru-RU"/>
              </w:rPr>
              <w:t xml:space="preserve">Ни одна из Сторон не несет ответственность за невыполнение своих обязательств в случае возникновения форс-мажорных обстоятельств после подписания настоящего Контракта. Форс-мажорными обстоятельствами считаются непредвиденные и непредотвратимые явления, такие как: войны, наводнения, землетрясения, пожары, забастовки, правительственные постановления, стихийные бедствия, военные действия, блокады, эмбарго на импорт или экспорт Товара, являющегося предметом настоящего Контракта. </w:t>
            </w:r>
          </w:p>
        </w:tc>
      </w:tr>
      <w:tr w:rsidR="00A11EFF" w:rsidRPr="008A7196" w:rsidTr="00557AD4">
        <w:tc>
          <w:tcPr>
            <w:tcW w:w="5220" w:type="dxa"/>
          </w:tcPr>
          <w:p w:rsidR="00A11EFF" w:rsidRPr="0017186F" w:rsidRDefault="00A11EFF" w:rsidP="00372568">
            <w:pPr>
              <w:snapToGrid w:val="0"/>
              <w:spacing w:after="0" w:line="240" w:lineRule="auto"/>
              <w:rPr>
                <w:rFonts w:ascii="Times New Roman" w:hAnsi="Times New Roman"/>
                <w:b/>
                <w:sz w:val="16"/>
                <w:szCs w:val="16"/>
                <w:lang w:val="ru-RU"/>
              </w:rPr>
            </w:pPr>
          </w:p>
        </w:tc>
        <w:tc>
          <w:tcPr>
            <w:tcW w:w="5760" w:type="dxa"/>
          </w:tcPr>
          <w:p w:rsidR="00A11EFF" w:rsidRPr="00921C1D" w:rsidRDefault="00A11EFF" w:rsidP="00372568">
            <w:pPr>
              <w:snapToGrid w:val="0"/>
              <w:spacing w:after="0" w:line="240" w:lineRule="auto"/>
              <w:rPr>
                <w:rFonts w:ascii="Times New Roman" w:hAnsi="Times New Roman"/>
                <w:b/>
                <w:sz w:val="16"/>
                <w:szCs w:val="16"/>
                <w:lang w:val="ru-RU"/>
              </w:rPr>
            </w:pPr>
          </w:p>
        </w:tc>
      </w:tr>
      <w:tr w:rsidR="00A11EFF" w:rsidRPr="003560F3" w:rsidTr="00557AD4">
        <w:tc>
          <w:tcPr>
            <w:tcW w:w="5220" w:type="dxa"/>
          </w:tcPr>
          <w:p w:rsidR="00A11EFF" w:rsidRPr="00EC6E74" w:rsidRDefault="00A11EFF" w:rsidP="00372568">
            <w:pPr>
              <w:snapToGrid w:val="0"/>
              <w:spacing w:after="0" w:line="240" w:lineRule="auto"/>
              <w:jc w:val="both"/>
              <w:rPr>
                <w:rFonts w:ascii="Times New Roman" w:hAnsi="Times New Roman"/>
                <w:sz w:val="16"/>
                <w:szCs w:val="16"/>
              </w:rPr>
            </w:pPr>
            <w:r w:rsidRPr="00EC6E74">
              <w:rPr>
                <w:rFonts w:ascii="Times New Roman" w:hAnsi="Times New Roman"/>
                <w:sz w:val="16"/>
                <w:szCs w:val="16"/>
              </w:rPr>
              <w:t>The Party hindered or prevented from performance by an event of force majeure shall notify the other Party in writing, submitting detailed documentation establishing its inability to perform.  Such notification must be provided not later than fifteen days from the commencement of the occurrence of the force majeure event.  Such Party will also be required to notify the other party within ten days after the event of force majeure ceases to exist.</w:t>
            </w:r>
          </w:p>
          <w:p w:rsidR="00A11EFF" w:rsidRPr="00161F44" w:rsidRDefault="00A11EFF" w:rsidP="00372568">
            <w:pPr>
              <w:snapToGrid w:val="0"/>
              <w:spacing w:after="0" w:line="240" w:lineRule="auto"/>
              <w:jc w:val="both"/>
              <w:rPr>
                <w:rFonts w:ascii="Times New Roman" w:hAnsi="Times New Roman"/>
                <w:spacing w:val="-3"/>
                <w:sz w:val="16"/>
                <w:szCs w:val="16"/>
              </w:rPr>
            </w:pPr>
          </w:p>
        </w:tc>
        <w:tc>
          <w:tcPr>
            <w:tcW w:w="5760" w:type="dxa"/>
          </w:tcPr>
          <w:p w:rsidR="00A11EFF" w:rsidRPr="00EC6E74" w:rsidRDefault="00A11EFF" w:rsidP="00372568">
            <w:pPr>
              <w:snapToGrid w:val="0"/>
              <w:spacing w:after="0" w:line="240" w:lineRule="auto"/>
              <w:ind w:left="72" w:hanging="72"/>
              <w:jc w:val="both"/>
              <w:rPr>
                <w:rFonts w:ascii="Times New Roman" w:hAnsi="Times New Roman"/>
                <w:sz w:val="16"/>
                <w:szCs w:val="16"/>
                <w:lang w:val="ru-RU"/>
              </w:rPr>
            </w:pPr>
            <w:r w:rsidRPr="00580E25">
              <w:rPr>
                <w:rFonts w:ascii="Times New Roman" w:hAnsi="Times New Roman"/>
                <w:sz w:val="16"/>
                <w:szCs w:val="16"/>
              </w:rPr>
              <w:t xml:space="preserve">  </w:t>
            </w:r>
            <w:r w:rsidRPr="00EC6E74">
              <w:rPr>
                <w:rFonts w:ascii="Times New Roman" w:hAnsi="Times New Roman"/>
                <w:sz w:val="16"/>
                <w:szCs w:val="16"/>
                <w:lang w:val="ru-RU"/>
              </w:rPr>
              <w:t xml:space="preserve">Сторона, для которой выполнение обязательств по настоящему Договору стало невозможным вследствие упомянутых обстоятельств, обязана письменно уведомить об этом другую Сторону не позднее пятнадцати дней с момента возникновения таких обстоятельств </w:t>
            </w:r>
            <w:r w:rsidRPr="00EC6E74">
              <w:rPr>
                <w:rFonts w:ascii="Times New Roman" w:hAnsi="Times New Roman"/>
                <w:bCs/>
                <w:sz w:val="16"/>
                <w:szCs w:val="16"/>
                <w:lang w:val="ru-RU"/>
              </w:rPr>
              <w:t>с предоставлением детальной документации, устанавливающей невозможность выполнения обязательств. Данная Сторона также обязана уведомить другую Сторону о прекращении форс-мажорных обстоятельств в течение десяти дней после их прекращения.</w:t>
            </w:r>
          </w:p>
        </w:tc>
      </w:tr>
      <w:tr w:rsidR="00A11EFF" w:rsidRPr="003560F3" w:rsidTr="00557AD4">
        <w:tc>
          <w:tcPr>
            <w:tcW w:w="5220" w:type="dxa"/>
          </w:tcPr>
          <w:p w:rsidR="00A11EFF" w:rsidRPr="0017186F" w:rsidRDefault="00A11EFF" w:rsidP="00372568">
            <w:pPr>
              <w:snapToGrid w:val="0"/>
              <w:spacing w:after="0" w:line="240" w:lineRule="auto"/>
              <w:jc w:val="both"/>
              <w:rPr>
                <w:rFonts w:ascii="Times New Roman" w:hAnsi="Times New Roman"/>
                <w:b/>
                <w:sz w:val="16"/>
                <w:szCs w:val="16"/>
                <w:lang w:val="ru-RU"/>
              </w:rPr>
            </w:pPr>
          </w:p>
        </w:tc>
        <w:tc>
          <w:tcPr>
            <w:tcW w:w="5760" w:type="dxa"/>
          </w:tcPr>
          <w:p w:rsidR="00A11EFF" w:rsidRPr="00EC6E74" w:rsidRDefault="00A11EFF" w:rsidP="00372568">
            <w:pPr>
              <w:snapToGrid w:val="0"/>
              <w:spacing w:after="0" w:line="240" w:lineRule="auto"/>
              <w:jc w:val="both"/>
              <w:rPr>
                <w:rFonts w:ascii="Times New Roman" w:hAnsi="Times New Roman"/>
                <w:b/>
                <w:sz w:val="16"/>
                <w:szCs w:val="16"/>
                <w:lang w:val="ru-RU"/>
              </w:rPr>
            </w:pP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Certificates issued respectively by the Chamber of Commerce (or comparable organization) shall be sufficient proof of the existence of the force majeure circumstances.</w:t>
            </w: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Доказательством существования упомянутых обстоятельств является свидетельство, выданной Торгово-промышленной палатой или организацией с похожими функциями.   </w:t>
            </w:r>
          </w:p>
        </w:tc>
      </w:tr>
      <w:tr w:rsidR="00A11EFF" w:rsidRPr="008A7196" w:rsidTr="00557AD4">
        <w:tc>
          <w:tcPr>
            <w:tcW w:w="5220" w:type="dxa"/>
          </w:tcPr>
          <w:p w:rsidR="00A11EFF" w:rsidRPr="00161F44" w:rsidRDefault="00A11EFF" w:rsidP="004B24F0">
            <w:pPr>
              <w:snapToGrid w:val="0"/>
              <w:spacing w:after="0" w:line="240" w:lineRule="auto"/>
              <w:rPr>
                <w:rFonts w:ascii="Times New Roman" w:hAnsi="Times New Roman"/>
                <w:spacing w:val="-3"/>
                <w:sz w:val="16"/>
                <w:szCs w:val="16"/>
                <w:lang w:val="ru-RU"/>
              </w:rPr>
            </w:pPr>
          </w:p>
        </w:tc>
        <w:tc>
          <w:tcPr>
            <w:tcW w:w="5760" w:type="dxa"/>
          </w:tcPr>
          <w:p w:rsidR="00A11EFF" w:rsidRPr="00EC6E74" w:rsidRDefault="00A11EFF" w:rsidP="004B24F0">
            <w:pPr>
              <w:snapToGrid w:val="0"/>
              <w:spacing w:after="0" w:line="240" w:lineRule="auto"/>
              <w:rPr>
                <w:rFonts w:ascii="Times New Roman" w:hAnsi="Times New Roman"/>
                <w:sz w:val="16"/>
                <w:szCs w:val="16"/>
                <w:lang w:val="ru-RU"/>
              </w:rPr>
            </w:pPr>
          </w:p>
        </w:tc>
      </w:tr>
      <w:tr w:rsidR="00A11EFF" w:rsidRPr="00921C1D" w:rsidTr="00557AD4">
        <w:tc>
          <w:tcPr>
            <w:tcW w:w="5220" w:type="dxa"/>
          </w:tcPr>
          <w:p w:rsidR="00A11EFF" w:rsidRPr="00921C1D" w:rsidRDefault="00A11EFF" w:rsidP="00372568">
            <w:pPr>
              <w:snapToGrid w:val="0"/>
              <w:spacing w:after="0" w:line="240" w:lineRule="auto"/>
              <w:rPr>
                <w:rFonts w:ascii="Times New Roman" w:hAnsi="Times New Roman"/>
                <w:b/>
                <w:spacing w:val="-3"/>
                <w:sz w:val="16"/>
                <w:szCs w:val="16"/>
                <w:u w:val="single"/>
                <w:lang w:val="ru-RU"/>
              </w:rPr>
            </w:pPr>
            <w:r w:rsidRPr="00EC6E74">
              <w:rPr>
                <w:rFonts w:ascii="Times New Roman" w:hAnsi="Times New Roman"/>
                <w:b/>
                <w:spacing w:val="-2"/>
                <w:sz w:val="16"/>
                <w:szCs w:val="16"/>
                <w:u w:val="single"/>
              </w:rPr>
              <w:t>ART</w:t>
            </w:r>
            <w:r w:rsidRPr="00EC6E74">
              <w:rPr>
                <w:rFonts w:ascii="Times New Roman" w:hAnsi="Times New Roman"/>
                <w:b/>
                <w:spacing w:val="-2"/>
                <w:sz w:val="16"/>
                <w:szCs w:val="16"/>
                <w:u w:val="single"/>
                <w:lang w:val="ru-RU"/>
              </w:rPr>
              <w:t xml:space="preserve">. </w:t>
            </w:r>
            <w:r w:rsidRPr="00EC6E74">
              <w:rPr>
                <w:rFonts w:ascii="Times New Roman" w:hAnsi="Times New Roman"/>
                <w:b/>
                <w:spacing w:val="-2"/>
                <w:sz w:val="16"/>
                <w:szCs w:val="16"/>
                <w:u w:val="single"/>
              </w:rPr>
              <w:t>15</w:t>
            </w:r>
            <w:r w:rsidRPr="00EC6E74">
              <w:rPr>
                <w:rFonts w:ascii="Times New Roman" w:hAnsi="Times New Roman"/>
                <w:b/>
                <w:spacing w:val="-2"/>
                <w:sz w:val="16"/>
                <w:szCs w:val="16"/>
                <w:u w:val="single"/>
                <w:lang w:val="ru-RU"/>
              </w:rPr>
              <w:t xml:space="preserve"> - </w:t>
            </w:r>
            <w:r w:rsidRPr="00EC6E74">
              <w:rPr>
                <w:rFonts w:ascii="Times New Roman" w:hAnsi="Times New Roman"/>
                <w:b/>
                <w:spacing w:val="-2"/>
                <w:sz w:val="16"/>
                <w:szCs w:val="16"/>
                <w:u w:val="single"/>
              </w:rPr>
              <w:t>LITIGATION</w:t>
            </w:r>
            <w:r w:rsidRPr="00EC6E74">
              <w:rPr>
                <w:rFonts w:ascii="Times New Roman" w:hAnsi="Times New Roman"/>
                <w:b/>
                <w:spacing w:val="-2"/>
                <w:sz w:val="16"/>
                <w:szCs w:val="16"/>
                <w:u w:val="single"/>
                <w:lang w:val="ru-RU"/>
              </w:rPr>
              <w:t xml:space="preserve">, </w:t>
            </w:r>
            <w:r w:rsidRPr="00EC6E74">
              <w:rPr>
                <w:rFonts w:ascii="Times New Roman" w:hAnsi="Times New Roman"/>
                <w:b/>
                <w:spacing w:val="-2"/>
                <w:sz w:val="16"/>
                <w:szCs w:val="16"/>
                <w:u w:val="single"/>
              </w:rPr>
              <w:t>ARBITRATION</w:t>
            </w:r>
          </w:p>
        </w:tc>
        <w:tc>
          <w:tcPr>
            <w:tcW w:w="5760" w:type="dxa"/>
          </w:tcPr>
          <w:p w:rsidR="00A11EFF" w:rsidRPr="00921C1D" w:rsidRDefault="00A11EFF" w:rsidP="00372568">
            <w:pPr>
              <w:snapToGrid w:val="0"/>
              <w:spacing w:after="0" w:line="240" w:lineRule="auto"/>
              <w:rPr>
                <w:rFonts w:ascii="Times New Roman" w:hAnsi="Times New Roman"/>
                <w:b/>
                <w:sz w:val="16"/>
                <w:szCs w:val="16"/>
                <w:u w:val="single"/>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15</w:t>
            </w:r>
            <w:r w:rsidRPr="00EC6E74">
              <w:rPr>
                <w:rFonts w:ascii="Times New Roman" w:hAnsi="Times New Roman"/>
                <w:b/>
                <w:sz w:val="16"/>
                <w:szCs w:val="16"/>
                <w:u w:val="single"/>
                <w:lang w:val="ru-RU"/>
              </w:rPr>
              <w:t xml:space="preserve"> -СУДЕБНОЕ РАЗБИРАТЕЛЬСТВО, АРБИТРАЖ</w:t>
            </w:r>
          </w:p>
        </w:tc>
      </w:tr>
      <w:tr w:rsidR="00A11EFF" w:rsidRPr="008A7196" w:rsidTr="00557AD4">
        <w:tc>
          <w:tcPr>
            <w:tcW w:w="5220" w:type="dxa"/>
          </w:tcPr>
          <w:p w:rsidR="00A11EFF" w:rsidRPr="000377E3" w:rsidRDefault="00A11EFF" w:rsidP="000377E3">
            <w:pPr>
              <w:numPr>
                <w:ilvl w:val="1"/>
                <w:numId w:val="0"/>
              </w:numPr>
              <w:tabs>
                <w:tab w:val="left" w:pos="530"/>
              </w:tabs>
              <w:spacing w:before="240" w:after="0" w:line="223" w:lineRule="auto"/>
              <w:jc w:val="both"/>
              <w:rPr>
                <w:rFonts w:ascii="Times New Roman" w:hAnsi="Times New Roman"/>
                <w:bCs/>
                <w:spacing w:val="-2"/>
                <w:sz w:val="16"/>
                <w:szCs w:val="16"/>
                <w:lang w:eastAsia="ru-RU"/>
              </w:rPr>
            </w:pPr>
            <w:r w:rsidRPr="000377E3">
              <w:rPr>
                <w:rFonts w:ascii="Times New Roman" w:hAnsi="Times New Roman"/>
                <w:bCs/>
                <w:spacing w:val="-2"/>
                <w:sz w:val="16"/>
                <w:szCs w:val="16"/>
                <w:lang w:eastAsia="ru-RU"/>
              </w:rPr>
              <w:t>Disputes and disagreements arising from the present Contract or which concern conclusion, amendment, execution, breach, termination, invalidity of the present Contract where possible shall be settled by negotiations.</w:t>
            </w:r>
          </w:p>
          <w:p w:rsidR="00A11EFF" w:rsidRPr="000377E3" w:rsidRDefault="00A11EFF" w:rsidP="000377E3">
            <w:pPr>
              <w:tabs>
                <w:tab w:val="left" w:pos="900"/>
              </w:tabs>
              <w:spacing w:before="240" w:after="0" w:line="223" w:lineRule="auto"/>
              <w:jc w:val="both"/>
              <w:rPr>
                <w:rFonts w:ascii="Times New Roman" w:hAnsi="Times New Roman"/>
                <w:bCs/>
                <w:sz w:val="16"/>
                <w:szCs w:val="16"/>
                <w:lang w:eastAsia="ru-RU"/>
              </w:rPr>
            </w:pPr>
            <w:r w:rsidRPr="000377E3">
              <w:rPr>
                <w:rFonts w:ascii="Times New Roman" w:hAnsi="Times New Roman"/>
                <w:bCs/>
                <w:sz w:val="16"/>
                <w:szCs w:val="16"/>
                <w:lang w:eastAsia="ru-RU"/>
              </w:rPr>
              <w:lastRenderedPageBreak/>
              <w:t>Claims for quantity and/or quality of the Equipment shall be advanced within 30 days since the date of delivery of Equipment to the stockroom of the Buyer.</w:t>
            </w:r>
          </w:p>
          <w:p w:rsidR="00A11EFF" w:rsidRPr="00D04A4B" w:rsidRDefault="00A11EFF" w:rsidP="000377E3">
            <w:pPr>
              <w:tabs>
                <w:tab w:val="left" w:pos="900"/>
              </w:tabs>
              <w:spacing w:after="0" w:line="240" w:lineRule="auto"/>
              <w:jc w:val="both"/>
              <w:rPr>
                <w:rFonts w:ascii="Times New Roman" w:hAnsi="Times New Roman"/>
                <w:bCs/>
                <w:sz w:val="16"/>
                <w:szCs w:val="16"/>
                <w:lang w:eastAsia="ru-RU"/>
              </w:rPr>
            </w:pPr>
          </w:p>
          <w:p w:rsidR="00A11EFF" w:rsidRPr="000377E3" w:rsidRDefault="00A11EFF" w:rsidP="000377E3">
            <w:pPr>
              <w:tabs>
                <w:tab w:val="left" w:pos="900"/>
              </w:tabs>
              <w:spacing w:after="0" w:line="240" w:lineRule="auto"/>
              <w:jc w:val="both"/>
              <w:rPr>
                <w:rFonts w:ascii="Times New Roman" w:hAnsi="Times New Roman"/>
                <w:bCs/>
                <w:sz w:val="16"/>
                <w:szCs w:val="16"/>
                <w:lang w:eastAsia="ru-RU"/>
              </w:rPr>
            </w:pPr>
            <w:r w:rsidRPr="000377E3">
              <w:rPr>
                <w:rFonts w:ascii="Times New Roman" w:hAnsi="Times New Roman"/>
                <w:bCs/>
                <w:sz w:val="16"/>
                <w:szCs w:val="16"/>
                <w:lang w:eastAsia="ru-RU"/>
              </w:rPr>
              <w:t>The Seller shall have to fundamentally consider a claim for quantity and/or quality of the Equipment and send the reply within 5 (five) calendar days since the date of the claim receipt. In case the Seller fails to send a reply within the stated term, he/she thereby acknowledges the requirements listed in the claim. If the Buyer’s requirements listed in the claim are reasonable, the Seller shall have to meet such requirements by the due date indicated in the claim.</w:t>
            </w:r>
          </w:p>
          <w:p w:rsidR="00A11EFF" w:rsidRDefault="00A11EFF" w:rsidP="00851F25">
            <w:pPr>
              <w:tabs>
                <w:tab w:val="left" w:pos="900"/>
              </w:tabs>
              <w:spacing w:before="240" w:after="0" w:line="240" w:lineRule="auto"/>
              <w:jc w:val="both"/>
              <w:rPr>
                <w:rFonts w:ascii="Times New Roman" w:hAnsi="Times New Roman"/>
                <w:sz w:val="16"/>
                <w:szCs w:val="16"/>
              </w:rPr>
            </w:pPr>
            <w:r w:rsidRPr="00EC6E74">
              <w:rPr>
                <w:rFonts w:ascii="Times New Roman" w:hAnsi="Times New Roman"/>
                <w:sz w:val="16"/>
                <w:szCs w:val="16"/>
              </w:rPr>
              <w:t>All disputes arising out of or in connection with the present Contract including its existence, validity or termination, shall be referred to and finally resolved by arbitration in London, England under the Rules of the London Court of International Arbitration (LCIA).  The award will be final and binding upon the Parties.  The present Contract shall be construed and governed by English substantive law.  The arbitration will be conducted in the English language before a panel of three arbitrators selected by the LCIA, unless the Parties mutually agree to proceed before a single arbitrator.</w:t>
            </w:r>
          </w:p>
          <w:p w:rsidR="00A11EFF" w:rsidRPr="000377E3" w:rsidRDefault="00A11EFF" w:rsidP="00851F25">
            <w:pPr>
              <w:tabs>
                <w:tab w:val="left" w:pos="900"/>
              </w:tabs>
              <w:spacing w:before="240" w:after="0" w:line="240" w:lineRule="auto"/>
              <w:jc w:val="both"/>
              <w:rPr>
                <w:rFonts w:ascii="Times New Roman" w:hAnsi="Times New Roman"/>
                <w:bCs/>
                <w:sz w:val="16"/>
                <w:szCs w:val="16"/>
                <w:lang w:eastAsia="ru-RU"/>
              </w:rPr>
            </w:pPr>
            <w:r w:rsidRPr="000377E3">
              <w:rPr>
                <w:rFonts w:ascii="Times New Roman" w:hAnsi="Times New Roman"/>
                <w:sz w:val="16"/>
                <w:szCs w:val="16"/>
              </w:rPr>
              <w:t xml:space="preserve">Decision of the </w:t>
            </w:r>
            <w:r>
              <w:rPr>
                <w:rFonts w:ascii="Times New Roman" w:hAnsi="Times New Roman"/>
                <w:sz w:val="16"/>
                <w:szCs w:val="16"/>
              </w:rPr>
              <w:t xml:space="preserve">Court of </w:t>
            </w:r>
            <w:r w:rsidRPr="000377E3">
              <w:rPr>
                <w:rFonts w:ascii="Times New Roman" w:hAnsi="Times New Roman"/>
                <w:sz w:val="16"/>
                <w:szCs w:val="16"/>
              </w:rPr>
              <w:t>Arbitration is inappeasable, final and binding for the both Parties.</w:t>
            </w:r>
          </w:p>
        </w:tc>
        <w:tc>
          <w:tcPr>
            <w:tcW w:w="5760" w:type="dxa"/>
          </w:tcPr>
          <w:p w:rsidR="00A11EFF" w:rsidRDefault="00A11EFF" w:rsidP="000377E3">
            <w:pPr>
              <w:numPr>
                <w:ilvl w:val="1"/>
                <w:numId w:val="0"/>
              </w:numPr>
              <w:tabs>
                <w:tab w:val="left" w:pos="530"/>
              </w:tabs>
              <w:spacing w:before="240" w:after="0" w:line="223" w:lineRule="auto"/>
              <w:jc w:val="both"/>
              <w:rPr>
                <w:rFonts w:ascii="Times New Roman" w:hAnsi="Times New Roman"/>
                <w:bCs/>
                <w:spacing w:val="-2"/>
                <w:sz w:val="16"/>
                <w:szCs w:val="16"/>
                <w:lang w:val="ru-RU" w:eastAsia="ru-RU"/>
              </w:rPr>
            </w:pPr>
            <w:r w:rsidRPr="000377E3">
              <w:rPr>
                <w:rFonts w:ascii="Times New Roman" w:hAnsi="Times New Roman"/>
                <w:bCs/>
                <w:spacing w:val="-2"/>
                <w:sz w:val="16"/>
                <w:szCs w:val="16"/>
                <w:lang w:val="ru-RU" w:eastAsia="ru-RU"/>
              </w:rPr>
              <w:lastRenderedPageBreak/>
              <w:t>Споры и разногласия, возникшие в связи с данным Контрактом или касающиеся его заключения, изменения, исполнения, нарушения, расторжения, недействительности, будут по возможности решаться путем переговоров.</w:t>
            </w:r>
          </w:p>
          <w:p w:rsidR="00A11EFF" w:rsidRPr="000377E3" w:rsidRDefault="00A11EFF" w:rsidP="000377E3">
            <w:pPr>
              <w:numPr>
                <w:ilvl w:val="1"/>
                <w:numId w:val="0"/>
              </w:numPr>
              <w:tabs>
                <w:tab w:val="left" w:pos="530"/>
              </w:tabs>
              <w:spacing w:before="240" w:after="0" w:line="223" w:lineRule="auto"/>
              <w:jc w:val="both"/>
              <w:rPr>
                <w:rFonts w:ascii="Times New Roman" w:hAnsi="Times New Roman"/>
                <w:bCs/>
                <w:spacing w:val="-2"/>
                <w:sz w:val="16"/>
                <w:szCs w:val="16"/>
                <w:lang w:val="ru-RU" w:eastAsia="ru-RU"/>
              </w:rPr>
            </w:pPr>
            <w:r w:rsidRPr="000377E3">
              <w:rPr>
                <w:rFonts w:ascii="Times New Roman" w:hAnsi="Times New Roman"/>
                <w:bCs/>
                <w:sz w:val="16"/>
                <w:szCs w:val="16"/>
                <w:lang w:val="ru-RU" w:eastAsia="ru-RU"/>
              </w:rPr>
              <w:lastRenderedPageBreak/>
              <w:t xml:space="preserve">Претензии по количеству и/или качеству Оборудования должны быть предъявлены в течение </w:t>
            </w:r>
            <w:r w:rsidRPr="000377E3">
              <w:rPr>
                <w:rFonts w:ascii="Times New Roman" w:hAnsi="Times New Roman"/>
                <w:bCs/>
                <w:sz w:val="16"/>
                <w:szCs w:val="16"/>
                <w:lang w:val="uk-UA" w:eastAsia="ru-RU"/>
              </w:rPr>
              <w:t xml:space="preserve">30-ти дней  </w:t>
            </w:r>
            <w:r w:rsidRPr="000377E3">
              <w:rPr>
                <w:rFonts w:ascii="Times New Roman" w:hAnsi="Times New Roman"/>
                <w:bCs/>
                <w:sz w:val="16"/>
                <w:szCs w:val="16"/>
                <w:lang w:val="ru-RU" w:eastAsia="ru-RU"/>
              </w:rPr>
              <w:t xml:space="preserve">с момента </w:t>
            </w:r>
            <w:r w:rsidRPr="000377E3">
              <w:rPr>
                <w:rFonts w:ascii="Times New Roman" w:hAnsi="Times New Roman"/>
                <w:bCs/>
                <w:sz w:val="16"/>
                <w:szCs w:val="16"/>
                <w:lang w:val="uk-UA" w:eastAsia="ru-RU"/>
              </w:rPr>
              <w:t>поставки оборудования на склад Покупателя</w:t>
            </w:r>
            <w:r w:rsidRPr="000377E3">
              <w:rPr>
                <w:rFonts w:ascii="Times New Roman" w:hAnsi="Times New Roman"/>
                <w:bCs/>
                <w:sz w:val="16"/>
                <w:szCs w:val="16"/>
                <w:lang w:val="ru-RU" w:eastAsia="ru-RU"/>
              </w:rPr>
              <w:t>.</w:t>
            </w:r>
          </w:p>
          <w:p w:rsidR="00A11EFF" w:rsidRDefault="00A11EFF" w:rsidP="000377E3">
            <w:pPr>
              <w:numPr>
                <w:ilvl w:val="1"/>
                <w:numId w:val="0"/>
              </w:numPr>
              <w:tabs>
                <w:tab w:val="num" w:pos="567"/>
                <w:tab w:val="left" w:pos="900"/>
              </w:tabs>
              <w:spacing w:after="0" w:line="240" w:lineRule="auto"/>
              <w:jc w:val="both"/>
              <w:rPr>
                <w:rFonts w:ascii="Times New Roman" w:hAnsi="Times New Roman"/>
                <w:bCs/>
                <w:sz w:val="16"/>
                <w:szCs w:val="16"/>
                <w:lang w:val="ru-RU" w:eastAsia="ru-RU"/>
              </w:rPr>
            </w:pPr>
          </w:p>
          <w:p w:rsidR="00A11EFF" w:rsidRPr="000377E3" w:rsidRDefault="00A11EFF" w:rsidP="000377E3">
            <w:pPr>
              <w:numPr>
                <w:ilvl w:val="1"/>
                <w:numId w:val="0"/>
              </w:numPr>
              <w:tabs>
                <w:tab w:val="num" w:pos="567"/>
                <w:tab w:val="left" w:pos="900"/>
              </w:tabs>
              <w:spacing w:after="0" w:line="240" w:lineRule="auto"/>
              <w:jc w:val="both"/>
              <w:rPr>
                <w:rFonts w:ascii="Times New Roman" w:hAnsi="Times New Roman"/>
                <w:bCs/>
                <w:spacing w:val="-4"/>
                <w:sz w:val="16"/>
                <w:szCs w:val="16"/>
                <w:lang w:val="ru-RU" w:eastAsia="ru-RU"/>
              </w:rPr>
            </w:pPr>
            <w:r w:rsidRPr="000377E3">
              <w:rPr>
                <w:rFonts w:ascii="Times New Roman" w:hAnsi="Times New Roman"/>
                <w:bCs/>
                <w:spacing w:val="-4"/>
                <w:sz w:val="16"/>
                <w:szCs w:val="16"/>
                <w:lang w:val="ru-RU" w:eastAsia="ru-RU"/>
              </w:rPr>
              <w:t>П</w:t>
            </w:r>
            <w:r>
              <w:rPr>
                <w:rFonts w:ascii="Times New Roman" w:hAnsi="Times New Roman"/>
                <w:bCs/>
                <w:spacing w:val="-4"/>
                <w:sz w:val="16"/>
                <w:szCs w:val="16"/>
                <w:lang w:val="ru-RU" w:eastAsia="ru-RU"/>
              </w:rPr>
              <w:t>родавец</w:t>
            </w:r>
            <w:r w:rsidRPr="000377E3">
              <w:rPr>
                <w:rFonts w:ascii="Times New Roman" w:hAnsi="Times New Roman"/>
                <w:bCs/>
                <w:spacing w:val="-4"/>
                <w:sz w:val="16"/>
                <w:szCs w:val="16"/>
                <w:lang w:val="ru-RU" w:eastAsia="ru-RU"/>
              </w:rPr>
              <w:t xml:space="preserve"> обязан рассмотреть претензию по количеству и/или качеству Оборудования по существу и направить ответ на нее в течение 5 (пяти) календарных дней с момента ее получения. Не направление ответа на претензию в указанный срок является признанием П</w:t>
            </w:r>
            <w:r>
              <w:rPr>
                <w:rFonts w:ascii="Times New Roman" w:hAnsi="Times New Roman"/>
                <w:bCs/>
                <w:spacing w:val="-4"/>
                <w:sz w:val="16"/>
                <w:szCs w:val="16"/>
                <w:lang w:val="ru-RU" w:eastAsia="ru-RU"/>
              </w:rPr>
              <w:t>родавцом</w:t>
            </w:r>
            <w:r w:rsidRPr="000377E3">
              <w:rPr>
                <w:rFonts w:ascii="Times New Roman" w:hAnsi="Times New Roman"/>
                <w:bCs/>
                <w:spacing w:val="-4"/>
                <w:sz w:val="16"/>
                <w:szCs w:val="16"/>
                <w:lang w:val="ru-RU" w:eastAsia="ru-RU"/>
              </w:rPr>
              <w:t xml:space="preserve"> изложенных в ней требований. В случае обоснованности требований Покупателя, изложенных в претензии, П</w:t>
            </w:r>
            <w:r>
              <w:rPr>
                <w:rFonts w:ascii="Times New Roman" w:hAnsi="Times New Roman"/>
                <w:bCs/>
                <w:spacing w:val="-4"/>
                <w:sz w:val="16"/>
                <w:szCs w:val="16"/>
                <w:lang w:val="ru-RU" w:eastAsia="ru-RU"/>
              </w:rPr>
              <w:t>родавец</w:t>
            </w:r>
            <w:r w:rsidRPr="000377E3">
              <w:rPr>
                <w:rFonts w:ascii="Times New Roman" w:hAnsi="Times New Roman"/>
                <w:bCs/>
                <w:spacing w:val="-4"/>
                <w:sz w:val="16"/>
                <w:szCs w:val="16"/>
                <w:lang w:val="ru-RU" w:eastAsia="ru-RU"/>
              </w:rPr>
              <w:t xml:space="preserve"> обязан удовлетворить данные требования в срок, указанный в претензии.</w:t>
            </w:r>
          </w:p>
          <w:p w:rsidR="00A11EFF" w:rsidRPr="00F029CC" w:rsidRDefault="00A11EFF" w:rsidP="000377E3">
            <w:pPr>
              <w:pStyle w:val="BodyTextIndent21"/>
              <w:tabs>
                <w:tab w:val="left" w:pos="900"/>
                <w:tab w:val="left" w:pos="1464"/>
              </w:tabs>
              <w:spacing w:after="0" w:line="240" w:lineRule="auto"/>
              <w:ind w:left="0"/>
              <w:jc w:val="both"/>
              <w:rPr>
                <w:rFonts w:ascii="Times New Roman" w:hAnsi="Times New Roman"/>
                <w:bCs/>
                <w:sz w:val="16"/>
                <w:szCs w:val="16"/>
                <w:lang w:val="ru-RU" w:eastAsia="ru-RU"/>
              </w:rPr>
            </w:pPr>
          </w:p>
          <w:p w:rsidR="00A11EFF" w:rsidRPr="008B5BFD" w:rsidRDefault="00A11EFF" w:rsidP="000377E3">
            <w:pPr>
              <w:pStyle w:val="BodyTextIndent21"/>
              <w:tabs>
                <w:tab w:val="left" w:pos="900"/>
                <w:tab w:val="left" w:pos="1464"/>
              </w:tabs>
              <w:spacing w:after="0" w:line="240" w:lineRule="auto"/>
              <w:ind w:left="0"/>
              <w:jc w:val="both"/>
              <w:rPr>
                <w:rFonts w:ascii="Times New Roman" w:hAnsi="Times New Roman"/>
                <w:bCs/>
                <w:sz w:val="16"/>
                <w:szCs w:val="16"/>
                <w:lang w:val="ru-RU" w:eastAsia="ru-RU"/>
              </w:rPr>
            </w:pPr>
            <w:r w:rsidRPr="00EC6E74">
              <w:rPr>
                <w:rFonts w:ascii="Times New Roman" w:hAnsi="Times New Roman"/>
                <w:bCs/>
                <w:sz w:val="16"/>
                <w:szCs w:val="16"/>
                <w:lang w:val="ru-RU"/>
              </w:rPr>
              <w:t>Все споры и разногласия, связанные с настоящим Контрактом, включая вопросы его существования, сроков и прекращения, подлежат разрешению в арбитражном суде Лондона, в Англии в соответствии с правилами Лондонского Суда Международного Арбитража (ЛСМА). Решение данного суда будет окончательным и обязательным для обеих Сторон. Настоящий Контракт будет истолковываться и  определяться английским материальным правом. Арбитраж будет проходить на английском языке в присутствии трех арбитражных судей, выбранных ЛСМА, за исключением случаев, когда обе Стороны согласны провести слушание в присутствии одного арбитражного судьи.</w:t>
            </w:r>
          </w:p>
          <w:p w:rsidR="00A11EFF" w:rsidRPr="000377E3" w:rsidRDefault="00A11EFF" w:rsidP="00851F25">
            <w:pPr>
              <w:pStyle w:val="21"/>
              <w:tabs>
                <w:tab w:val="left" w:pos="900"/>
              </w:tabs>
              <w:spacing w:before="240" w:after="0" w:line="240" w:lineRule="auto"/>
              <w:ind w:left="0"/>
              <w:jc w:val="both"/>
              <w:rPr>
                <w:sz w:val="16"/>
                <w:szCs w:val="16"/>
              </w:rPr>
            </w:pPr>
            <w:r w:rsidRPr="000377E3">
              <w:rPr>
                <w:sz w:val="16"/>
                <w:szCs w:val="16"/>
              </w:rPr>
              <w:t xml:space="preserve">Решение Арбитражного </w:t>
            </w:r>
            <w:r>
              <w:rPr>
                <w:sz w:val="16"/>
                <w:szCs w:val="16"/>
              </w:rPr>
              <w:t>суда</w:t>
            </w:r>
            <w:r w:rsidRPr="000377E3">
              <w:rPr>
                <w:sz w:val="16"/>
                <w:szCs w:val="16"/>
              </w:rPr>
              <w:t xml:space="preserve"> является окончательным, не подлежащим обжалованию и обязательным для обеих Сторон.</w:t>
            </w:r>
          </w:p>
        </w:tc>
      </w:tr>
      <w:tr w:rsidR="00A11EFF" w:rsidRPr="008A7196" w:rsidTr="00557AD4">
        <w:tc>
          <w:tcPr>
            <w:tcW w:w="5220" w:type="dxa"/>
          </w:tcPr>
          <w:p w:rsidR="00A11EFF" w:rsidRPr="00D04A4B"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p>
        </w:tc>
      </w:tr>
      <w:tr w:rsidR="00A11EFF" w:rsidRPr="00921C1D" w:rsidTr="00557AD4">
        <w:tc>
          <w:tcPr>
            <w:tcW w:w="5220" w:type="dxa"/>
          </w:tcPr>
          <w:p w:rsidR="00A11EFF" w:rsidRPr="00921C1D" w:rsidRDefault="00A11EFF"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u w:val="single"/>
                <w:lang w:val="ru-RU"/>
              </w:rPr>
              <w:t xml:space="preserve">ARTICLE </w:t>
            </w:r>
            <w:r w:rsidRPr="00EC6E74">
              <w:rPr>
                <w:rFonts w:ascii="Times New Roman" w:hAnsi="Times New Roman"/>
                <w:b/>
                <w:sz w:val="16"/>
                <w:szCs w:val="16"/>
                <w:u w:val="single"/>
              </w:rPr>
              <w:t>16</w:t>
            </w:r>
            <w:r w:rsidRPr="00EC6E74">
              <w:rPr>
                <w:rFonts w:ascii="Times New Roman" w:hAnsi="Times New Roman"/>
                <w:b/>
                <w:sz w:val="16"/>
                <w:szCs w:val="16"/>
                <w:u w:val="single"/>
                <w:lang w:val="ru-RU"/>
              </w:rPr>
              <w:noBreakHyphen/>
              <w:t xml:space="preserve"> GENERAL</w:t>
            </w: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16</w:t>
            </w:r>
            <w:r w:rsidRPr="00EC6E74">
              <w:rPr>
                <w:rFonts w:ascii="Times New Roman" w:hAnsi="Times New Roman"/>
                <w:b/>
                <w:sz w:val="16"/>
                <w:szCs w:val="16"/>
                <w:u w:val="single"/>
                <w:lang w:val="ru-RU"/>
              </w:rPr>
              <w:t xml:space="preserve"> - ОБЩЕЕ ЗАМЕЧАНИЕ</w:t>
            </w:r>
          </w:p>
        </w:tc>
      </w:tr>
      <w:tr w:rsidR="00A11EFF" w:rsidRPr="00EC6E74" w:rsidTr="00557AD4">
        <w:tc>
          <w:tcPr>
            <w:tcW w:w="5220" w:type="dxa"/>
          </w:tcPr>
          <w:p w:rsidR="00A11EFF" w:rsidRPr="00EC6E74"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p>
        </w:tc>
      </w:tr>
      <w:tr w:rsidR="00A11EFF" w:rsidRPr="008A7196" w:rsidTr="00557AD4">
        <w:tc>
          <w:tcPr>
            <w:tcW w:w="5220" w:type="dxa"/>
          </w:tcPr>
          <w:p w:rsidR="00A11EFF" w:rsidRPr="00EC6E74" w:rsidRDefault="00A11EFF" w:rsidP="00372568">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 xml:space="preserve">Any manifest typographical error, or any error in the calculation of the present Contract and </w:t>
            </w:r>
            <w:r w:rsidRPr="00EC6E74">
              <w:rPr>
                <w:rFonts w:ascii="Times New Roman" w:hAnsi="Times New Roman"/>
                <w:sz w:val="16"/>
                <w:szCs w:val="16"/>
              </w:rPr>
              <w:t xml:space="preserve">amendments to the present Contract </w:t>
            </w:r>
            <w:r w:rsidRPr="00EC6E74">
              <w:rPr>
                <w:rFonts w:ascii="Times New Roman" w:hAnsi="Times New Roman"/>
                <w:spacing w:val="-3"/>
                <w:sz w:val="16"/>
                <w:szCs w:val="16"/>
              </w:rPr>
              <w:t xml:space="preserve">remain subject to correction and </w:t>
            </w:r>
            <w:r w:rsidRPr="00EC6E74">
              <w:rPr>
                <w:rFonts w:ascii="Times New Roman" w:hAnsi="Times New Roman"/>
                <w:sz w:val="16"/>
                <w:szCs w:val="16"/>
              </w:rPr>
              <w:t xml:space="preserve">shall be effective </w:t>
            </w:r>
            <w:r w:rsidRPr="00EC6E74">
              <w:rPr>
                <w:rFonts w:ascii="Times New Roman" w:hAnsi="Times New Roman"/>
                <w:spacing w:val="-3"/>
                <w:sz w:val="16"/>
                <w:szCs w:val="16"/>
              </w:rPr>
              <w:t xml:space="preserve">only when reduced to writing and signed by both Parties. </w:t>
            </w: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Все типографические ошибки, ошибки в расчетах, поправки к настоящему Контракту подлежат исправлению и будут считаться действительными в случае, если они осуществлены в письменной форме и подписаны обеими Сторонами.</w:t>
            </w: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p>
        </w:tc>
      </w:tr>
      <w:tr w:rsidR="00A11EFF" w:rsidRPr="00921C1D" w:rsidTr="00557AD4">
        <w:tc>
          <w:tcPr>
            <w:tcW w:w="5220" w:type="dxa"/>
          </w:tcPr>
          <w:p w:rsidR="00A11EFF" w:rsidRPr="00921C1D" w:rsidRDefault="00A11EFF"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pacing w:val="-3"/>
                <w:sz w:val="16"/>
                <w:szCs w:val="16"/>
                <w:u w:val="single"/>
              </w:rPr>
              <w:t>ARTICLE 17 – MISCELLANEOUS</w:t>
            </w:r>
          </w:p>
        </w:tc>
        <w:tc>
          <w:tcPr>
            <w:tcW w:w="5760" w:type="dxa"/>
          </w:tcPr>
          <w:p w:rsidR="00A11EFF" w:rsidRPr="00EC6E74" w:rsidRDefault="00A11EFF" w:rsidP="00B2073B">
            <w:pPr>
              <w:spacing w:after="0" w:line="240" w:lineRule="auto"/>
              <w:jc w:val="both"/>
              <w:rPr>
                <w:rFonts w:ascii="Times New Roman" w:hAnsi="Times New Roman"/>
                <w:sz w:val="16"/>
                <w:szCs w:val="16"/>
                <w:lang w:val="ru-RU"/>
              </w:rPr>
            </w:pPr>
            <w:r w:rsidRPr="00EC6E74">
              <w:rPr>
                <w:rFonts w:ascii="Times New Roman" w:hAnsi="Times New Roman"/>
                <w:b/>
                <w:sz w:val="16"/>
                <w:szCs w:val="16"/>
                <w:u w:val="single"/>
              </w:rPr>
              <w:t xml:space="preserve">СТАТЬЯ 17 – </w:t>
            </w:r>
            <w:r w:rsidRPr="00EC6E74">
              <w:rPr>
                <w:rFonts w:ascii="Times New Roman" w:hAnsi="Times New Roman"/>
                <w:b/>
                <w:sz w:val="16"/>
                <w:szCs w:val="16"/>
                <w:u w:val="single"/>
                <w:lang w:val="ru-RU"/>
              </w:rPr>
              <w:t>ПРОЧЕЕ</w:t>
            </w:r>
          </w:p>
        </w:tc>
      </w:tr>
      <w:tr w:rsidR="00A11EFF" w:rsidRPr="00EC6E74" w:rsidTr="00557AD4">
        <w:tc>
          <w:tcPr>
            <w:tcW w:w="5220" w:type="dxa"/>
          </w:tcPr>
          <w:p w:rsidR="00A11EFF" w:rsidRPr="00EC6E74" w:rsidRDefault="00A11EFF" w:rsidP="004B24F0">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4B24F0">
            <w:pPr>
              <w:spacing w:after="0" w:line="240" w:lineRule="auto"/>
              <w:jc w:val="both"/>
              <w:rPr>
                <w:rFonts w:ascii="Times New Roman" w:hAnsi="Times New Roman"/>
                <w:sz w:val="16"/>
                <w:szCs w:val="16"/>
                <w:lang w:val="ru-RU"/>
              </w:rPr>
            </w:pPr>
          </w:p>
        </w:tc>
      </w:tr>
      <w:tr w:rsidR="00A11EFF" w:rsidRPr="00EC6E74" w:rsidTr="00557AD4">
        <w:tc>
          <w:tcPr>
            <w:tcW w:w="5220" w:type="dxa"/>
          </w:tcPr>
          <w:p w:rsidR="00A11EFF" w:rsidRPr="00EC6E74" w:rsidRDefault="00A11EFF" w:rsidP="00372568">
            <w:pPr>
              <w:snapToGrid w:val="0"/>
              <w:spacing w:after="0" w:line="240" w:lineRule="auto"/>
              <w:jc w:val="both"/>
              <w:rPr>
                <w:rFonts w:ascii="Times New Roman" w:hAnsi="Times New Roman"/>
                <w:spacing w:val="-3"/>
                <w:sz w:val="16"/>
                <w:szCs w:val="16"/>
              </w:rPr>
            </w:pPr>
            <w:r w:rsidRPr="00EC6E74">
              <w:rPr>
                <w:rFonts w:ascii="Times New Roman" w:hAnsi="Times New Roman"/>
                <w:b/>
                <w:spacing w:val="-3"/>
                <w:sz w:val="16"/>
                <w:szCs w:val="16"/>
              </w:rPr>
              <w:t xml:space="preserve">17.1. </w:t>
            </w:r>
            <w:r w:rsidRPr="00EC6E74">
              <w:rPr>
                <w:rFonts w:ascii="Times New Roman" w:hAnsi="Times New Roman"/>
                <w:b/>
                <w:spacing w:val="-3"/>
                <w:sz w:val="16"/>
                <w:szCs w:val="16"/>
                <w:u w:val="single"/>
              </w:rPr>
              <w:t>Entire Agreement. Modifications, Headings.</w:t>
            </w:r>
          </w:p>
        </w:tc>
        <w:tc>
          <w:tcPr>
            <w:tcW w:w="5760" w:type="dxa"/>
          </w:tcPr>
          <w:p w:rsidR="00A11EFF" w:rsidRPr="00EC6E74" w:rsidRDefault="00A11EFF" w:rsidP="00372568">
            <w:pPr>
              <w:spacing w:after="0" w:line="240" w:lineRule="auto"/>
              <w:jc w:val="both"/>
              <w:rPr>
                <w:rFonts w:ascii="Times New Roman" w:hAnsi="Times New Roman"/>
                <w:sz w:val="16"/>
                <w:szCs w:val="16"/>
                <w:lang w:val="ru-RU"/>
              </w:rPr>
            </w:pPr>
            <w:r w:rsidRPr="00EC6E74">
              <w:rPr>
                <w:rFonts w:ascii="Times New Roman" w:hAnsi="Times New Roman"/>
                <w:b/>
                <w:sz w:val="16"/>
                <w:szCs w:val="16"/>
                <w:lang w:val="fr-FR"/>
              </w:rPr>
              <w:t>17</w:t>
            </w:r>
            <w:r w:rsidRPr="00EC6E74">
              <w:rPr>
                <w:rFonts w:ascii="Times New Roman" w:hAnsi="Times New Roman"/>
                <w:b/>
                <w:sz w:val="16"/>
                <w:szCs w:val="16"/>
              </w:rPr>
              <w:t xml:space="preserve">.1. </w:t>
            </w:r>
            <w:r w:rsidRPr="00EC6E74">
              <w:rPr>
                <w:rFonts w:ascii="Times New Roman" w:hAnsi="Times New Roman"/>
                <w:b/>
                <w:sz w:val="16"/>
                <w:szCs w:val="16"/>
                <w:u w:val="single"/>
                <w:lang w:val="ru-RU"/>
              </w:rPr>
              <w:t>Целостное</w:t>
            </w:r>
            <w:r>
              <w:rPr>
                <w:rFonts w:ascii="Times New Roman" w:hAnsi="Times New Roman"/>
                <w:b/>
                <w:sz w:val="16"/>
                <w:szCs w:val="16"/>
                <w:u w:val="single"/>
              </w:rPr>
              <w:t xml:space="preserve"> </w:t>
            </w:r>
            <w:r w:rsidRPr="00EC6E74">
              <w:rPr>
                <w:rFonts w:ascii="Times New Roman" w:hAnsi="Times New Roman"/>
                <w:b/>
                <w:sz w:val="16"/>
                <w:szCs w:val="16"/>
                <w:u w:val="single"/>
                <w:lang w:val="ru-RU"/>
              </w:rPr>
              <w:t>соглашение</w:t>
            </w:r>
            <w:r w:rsidRPr="00EC6E74">
              <w:rPr>
                <w:rFonts w:ascii="Times New Roman" w:hAnsi="Times New Roman"/>
                <w:b/>
                <w:sz w:val="16"/>
                <w:szCs w:val="16"/>
                <w:u w:val="single"/>
              </w:rPr>
              <w:t xml:space="preserve">. </w:t>
            </w:r>
            <w:r w:rsidRPr="00EC6E74">
              <w:rPr>
                <w:rFonts w:ascii="Times New Roman" w:hAnsi="Times New Roman"/>
                <w:b/>
                <w:sz w:val="16"/>
                <w:szCs w:val="16"/>
                <w:u w:val="single"/>
                <w:lang w:val="ru-RU"/>
              </w:rPr>
              <w:t>Изменения</w:t>
            </w:r>
            <w:r w:rsidRPr="00EC6E74">
              <w:rPr>
                <w:rFonts w:ascii="Times New Roman" w:hAnsi="Times New Roman"/>
                <w:b/>
                <w:sz w:val="16"/>
                <w:szCs w:val="16"/>
                <w:u w:val="single"/>
              </w:rPr>
              <w:t xml:space="preserve">. </w:t>
            </w:r>
            <w:r w:rsidRPr="00EC6E74">
              <w:rPr>
                <w:rFonts w:ascii="Times New Roman" w:hAnsi="Times New Roman"/>
                <w:b/>
                <w:sz w:val="16"/>
                <w:szCs w:val="16"/>
                <w:u w:val="single"/>
                <w:lang w:val="ru-RU"/>
              </w:rPr>
              <w:t>Заголовки</w:t>
            </w:r>
            <w:r w:rsidRPr="00EC6E74">
              <w:rPr>
                <w:rFonts w:ascii="Times New Roman" w:hAnsi="Times New Roman"/>
                <w:b/>
                <w:sz w:val="16"/>
                <w:szCs w:val="16"/>
                <w:u w:val="single"/>
              </w:rPr>
              <w:t>.</w:t>
            </w:r>
          </w:p>
        </w:tc>
      </w:tr>
      <w:tr w:rsidR="00A11EFF" w:rsidRPr="00EC6E74" w:rsidTr="00557AD4">
        <w:tc>
          <w:tcPr>
            <w:tcW w:w="5220" w:type="dxa"/>
          </w:tcPr>
          <w:p w:rsidR="00A11EFF" w:rsidRPr="00EC6E74" w:rsidRDefault="00A11EFF" w:rsidP="00372568">
            <w:pPr>
              <w:snapToGrid w:val="0"/>
              <w:spacing w:after="0" w:line="240" w:lineRule="auto"/>
              <w:rPr>
                <w:rFonts w:ascii="Times New Roman" w:hAnsi="Times New Roman"/>
                <w:snapToGrid w:val="0"/>
                <w:sz w:val="16"/>
                <w:szCs w:val="16"/>
                <w:lang w:val="ru-RU"/>
              </w:rPr>
            </w:pPr>
          </w:p>
        </w:tc>
        <w:tc>
          <w:tcPr>
            <w:tcW w:w="5760" w:type="dxa"/>
          </w:tcPr>
          <w:p w:rsidR="00A11EFF" w:rsidRPr="00EC6E74" w:rsidRDefault="00A11EFF" w:rsidP="00372568">
            <w:pPr>
              <w:spacing w:after="0" w:line="240" w:lineRule="auto"/>
              <w:rPr>
                <w:rFonts w:ascii="Times New Roman" w:hAnsi="Times New Roman"/>
                <w:sz w:val="16"/>
                <w:szCs w:val="16"/>
                <w:lang w:val="ru-RU"/>
              </w:rPr>
            </w:pPr>
          </w:p>
        </w:tc>
      </w:tr>
      <w:tr w:rsidR="00A11EFF" w:rsidRPr="008A7196" w:rsidTr="00557AD4">
        <w:tc>
          <w:tcPr>
            <w:tcW w:w="5220" w:type="dxa"/>
          </w:tcPr>
          <w:p w:rsidR="00A11EFF" w:rsidRPr="00EC6E74" w:rsidRDefault="00A11EFF" w:rsidP="00050DC2">
            <w:pPr>
              <w:snapToGrid w:val="0"/>
              <w:spacing w:after="0" w:line="240" w:lineRule="auto"/>
              <w:rPr>
                <w:rFonts w:ascii="Times New Roman" w:hAnsi="Times New Roman"/>
                <w:snapToGrid w:val="0"/>
                <w:sz w:val="16"/>
                <w:szCs w:val="16"/>
              </w:rPr>
            </w:pPr>
            <w:r w:rsidRPr="00EC6E74">
              <w:rPr>
                <w:rFonts w:ascii="Times New Roman" w:hAnsi="Times New Roman"/>
                <w:spacing w:val="-3"/>
                <w:sz w:val="16"/>
                <w:szCs w:val="16"/>
              </w:rPr>
              <w:t xml:space="preserve">The present Contract and Annexes attached hereto constitute the entire agreement between the Buyer and the Seller and supersede any prior understandings or agreements, whether written or oral, and any contemporaneous oral agreements, between the Parties hereto in regard to the subject matter hereof. </w:t>
            </w:r>
          </w:p>
        </w:tc>
        <w:tc>
          <w:tcPr>
            <w:tcW w:w="5760" w:type="dxa"/>
          </w:tcPr>
          <w:p w:rsidR="00A11EFF" w:rsidRPr="00EC6E74" w:rsidRDefault="00A11EFF" w:rsidP="00050DC2">
            <w:pPr>
              <w:spacing w:after="0" w:line="240" w:lineRule="auto"/>
              <w:rPr>
                <w:rFonts w:ascii="Times New Roman" w:hAnsi="Times New Roman"/>
                <w:sz w:val="16"/>
                <w:szCs w:val="16"/>
                <w:lang w:val="ru-RU"/>
              </w:rPr>
            </w:pPr>
            <w:r w:rsidRPr="00EC6E74">
              <w:rPr>
                <w:rFonts w:ascii="Times New Roman" w:hAnsi="Times New Roman"/>
                <w:sz w:val="16"/>
                <w:szCs w:val="16"/>
                <w:lang w:val="ru-RU"/>
              </w:rPr>
              <w:t>Настоящий Контракт</w:t>
            </w:r>
            <w:r>
              <w:rPr>
                <w:rFonts w:ascii="Times New Roman" w:hAnsi="Times New Roman"/>
                <w:sz w:val="16"/>
                <w:szCs w:val="16"/>
                <w:lang w:val="ru-RU"/>
              </w:rPr>
              <w:t xml:space="preserve"> и</w:t>
            </w:r>
            <w:r w:rsidRPr="00EC6E74">
              <w:rPr>
                <w:rFonts w:ascii="Times New Roman" w:hAnsi="Times New Roman"/>
                <w:sz w:val="16"/>
                <w:szCs w:val="16"/>
                <w:lang w:val="ru-RU"/>
              </w:rPr>
              <w:t xml:space="preserve"> Приложения к нему составляют целостное соглашение между Продавцом и Покупателем и заменяют собой все предыдущие договоренности или соглашения, сделанные устно или письменно, и любые устные соглашения между Сторонами в отношении предмета настоящего Договора. </w:t>
            </w:r>
          </w:p>
        </w:tc>
      </w:tr>
      <w:tr w:rsidR="00A11EFF" w:rsidRPr="008A7196" w:rsidTr="00557AD4">
        <w:tc>
          <w:tcPr>
            <w:tcW w:w="5220" w:type="dxa"/>
          </w:tcPr>
          <w:p w:rsidR="00A11EFF" w:rsidRPr="00161F44" w:rsidRDefault="00A11EFF" w:rsidP="00E8089C">
            <w:pPr>
              <w:snapToGrid w:val="0"/>
              <w:spacing w:after="0" w:line="240" w:lineRule="auto"/>
              <w:rPr>
                <w:rFonts w:ascii="Times New Roman" w:hAnsi="Times New Roman"/>
                <w:b/>
                <w:spacing w:val="-3"/>
                <w:sz w:val="16"/>
                <w:szCs w:val="16"/>
                <w:u w:val="single"/>
                <w:lang w:val="ru-RU"/>
              </w:rPr>
            </w:pPr>
          </w:p>
        </w:tc>
        <w:tc>
          <w:tcPr>
            <w:tcW w:w="5760" w:type="dxa"/>
          </w:tcPr>
          <w:p w:rsidR="00A11EFF" w:rsidRPr="00921C1D" w:rsidRDefault="00A11EFF" w:rsidP="00E8089C">
            <w:pPr>
              <w:spacing w:after="0" w:line="240" w:lineRule="auto"/>
              <w:rPr>
                <w:rFonts w:ascii="Times New Roman" w:hAnsi="Times New Roman"/>
                <w:b/>
                <w:sz w:val="16"/>
                <w:szCs w:val="16"/>
                <w:u w:val="single"/>
                <w:lang w:val="ru-RU"/>
              </w:rPr>
            </w:pPr>
          </w:p>
        </w:tc>
      </w:tr>
      <w:tr w:rsidR="00A11EFF" w:rsidRPr="008A7196" w:rsidTr="00557AD4">
        <w:tc>
          <w:tcPr>
            <w:tcW w:w="5220" w:type="dxa"/>
          </w:tcPr>
          <w:p w:rsidR="00A11EFF" w:rsidRPr="00161F44" w:rsidRDefault="00A11EFF" w:rsidP="00372568">
            <w:pPr>
              <w:spacing w:after="0" w:line="240" w:lineRule="auto"/>
              <w:rPr>
                <w:rFonts w:ascii="Times New Roman" w:hAnsi="Times New Roman"/>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557AD4">
        <w:tc>
          <w:tcPr>
            <w:tcW w:w="5220" w:type="dxa"/>
          </w:tcPr>
          <w:p w:rsidR="00A11EFF" w:rsidRPr="00BB59A6" w:rsidRDefault="00A11EFF" w:rsidP="00BB59A6">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Headings in the present Contract are for convenience only and shall not affect the interpretation thereof.</w:t>
            </w:r>
          </w:p>
        </w:tc>
        <w:tc>
          <w:tcPr>
            <w:tcW w:w="5760" w:type="dxa"/>
          </w:tcPr>
          <w:p w:rsidR="00A11EFF" w:rsidRPr="00161F44" w:rsidRDefault="00A11EFF" w:rsidP="00BB59A6">
            <w:pPr>
              <w:snapToGrid w:val="0"/>
              <w:spacing w:after="0" w:line="240" w:lineRule="auto"/>
              <w:jc w:val="both"/>
              <w:rPr>
                <w:rFonts w:ascii="Times New Roman" w:hAnsi="Times New Roman"/>
                <w:spacing w:val="-3"/>
                <w:sz w:val="16"/>
                <w:szCs w:val="16"/>
                <w:lang w:val="ru-RU"/>
              </w:rPr>
            </w:pPr>
            <w:r w:rsidRPr="00161F44">
              <w:rPr>
                <w:rFonts w:ascii="Times New Roman" w:hAnsi="Times New Roman"/>
                <w:spacing w:val="-3"/>
                <w:sz w:val="16"/>
                <w:szCs w:val="16"/>
                <w:lang w:val="ru-RU"/>
              </w:rPr>
              <w:t>Заголовки в настоящем Контракте предназначены для удобства и не должны влиять на его смысл.</w:t>
            </w:r>
          </w:p>
        </w:tc>
      </w:tr>
      <w:tr w:rsidR="00A11EFF" w:rsidRPr="008A7196" w:rsidTr="00557AD4">
        <w:tc>
          <w:tcPr>
            <w:tcW w:w="5220" w:type="dxa"/>
          </w:tcPr>
          <w:p w:rsidR="00A11EFF" w:rsidRPr="00161F44" w:rsidRDefault="00A11EFF" w:rsidP="00E8089C">
            <w:pPr>
              <w:spacing w:after="0" w:line="240" w:lineRule="auto"/>
              <w:rPr>
                <w:rFonts w:ascii="Times New Roman" w:hAnsi="Times New Roman"/>
                <w:sz w:val="16"/>
                <w:szCs w:val="16"/>
                <w:lang w:val="ru-RU"/>
              </w:rPr>
            </w:pPr>
          </w:p>
        </w:tc>
        <w:tc>
          <w:tcPr>
            <w:tcW w:w="5760" w:type="dxa"/>
          </w:tcPr>
          <w:p w:rsidR="00A11EFF" w:rsidRPr="00EC6E74" w:rsidRDefault="00A11EFF" w:rsidP="00E8089C">
            <w:pPr>
              <w:snapToGrid w:val="0"/>
              <w:spacing w:after="0" w:line="240" w:lineRule="auto"/>
              <w:rPr>
                <w:rFonts w:ascii="Times New Roman" w:hAnsi="Times New Roman"/>
                <w:sz w:val="16"/>
                <w:szCs w:val="16"/>
                <w:lang w:val="ru-RU"/>
              </w:rPr>
            </w:pPr>
          </w:p>
        </w:tc>
      </w:tr>
      <w:tr w:rsidR="00A11EFF" w:rsidRPr="00921C1D" w:rsidTr="00557AD4">
        <w:tc>
          <w:tcPr>
            <w:tcW w:w="5220" w:type="dxa"/>
          </w:tcPr>
          <w:p w:rsidR="00A11EFF" w:rsidRPr="00921C1D" w:rsidRDefault="00A11EFF" w:rsidP="00EE6E02">
            <w:pPr>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rPr>
              <w:t>17</w:t>
            </w:r>
            <w:r w:rsidRPr="00EC6E74">
              <w:rPr>
                <w:rFonts w:ascii="Times New Roman" w:hAnsi="Times New Roman"/>
                <w:b/>
                <w:spacing w:val="-3"/>
                <w:sz w:val="16"/>
                <w:szCs w:val="16"/>
                <w:lang w:val="en-GB"/>
              </w:rPr>
              <w:t xml:space="preserve">.2. </w:t>
            </w:r>
            <w:r w:rsidRPr="00EC6E74">
              <w:rPr>
                <w:rFonts w:ascii="Times New Roman" w:hAnsi="Times New Roman"/>
                <w:b/>
                <w:spacing w:val="-3"/>
                <w:sz w:val="16"/>
                <w:szCs w:val="16"/>
                <w:u w:val="single"/>
                <w:lang w:val="en-GB"/>
              </w:rPr>
              <w:t>Languages</w:t>
            </w:r>
          </w:p>
        </w:tc>
        <w:tc>
          <w:tcPr>
            <w:tcW w:w="5760" w:type="dxa"/>
          </w:tcPr>
          <w:p w:rsidR="00A11EFF" w:rsidRPr="00EC6E74" w:rsidRDefault="00A11EFF" w:rsidP="00EE6E02">
            <w:pPr>
              <w:spacing w:after="0" w:line="240" w:lineRule="auto"/>
              <w:jc w:val="both"/>
              <w:rPr>
                <w:rFonts w:ascii="Times New Roman" w:hAnsi="Times New Roman"/>
                <w:sz w:val="16"/>
                <w:szCs w:val="16"/>
                <w:shd w:val="clear" w:color="auto" w:fill="FF0000"/>
                <w:lang w:val="ru-RU"/>
              </w:rPr>
            </w:pPr>
            <w:r w:rsidRPr="00EC6E74">
              <w:rPr>
                <w:rFonts w:ascii="Times New Roman" w:hAnsi="Times New Roman"/>
                <w:b/>
                <w:sz w:val="16"/>
                <w:szCs w:val="16"/>
              </w:rPr>
              <w:t xml:space="preserve">17.2. </w:t>
            </w:r>
            <w:r w:rsidRPr="00EC6E74">
              <w:rPr>
                <w:rFonts w:ascii="Times New Roman" w:hAnsi="Times New Roman"/>
                <w:b/>
                <w:sz w:val="16"/>
                <w:szCs w:val="16"/>
                <w:u w:val="single"/>
                <w:lang w:val="ru-RU"/>
              </w:rPr>
              <w:t>Языки</w:t>
            </w:r>
          </w:p>
        </w:tc>
      </w:tr>
      <w:tr w:rsidR="00A11EFF" w:rsidRPr="00EC6E74" w:rsidTr="00557AD4">
        <w:tc>
          <w:tcPr>
            <w:tcW w:w="5220" w:type="dxa"/>
          </w:tcPr>
          <w:p w:rsidR="00A11EFF" w:rsidRPr="00EC6E74" w:rsidRDefault="00A11EFF" w:rsidP="00EE6E02">
            <w:pPr>
              <w:spacing w:after="0" w:line="240" w:lineRule="auto"/>
              <w:rPr>
                <w:rFonts w:ascii="Times New Roman" w:hAnsi="Times New Roman"/>
                <w:spacing w:val="-3"/>
                <w:sz w:val="16"/>
                <w:szCs w:val="16"/>
                <w:lang w:val="ru-RU"/>
              </w:rPr>
            </w:pPr>
          </w:p>
        </w:tc>
        <w:tc>
          <w:tcPr>
            <w:tcW w:w="5760" w:type="dxa"/>
          </w:tcPr>
          <w:p w:rsidR="00A11EFF" w:rsidRPr="00EC6E74" w:rsidRDefault="00A11EFF" w:rsidP="00EE6E02">
            <w:pPr>
              <w:spacing w:after="0" w:line="240" w:lineRule="auto"/>
              <w:rPr>
                <w:rFonts w:ascii="Times New Roman" w:hAnsi="Times New Roman"/>
                <w:spacing w:val="-3"/>
                <w:sz w:val="16"/>
                <w:szCs w:val="16"/>
                <w:lang w:val="ru-RU"/>
              </w:rPr>
            </w:pPr>
          </w:p>
        </w:tc>
      </w:tr>
      <w:tr w:rsidR="00A11EFF" w:rsidRPr="008A7196" w:rsidTr="00557AD4">
        <w:tc>
          <w:tcPr>
            <w:tcW w:w="5220" w:type="dxa"/>
          </w:tcPr>
          <w:p w:rsidR="00A11EFF" w:rsidRPr="00EC6E74" w:rsidRDefault="00A11EFF" w:rsidP="0017186F">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 xml:space="preserve">The present Contract is executed in two originals; one for each Party, in English and Russian languages.  In case of dispute between the Parties, the </w:t>
            </w:r>
            <w:r w:rsidRPr="006D5EA8">
              <w:rPr>
                <w:rFonts w:ascii="Times New Roman" w:hAnsi="Times New Roman"/>
                <w:color w:val="000000" w:themeColor="text1"/>
                <w:sz w:val="16"/>
                <w:szCs w:val="16"/>
              </w:rPr>
              <w:t>English</w:t>
            </w:r>
            <w:r w:rsidRPr="00EC6E74">
              <w:rPr>
                <w:rFonts w:ascii="Times New Roman" w:hAnsi="Times New Roman"/>
                <w:sz w:val="16"/>
                <w:szCs w:val="16"/>
              </w:rPr>
              <w:t xml:space="preserve"> language version will govern.  </w:t>
            </w:r>
          </w:p>
        </w:tc>
        <w:tc>
          <w:tcPr>
            <w:tcW w:w="5760" w:type="dxa"/>
          </w:tcPr>
          <w:p w:rsidR="00A11EFF" w:rsidRPr="00EC6E74" w:rsidRDefault="00A11EFF" w:rsidP="00980319">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 xml:space="preserve">Настоящий Контракт выполнен в двух экземплярах, для каждой Стороны, - на английском и русском языках. В случае возникновения споров между Сторонами </w:t>
            </w:r>
            <w:r w:rsidR="00980319">
              <w:rPr>
                <w:rFonts w:ascii="Times New Roman" w:hAnsi="Times New Roman"/>
                <w:sz w:val="16"/>
                <w:szCs w:val="16"/>
                <w:lang w:val="ru-RU"/>
              </w:rPr>
              <w:t>английский</w:t>
            </w:r>
            <w:r w:rsidRPr="00EC6E74">
              <w:rPr>
                <w:rFonts w:ascii="Times New Roman" w:hAnsi="Times New Roman"/>
                <w:sz w:val="16"/>
                <w:szCs w:val="16"/>
                <w:lang w:val="ru-RU"/>
              </w:rPr>
              <w:t xml:space="preserve"> язык будет регулирующим языком.</w:t>
            </w:r>
          </w:p>
        </w:tc>
      </w:tr>
      <w:tr w:rsidR="00A11EFF" w:rsidRPr="008A7196" w:rsidTr="00557AD4">
        <w:tc>
          <w:tcPr>
            <w:tcW w:w="5220" w:type="dxa"/>
          </w:tcPr>
          <w:p w:rsidR="00A11EFF" w:rsidRPr="00161F44" w:rsidRDefault="00A11EFF" w:rsidP="00EE6E02">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EE6E02">
            <w:pPr>
              <w:snapToGrid w:val="0"/>
              <w:spacing w:after="0" w:line="240" w:lineRule="auto"/>
              <w:jc w:val="both"/>
              <w:rPr>
                <w:rFonts w:ascii="Times New Roman" w:hAnsi="Times New Roman"/>
                <w:sz w:val="16"/>
                <w:szCs w:val="16"/>
                <w:lang w:val="ru-RU"/>
              </w:rPr>
            </w:pPr>
          </w:p>
        </w:tc>
      </w:tr>
      <w:tr w:rsidR="00A11EFF" w:rsidRPr="00921C1D" w:rsidTr="00557AD4">
        <w:tc>
          <w:tcPr>
            <w:tcW w:w="5220" w:type="dxa"/>
          </w:tcPr>
          <w:p w:rsidR="00A11EFF" w:rsidRPr="00921C1D" w:rsidRDefault="00A11EFF" w:rsidP="00EE6E02">
            <w:pPr>
              <w:spacing w:after="0" w:line="240" w:lineRule="auto"/>
              <w:jc w:val="both"/>
              <w:rPr>
                <w:rFonts w:ascii="Times New Roman" w:hAnsi="Times New Roman"/>
                <w:spacing w:val="-3"/>
                <w:sz w:val="16"/>
                <w:szCs w:val="16"/>
                <w:lang w:val="ru-RU"/>
              </w:rPr>
            </w:pPr>
            <w:r w:rsidRPr="00EC6E74">
              <w:rPr>
                <w:rFonts w:ascii="Times New Roman" w:hAnsi="Times New Roman"/>
                <w:b/>
                <w:spacing w:val="-3"/>
                <w:sz w:val="16"/>
                <w:szCs w:val="16"/>
              </w:rPr>
              <w:t xml:space="preserve">17.3. </w:t>
            </w:r>
            <w:r w:rsidRPr="00EC6E74">
              <w:rPr>
                <w:rFonts w:ascii="Times New Roman" w:hAnsi="Times New Roman"/>
                <w:b/>
                <w:spacing w:val="-3"/>
                <w:sz w:val="16"/>
                <w:szCs w:val="16"/>
                <w:u w:val="single"/>
              </w:rPr>
              <w:t>Notices</w:t>
            </w:r>
          </w:p>
        </w:tc>
        <w:tc>
          <w:tcPr>
            <w:tcW w:w="5760" w:type="dxa"/>
          </w:tcPr>
          <w:p w:rsidR="00A11EFF" w:rsidRPr="00EC6E74" w:rsidRDefault="00A11EFF" w:rsidP="00EE6E02">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 xml:space="preserve">17.3. </w:t>
            </w:r>
            <w:r w:rsidRPr="00EC6E74">
              <w:rPr>
                <w:rFonts w:ascii="Times New Roman" w:hAnsi="Times New Roman"/>
                <w:b/>
                <w:sz w:val="16"/>
                <w:szCs w:val="16"/>
                <w:u w:val="single"/>
                <w:lang w:val="ru-RU"/>
              </w:rPr>
              <w:t>Уведомления</w:t>
            </w:r>
          </w:p>
        </w:tc>
      </w:tr>
      <w:tr w:rsidR="00A11EFF" w:rsidRPr="00EC6E74" w:rsidTr="00557AD4">
        <w:tc>
          <w:tcPr>
            <w:tcW w:w="5220" w:type="dxa"/>
          </w:tcPr>
          <w:p w:rsidR="00A11EFF" w:rsidRPr="00EC6E74" w:rsidRDefault="00A11EFF" w:rsidP="00372568">
            <w:pPr>
              <w:spacing w:after="0" w:line="240" w:lineRule="auto"/>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AB2CFD">
        <w:trPr>
          <w:trHeight w:val="207"/>
        </w:trPr>
        <w:tc>
          <w:tcPr>
            <w:tcW w:w="5220" w:type="dxa"/>
          </w:tcPr>
          <w:p w:rsidR="00A11EFF" w:rsidRPr="00161F44" w:rsidRDefault="00A11EFF" w:rsidP="00372568">
            <w:pPr>
              <w:spacing w:after="0" w:line="240" w:lineRule="auto"/>
              <w:rPr>
                <w:rFonts w:ascii="Times New Roman" w:hAnsi="Times New Roman"/>
                <w:b/>
                <w:spacing w:val="-3"/>
                <w:sz w:val="16"/>
                <w:szCs w:val="16"/>
                <w:u w:val="single"/>
              </w:rPr>
            </w:pPr>
            <w:r w:rsidRPr="00EC6E74">
              <w:rPr>
                <w:rFonts w:ascii="Times New Roman" w:hAnsi="Times New Roman"/>
                <w:spacing w:val="-3"/>
                <w:sz w:val="16"/>
                <w:szCs w:val="16"/>
              </w:rPr>
              <w:t>All notices to be given under the present Contract by the Buyer to the Seller shall be in writing and addressed to the Seller.</w:t>
            </w:r>
          </w:p>
        </w:tc>
        <w:tc>
          <w:tcPr>
            <w:tcW w:w="5760" w:type="dxa"/>
          </w:tcPr>
          <w:p w:rsidR="00A11EFF" w:rsidRPr="00EC6E74" w:rsidRDefault="00A11EFF" w:rsidP="00372568">
            <w:pPr>
              <w:spacing w:after="0" w:line="240" w:lineRule="auto"/>
              <w:rPr>
                <w:rFonts w:ascii="Times New Roman" w:hAnsi="Times New Roman"/>
                <w:b/>
                <w:sz w:val="16"/>
                <w:szCs w:val="16"/>
                <w:u w:val="single"/>
                <w:lang w:val="ru-RU"/>
              </w:rPr>
            </w:pPr>
            <w:r w:rsidRPr="00EC6E74">
              <w:rPr>
                <w:rFonts w:ascii="Times New Roman" w:hAnsi="Times New Roman"/>
                <w:sz w:val="16"/>
                <w:szCs w:val="16"/>
                <w:lang w:val="ru-RU"/>
              </w:rPr>
              <w:t>Все необходимые уведомления в связи с настоящим Контрактом, обращенные Покупателем к Продавцу, должны быть составлены в письменном виде и адресованы Продавцу.</w:t>
            </w:r>
          </w:p>
        </w:tc>
      </w:tr>
      <w:tr w:rsidR="00A11EFF" w:rsidRPr="008A7196" w:rsidTr="00557AD4">
        <w:tc>
          <w:tcPr>
            <w:tcW w:w="5220" w:type="dxa"/>
          </w:tcPr>
          <w:p w:rsidR="00A11EFF" w:rsidRPr="00161F44" w:rsidRDefault="00A11EFF" w:rsidP="00372568">
            <w:pPr>
              <w:spacing w:after="0" w:line="240" w:lineRule="auto"/>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557AD4">
        <w:tc>
          <w:tcPr>
            <w:tcW w:w="5220" w:type="dxa"/>
          </w:tcPr>
          <w:p w:rsidR="00A11EFF" w:rsidRPr="00161F44" w:rsidRDefault="00A11EFF" w:rsidP="00EE6E02">
            <w:pPr>
              <w:snapToGrid w:val="0"/>
              <w:spacing w:after="0" w:line="240" w:lineRule="auto"/>
              <w:jc w:val="both"/>
              <w:rPr>
                <w:rFonts w:ascii="Times New Roman" w:hAnsi="Times New Roman"/>
                <w:spacing w:val="-3"/>
                <w:sz w:val="16"/>
                <w:szCs w:val="16"/>
              </w:rPr>
            </w:pPr>
            <w:r w:rsidRPr="00EC6E74">
              <w:rPr>
                <w:rFonts w:ascii="Times New Roman" w:hAnsi="Times New Roman"/>
                <w:spacing w:val="-3"/>
                <w:sz w:val="16"/>
                <w:szCs w:val="16"/>
              </w:rPr>
              <w:t>All notices to be given under the present Contract by the Seller to the Buyer shall be in writing and addressed to the Buyer.</w:t>
            </w:r>
          </w:p>
        </w:tc>
        <w:tc>
          <w:tcPr>
            <w:tcW w:w="5760" w:type="dxa"/>
          </w:tcPr>
          <w:p w:rsidR="00A11EFF" w:rsidRPr="00EC6E74" w:rsidRDefault="00A11EFF" w:rsidP="00EE6E02">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Все уведомления в связи с настоящим Контрактом, обращенные Продавцом к Покупателю, должны быть составлены в письменном виде и адресованы Покупателю.</w:t>
            </w:r>
          </w:p>
        </w:tc>
      </w:tr>
      <w:tr w:rsidR="00A11EFF" w:rsidRPr="008A7196" w:rsidTr="00557AD4">
        <w:tc>
          <w:tcPr>
            <w:tcW w:w="5220" w:type="dxa"/>
          </w:tcPr>
          <w:p w:rsidR="00A11EFF" w:rsidRPr="00161F44" w:rsidRDefault="00A11EFF" w:rsidP="00372568">
            <w:pPr>
              <w:snapToGrid w:val="0"/>
              <w:spacing w:after="0" w:line="240" w:lineRule="auto"/>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557AD4">
        <w:tc>
          <w:tcPr>
            <w:tcW w:w="5220" w:type="dxa"/>
          </w:tcPr>
          <w:p w:rsidR="00A11EFF" w:rsidRPr="00EB5195" w:rsidRDefault="00A11EFF" w:rsidP="00372568">
            <w:pPr>
              <w:snapToGrid w:val="0"/>
              <w:spacing w:after="0" w:line="240" w:lineRule="auto"/>
              <w:rPr>
                <w:rFonts w:ascii="Times New Roman" w:hAnsi="Times New Roman"/>
                <w:spacing w:val="-3"/>
                <w:sz w:val="16"/>
                <w:szCs w:val="16"/>
              </w:rPr>
            </w:pPr>
            <w:r w:rsidRPr="00EC6E74">
              <w:rPr>
                <w:rFonts w:ascii="Times New Roman" w:hAnsi="Times New Roman"/>
                <w:spacing w:val="-3"/>
                <w:sz w:val="16"/>
                <w:szCs w:val="16"/>
              </w:rPr>
              <w:t>Notices shall be served by actual delivery, by post, telefax or email and shall be deemed to be received either when actually delivered or when well received by recipient's telefax or email. A notice with respect to a change of address shall be effective only when actually received.</w:t>
            </w:r>
          </w:p>
          <w:p w:rsidR="00A11EFF" w:rsidRDefault="00A11EFF" w:rsidP="00372568">
            <w:pPr>
              <w:snapToGrid w:val="0"/>
              <w:spacing w:after="0" w:line="240" w:lineRule="auto"/>
              <w:rPr>
                <w:rFonts w:ascii="Times New Roman" w:hAnsi="Times New Roman"/>
                <w:spacing w:val="-3"/>
                <w:sz w:val="16"/>
                <w:szCs w:val="16"/>
              </w:rPr>
            </w:pPr>
            <w:r>
              <w:rPr>
                <w:rFonts w:ascii="Times New Roman" w:hAnsi="Times New Roman"/>
                <w:spacing w:val="-3"/>
                <w:sz w:val="16"/>
                <w:szCs w:val="16"/>
              </w:rPr>
              <w:t>The official e-mal addresses for exchanging by the documentation:</w:t>
            </w:r>
          </w:p>
          <w:p w:rsidR="00A11EFF" w:rsidRPr="00F52787" w:rsidRDefault="00A11EFF" w:rsidP="00372568">
            <w:pPr>
              <w:snapToGrid w:val="0"/>
              <w:spacing w:after="0" w:line="240" w:lineRule="auto"/>
              <w:rPr>
                <w:rFonts w:ascii="Times New Roman" w:hAnsi="Times New Roman"/>
                <w:spacing w:val="-3"/>
                <w:sz w:val="16"/>
                <w:szCs w:val="16"/>
              </w:rPr>
            </w:pPr>
            <w:r>
              <w:rPr>
                <w:rFonts w:ascii="Times New Roman" w:hAnsi="Times New Roman"/>
                <w:spacing w:val="-3"/>
                <w:sz w:val="16"/>
                <w:szCs w:val="16"/>
              </w:rPr>
              <w:t xml:space="preserve">The Seller: </w:t>
            </w:r>
            <w:hyperlink r:id="rId8" w:history="1"/>
            <w:r w:rsidRPr="00F52787">
              <w:t xml:space="preserve"> </w:t>
            </w:r>
            <w:hyperlink r:id="rId9" w:history="1">
              <w:r w:rsidR="006D5EA8" w:rsidRPr="006D5EA8">
                <w:rPr>
                  <w:rStyle w:val="af1"/>
                  <w:rFonts w:ascii="Times New Roman" w:hAnsi="Times New Roman"/>
                  <w:sz w:val="16"/>
                  <w:szCs w:val="16"/>
                </w:rPr>
                <w:t>Frank.Boon@cpmeurope.nl</w:t>
              </w:r>
            </w:hyperlink>
          </w:p>
          <w:p w:rsidR="00A11EFF" w:rsidRPr="00EC272A" w:rsidRDefault="00A11EFF" w:rsidP="00F52787">
            <w:pPr>
              <w:snapToGrid w:val="0"/>
              <w:spacing w:after="0" w:line="240" w:lineRule="auto"/>
              <w:rPr>
                <w:rFonts w:ascii="Times New Roman" w:hAnsi="Times New Roman"/>
                <w:b/>
                <w:spacing w:val="-3"/>
                <w:sz w:val="16"/>
                <w:szCs w:val="16"/>
                <w:u w:val="single"/>
              </w:rPr>
            </w:pPr>
            <w:r>
              <w:rPr>
                <w:rFonts w:ascii="Times New Roman" w:hAnsi="Times New Roman"/>
                <w:spacing w:val="-3"/>
                <w:sz w:val="16"/>
                <w:szCs w:val="16"/>
              </w:rPr>
              <w:t xml:space="preserve">The Buyer: </w:t>
            </w:r>
            <w:hyperlink r:id="rId10" w:history="1">
              <w:r w:rsidRPr="00326804">
                <w:rPr>
                  <w:rStyle w:val="af1"/>
                  <w:sz w:val="16"/>
                  <w:szCs w:val="16"/>
                </w:rPr>
                <w:t>GermanTokariev@nobleagri.com</w:t>
              </w:r>
            </w:hyperlink>
          </w:p>
        </w:tc>
        <w:tc>
          <w:tcPr>
            <w:tcW w:w="5760" w:type="dxa"/>
          </w:tcPr>
          <w:p w:rsidR="00A11EFF" w:rsidRPr="00EB5195" w:rsidRDefault="00A11EFF" w:rsidP="00356A84">
            <w:pPr>
              <w:snapToGrid w:val="0"/>
              <w:spacing w:after="0" w:line="240" w:lineRule="auto"/>
              <w:ind w:hanging="18"/>
              <w:rPr>
                <w:rFonts w:ascii="Times New Roman" w:hAnsi="Times New Roman"/>
                <w:spacing w:val="-3"/>
                <w:sz w:val="16"/>
                <w:szCs w:val="16"/>
                <w:lang w:val="ru-RU"/>
              </w:rPr>
            </w:pPr>
            <w:r w:rsidRPr="00EC6E74">
              <w:rPr>
                <w:rFonts w:ascii="Times New Roman" w:hAnsi="Times New Roman"/>
                <w:spacing w:val="-3"/>
                <w:sz w:val="16"/>
                <w:szCs w:val="16"/>
                <w:lang w:val="ru-RU"/>
              </w:rPr>
              <w:t xml:space="preserve">Письма </w:t>
            </w:r>
            <w:r w:rsidRPr="00EC6E74">
              <w:rPr>
                <w:rFonts w:ascii="Times New Roman" w:hAnsi="Times New Roman"/>
                <w:sz w:val="16"/>
                <w:szCs w:val="16"/>
                <w:lang w:val="ru-RU"/>
              </w:rPr>
              <w:t xml:space="preserve">направляются </w:t>
            </w:r>
            <w:r w:rsidRPr="00EC6E74">
              <w:rPr>
                <w:rFonts w:ascii="Times New Roman" w:hAnsi="Times New Roman"/>
                <w:spacing w:val="-3"/>
                <w:sz w:val="16"/>
                <w:szCs w:val="16"/>
                <w:lang w:val="ru-RU"/>
              </w:rPr>
              <w:t xml:space="preserve">по почте, факсом или электронной почте и считаются полученными, если фактически доставлены, или </w:t>
            </w:r>
            <w:r w:rsidRPr="00EC6E74">
              <w:rPr>
                <w:rFonts w:ascii="Times New Roman" w:hAnsi="Times New Roman"/>
                <w:sz w:val="16"/>
                <w:szCs w:val="16"/>
                <w:lang w:val="ru-RU"/>
              </w:rPr>
              <w:t xml:space="preserve">если </w:t>
            </w:r>
            <w:r w:rsidRPr="00EC6E74">
              <w:rPr>
                <w:rFonts w:ascii="Times New Roman" w:hAnsi="Times New Roman"/>
                <w:spacing w:val="-3"/>
                <w:sz w:val="16"/>
                <w:szCs w:val="16"/>
                <w:lang w:val="ru-RU"/>
              </w:rPr>
              <w:t>получено подтверждение приема по факсу или электронной почте. Извещение об изменении адреса считается действительным только после фактического получения.</w:t>
            </w:r>
          </w:p>
          <w:p w:rsidR="00A11EFF" w:rsidRDefault="00A11EFF" w:rsidP="00356A84">
            <w:pPr>
              <w:snapToGrid w:val="0"/>
              <w:spacing w:after="0" w:line="240" w:lineRule="auto"/>
              <w:ind w:hanging="18"/>
              <w:rPr>
                <w:rFonts w:ascii="Times New Roman" w:hAnsi="Times New Roman"/>
                <w:spacing w:val="-3"/>
                <w:sz w:val="16"/>
                <w:szCs w:val="16"/>
                <w:lang w:val="ru-RU"/>
              </w:rPr>
            </w:pPr>
            <w:r w:rsidRPr="00804E75">
              <w:rPr>
                <w:rFonts w:ascii="Times New Roman" w:hAnsi="Times New Roman"/>
                <w:spacing w:val="-3"/>
                <w:sz w:val="16"/>
                <w:szCs w:val="16"/>
                <w:lang w:val="ru-RU"/>
              </w:rPr>
              <w:t>Официальны</w:t>
            </w:r>
            <w:r>
              <w:rPr>
                <w:rFonts w:ascii="Times New Roman" w:hAnsi="Times New Roman"/>
                <w:spacing w:val="-3"/>
                <w:sz w:val="16"/>
                <w:szCs w:val="16"/>
                <w:lang w:val="ru-RU"/>
              </w:rPr>
              <w:t>е</w:t>
            </w:r>
            <w:r w:rsidRPr="00804E75">
              <w:rPr>
                <w:rFonts w:ascii="Times New Roman" w:hAnsi="Times New Roman"/>
                <w:spacing w:val="-3"/>
                <w:sz w:val="16"/>
                <w:szCs w:val="16"/>
                <w:lang w:val="ru-RU"/>
              </w:rPr>
              <w:t xml:space="preserve"> электронны</w:t>
            </w:r>
            <w:r>
              <w:rPr>
                <w:rFonts w:ascii="Times New Roman" w:hAnsi="Times New Roman"/>
                <w:spacing w:val="-3"/>
                <w:sz w:val="16"/>
                <w:szCs w:val="16"/>
                <w:lang w:val="ru-RU"/>
              </w:rPr>
              <w:t>е</w:t>
            </w:r>
            <w:r w:rsidRPr="00804E75">
              <w:rPr>
                <w:rFonts w:ascii="Times New Roman" w:hAnsi="Times New Roman"/>
                <w:spacing w:val="-3"/>
                <w:sz w:val="16"/>
                <w:szCs w:val="16"/>
                <w:lang w:val="ru-RU"/>
              </w:rPr>
              <w:t xml:space="preserve"> адреса </w:t>
            </w:r>
            <w:r>
              <w:rPr>
                <w:rFonts w:ascii="Times New Roman" w:hAnsi="Times New Roman"/>
                <w:spacing w:val="-3"/>
                <w:sz w:val="16"/>
                <w:szCs w:val="16"/>
                <w:lang w:val="ru-RU"/>
              </w:rPr>
              <w:t>для обмена документацией:</w:t>
            </w:r>
          </w:p>
          <w:p w:rsidR="00A11EFF" w:rsidRDefault="00A11EFF" w:rsidP="00356A84">
            <w:pPr>
              <w:snapToGrid w:val="0"/>
              <w:spacing w:after="0" w:line="240" w:lineRule="auto"/>
              <w:ind w:hanging="18"/>
              <w:rPr>
                <w:rFonts w:ascii="Times New Roman" w:hAnsi="Times New Roman"/>
                <w:sz w:val="16"/>
                <w:szCs w:val="16"/>
                <w:lang w:val="ru-RU"/>
              </w:rPr>
            </w:pPr>
            <w:r>
              <w:rPr>
                <w:rFonts w:ascii="Times New Roman" w:hAnsi="Times New Roman"/>
                <w:spacing w:val="-3"/>
                <w:sz w:val="16"/>
                <w:szCs w:val="16"/>
                <w:lang w:val="ru-RU"/>
              </w:rPr>
              <w:t xml:space="preserve">Продавец: </w:t>
            </w:r>
            <w:hyperlink r:id="rId11" w:history="1"/>
            <w:r>
              <w:rPr>
                <w:lang w:val="ru-RU"/>
              </w:rPr>
              <w:t xml:space="preserve"> </w:t>
            </w:r>
            <w:r w:rsidR="006D5EA8">
              <w:rPr>
                <w:lang w:val="ru-RU"/>
              </w:rPr>
              <w:t xml:space="preserve">  </w:t>
            </w:r>
            <w:hyperlink r:id="rId12" w:history="1">
              <w:r w:rsidR="006D5EA8" w:rsidRPr="004E63AF">
                <w:rPr>
                  <w:rStyle w:val="af1"/>
                  <w:rFonts w:ascii="Times New Roman" w:hAnsi="Times New Roman"/>
                  <w:sz w:val="16"/>
                  <w:szCs w:val="16"/>
                  <w:lang w:val="ru-RU"/>
                </w:rPr>
                <w:t>Frank.Boon@cpmeurope.nl</w:t>
              </w:r>
            </w:hyperlink>
          </w:p>
          <w:p w:rsidR="00A11EFF" w:rsidRPr="00804E75" w:rsidRDefault="00A11EFF" w:rsidP="00F52787">
            <w:pPr>
              <w:pStyle w:val="a8"/>
              <w:rPr>
                <w:b/>
                <w:sz w:val="16"/>
                <w:szCs w:val="16"/>
                <w:u w:val="single"/>
                <w:lang w:val="ru-RU"/>
              </w:rPr>
            </w:pPr>
            <w:r>
              <w:rPr>
                <w:spacing w:val="-3"/>
                <w:sz w:val="16"/>
                <w:szCs w:val="16"/>
                <w:lang w:val="ru-RU"/>
              </w:rPr>
              <w:t xml:space="preserve">Покупатель: </w:t>
            </w:r>
            <w:hyperlink r:id="rId13" w:history="1">
              <w:r w:rsidRPr="00326804">
                <w:rPr>
                  <w:rStyle w:val="af1"/>
                  <w:sz w:val="16"/>
                  <w:szCs w:val="16"/>
                  <w:lang w:val="ru-RU"/>
                </w:rPr>
                <w:t>German</w:t>
              </w:r>
              <w:r w:rsidRPr="00326804">
                <w:rPr>
                  <w:rStyle w:val="af1"/>
                  <w:sz w:val="16"/>
                  <w:szCs w:val="16"/>
                  <w:lang w:val="en-US"/>
                </w:rPr>
                <w:t>Tokariev</w:t>
              </w:r>
              <w:r w:rsidRPr="00326804">
                <w:rPr>
                  <w:rStyle w:val="af1"/>
                  <w:sz w:val="16"/>
                  <w:szCs w:val="16"/>
                  <w:lang w:val="ru-RU"/>
                </w:rPr>
                <w:t>@</w:t>
              </w:r>
              <w:r w:rsidRPr="00326804">
                <w:rPr>
                  <w:rStyle w:val="af1"/>
                  <w:sz w:val="16"/>
                  <w:szCs w:val="16"/>
                  <w:lang w:val="en-US"/>
                </w:rPr>
                <w:t>nobleagri</w:t>
              </w:r>
              <w:r w:rsidRPr="00326804">
                <w:rPr>
                  <w:rStyle w:val="af1"/>
                  <w:sz w:val="16"/>
                  <w:szCs w:val="16"/>
                  <w:lang w:val="ru-RU"/>
                </w:rPr>
                <w:t>.</w:t>
              </w:r>
              <w:r w:rsidRPr="00326804">
                <w:rPr>
                  <w:rStyle w:val="af1"/>
                  <w:sz w:val="16"/>
                  <w:szCs w:val="16"/>
                  <w:lang w:val="en-US"/>
                </w:rPr>
                <w:t>com</w:t>
              </w:r>
            </w:hyperlink>
          </w:p>
        </w:tc>
      </w:tr>
      <w:tr w:rsidR="00A11EFF" w:rsidRPr="008A7196" w:rsidTr="00557AD4">
        <w:tc>
          <w:tcPr>
            <w:tcW w:w="5220" w:type="dxa"/>
          </w:tcPr>
          <w:p w:rsidR="00A11EFF" w:rsidRPr="00161F44" w:rsidRDefault="00A11EFF" w:rsidP="00372568">
            <w:pPr>
              <w:snapToGrid w:val="0"/>
              <w:spacing w:after="0" w:line="240" w:lineRule="auto"/>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rPr>
              <w:t>Signed fax copies of the present Contract and any written Additional Agreements to the present Contract are to be considered as legally valid provided the subsequent exchange by the original copies by DHL or similar courier service.</w:t>
            </w: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r w:rsidRPr="00EC6E74">
              <w:rPr>
                <w:rFonts w:ascii="Times New Roman" w:hAnsi="Times New Roman"/>
                <w:sz w:val="16"/>
                <w:szCs w:val="16"/>
                <w:lang w:val="ru-RU"/>
              </w:rPr>
              <w:t>Подписанные факсимильные копии Контракта, изменений и дополнений</w:t>
            </w:r>
            <w:r w:rsidRPr="00EC6E74">
              <w:rPr>
                <w:rFonts w:ascii="Times New Roman" w:hAnsi="Times New Roman"/>
                <w:spacing w:val="-3"/>
                <w:sz w:val="16"/>
                <w:szCs w:val="16"/>
                <w:lang w:val="ru-RU"/>
              </w:rPr>
              <w:t xml:space="preserve"> к нему имеют полную юридическую силу </w:t>
            </w:r>
            <w:r w:rsidRPr="00EC6E74">
              <w:rPr>
                <w:rFonts w:ascii="Times New Roman" w:hAnsi="Times New Roman"/>
                <w:sz w:val="16"/>
                <w:szCs w:val="16"/>
                <w:lang w:val="ru-RU"/>
              </w:rPr>
              <w:t xml:space="preserve">при условии последующего обмена оригиналами по средствам почты </w:t>
            </w:r>
            <w:r w:rsidRPr="00EC6E74">
              <w:rPr>
                <w:rFonts w:ascii="Times New Roman" w:hAnsi="Times New Roman"/>
                <w:sz w:val="16"/>
                <w:szCs w:val="16"/>
              </w:rPr>
              <w:t>DHL</w:t>
            </w:r>
            <w:r w:rsidRPr="00EC6E74">
              <w:rPr>
                <w:rFonts w:ascii="Times New Roman" w:hAnsi="Times New Roman"/>
                <w:sz w:val="16"/>
                <w:szCs w:val="16"/>
                <w:lang w:val="ru-RU"/>
              </w:rPr>
              <w:t xml:space="preserve"> или иной экспресс почты</w:t>
            </w:r>
            <w:r w:rsidRPr="00EC6E74">
              <w:rPr>
                <w:rFonts w:ascii="Times New Roman" w:hAnsi="Times New Roman"/>
                <w:spacing w:val="-3"/>
                <w:sz w:val="16"/>
                <w:szCs w:val="16"/>
                <w:lang w:val="ru-RU"/>
              </w:rPr>
              <w:t>.</w:t>
            </w: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921C1D"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rPr>
            </w:pPr>
            <w:r w:rsidRPr="00EC6E74">
              <w:rPr>
                <w:rFonts w:ascii="Times New Roman" w:hAnsi="Times New Roman"/>
                <w:b/>
                <w:spacing w:val="-3"/>
                <w:sz w:val="16"/>
                <w:szCs w:val="16"/>
                <w:lang w:val="en-GB"/>
              </w:rPr>
              <w:t xml:space="preserve">17.4. </w:t>
            </w:r>
            <w:r w:rsidRPr="00EC6E74">
              <w:rPr>
                <w:rFonts w:ascii="Times New Roman" w:hAnsi="Times New Roman"/>
                <w:b/>
                <w:spacing w:val="-3"/>
                <w:sz w:val="16"/>
                <w:szCs w:val="16"/>
                <w:u w:val="single"/>
                <w:lang w:val="en-GB"/>
              </w:rPr>
              <w:t>Bank</w:t>
            </w:r>
            <w:r w:rsidRPr="00EC6E74">
              <w:rPr>
                <w:rFonts w:ascii="Times New Roman" w:hAnsi="Times New Roman"/>
                <w:b/>
                <w:spacing w:val="-3"/>
                <w:sz w:val="16"/>
                <w:szCs w:val="16"/>
                <w:u w:val="single"/>
              </w:rPr>
              <w:t>s</w:t>
            </w:r>
            <w:r w:rsidRPr="00EC6E74">
              <w:rPr>
                <w:rFonts w:ascii="Times New Roman" w:hAnsi="Times New Roman"/>
                <w:b/>
                <w:spacing w:val="-3"/>
                <w:sz w:val="16"/>
                <w:szCs w:val="16"/>
                <w:u w:val="single"/>
                <w:lang w:val="en-GB"/>
              </w:rPr>
              <w:t xml:space="preserve"> information</w:t>
            </w:r>
            <w:r w:rsidRPr="00EC6E74">
              <w:rPr>
                <w:rFonts w:ascii="Times New Roman" w:hAnsi="Times New Roman"/>
                <w:b/>
                <w:spacing w:val="-3"/>
                <w:sz w:val="16"/>
                <w:szCs w:val="16"/>
                <w:u w:val="single"/>
              </w:rPr>
              <w:t xml:space="preserve"> of the Parties</w:t>
            </w: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rPr>
              <w:t>17</w:t>
            </w:r>
            <w:r w:rsidRPr="00EC6E74">
              <w:rPr>
                <w:rFonts w:ascii="Times New Roman" w:hAnsi="Times New Roman"/>
                <w:b/>
                <w:sz w:val="16"/>
                <w:szCs w:val="16"/>
                <w:lang w:val="ru-RU"/>
              </w:rPr>
              <w:t xml:space="preserve">.4. </w:t>
            </w:r>
            <w:r w:rsidRPr="00EC6E74">
              <w:rPr>
                <w:rFonts w:ascii="Times New Roman" w:hAnsi="Times New Roman"/>
                <w:b/>
                <w:sz w:val="16"/>
                <w:szCs w:val="16"/>
                <w:u w:val="single"/>
                <w:lang w:val="ru-RU"/>
              </w:rPr>
              <w:t>Банковские реквизиты Сторон</w:t>
            </w:r>
          </w:p>
        </w:tc>
      </w:tr>
      <w:tr w:rsidR="00A11EFF" w:rsidRPr="00EC6E74" w:rsidTr="00557AD4">
        <w:tc>
          <w:tcPr>
            <w:tcW w:w="5220" w:type="dxa"/>
          </w:tcPr>
          <w:p w:rsidR="00A11EFF" w:rsidRPr="00921C1D" w:rsidRDefault="00A11EFF" w:rsidP="00372568">
            <w:pPr>
              <w:snapToGrid w:val="0"/>
              <w:spacing w:after="0" w:line="240" w:lineRule="auto"/>
              <w:rPr>
                <w:rFonts w:ascii="Times New Roman" w:hAnsi="Times New Roman"/>
                <w:spacing w:val="-3"/>
                <w:sz w:val="16"/>
                <w:szCs w:val="16"/>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EC6E74" w:rsidTr="00557AD4">
        <w:tc>
          <w:tcPr>
            <w:tcW w:w="5220" w:type="dxa"/>
          </w:tcPr>
          <w:p w:rsidR="00A11EFF" w:rsidRPr="00EC6E74" w:rsidRDefault="00A11EFF" w:rsidP="00372568">
            <w:pPr>
              <w:spacing w:after="0" w:line="240" w:lineRule="auto"/>
              <w:rPr>
                <w:rFonts w:ascii="Times New Roman" w:hAnsi="Times New Roman"/>
                <w:b/>
                <w:spacing w:val="-3"/>
                <w:sz w:val="16"/>
                <w:szCs w:val="16"/>
                <w:u w:val="single"/>
                <w:lang w:val="ru-RU"/>
              </w:rPr>
            </w:pPr>
            <w:r w:rsidRPr="00EC6E74">
              <w:rPr>
                <w:rFonts w:ascii="Times New Roman" w:hAnsi="Times New Roman"/>
                <w:b/>
                <w:spacing w:val="-3"/>
                <w:sz w:val="16"/>
                <w:szCs w:val="16"/>
                <w:u w:val="single"/>
              </w:rPr>
              <w:lastRenderedPageBreak/>
              <w:t>BUYER:</w:t>
            </w:r>
          </w:p>
        </w:tc>
        <w:tc>
          <w:tcPr>
            <w:tcW w:w="5760" w:type="dxa"/>
          </w:tcPr>
          <w:p w:rsidR="00A11EFF" w:rsidRPr="00EC6E74" w:rsidRDefault="00A11EFF" w:rsidP="00372568">
            <w:pPr>
              <w:spacing w:after="0" w:line="240" w:lineRule="auto"/>
              <w:rPr>
                <w:rFonts w:ascii="Times New Roman" w:hAnsi="Times New Roman"/>
                <w:b/>
                <w:sz w:val="16"/>
                <w:szCs w:val="16"/>
                <w:u w:val="single"/>
                <w:lang w:val="ru-RU"/>
              </w:rPr>
            </w:pPr>
            <w:r w:rsidRPr="00EC6E74">
              <w:rPr>
                <w:rFonts w:ascii="Times New Roman" w:hAnsi="Times New Roman"/>
                <w:b/>
                <w:sz w:val="16"/>
                <w:szCs w:val="16"/>
                <w:u w:val="single"/>
                <w:lang w:val="ru-RU"/>
              </w:rPr>
              <w:t>ПОКУПАТЕЛЬ</w:t>
            </w:r>
            <w:r w:rsidRPr="00EC6E74">
              <w:rPr>
                <w:rFonts w:ascii="Times New Roman" w:hAnsi="Times New Roman"/>
                <w:b/>
                <w:sz w:val="16"/>
                <w:szCs w:val="16"/>
                <w:lang w:val="ru-RU"/>
              </w:rPr>
              <w:t>:</w:t>
            </w:r>
          </w:p>
        </w:tc>
      </w:tr>
      <w:tr w:rsidR="00A11EFF" w:rsidRPr="00EC6E74" w:rsidTr="00557AD4">
        <w:tc>
          <w:tcPr>
            <w:tcW w:w="5220" w:type="dxa"/>
          </w:tcPr>
          <w:p w:rsidR="00A11EFF" w:rsidRPr="00EC6E74" w:rsidRDefault="00A11EFF" w:rsidP="00372568">
            <w:pPr>
              <w:snapToGrid w:val="0"/>
              <w:spacing w:after="0" w:line="240" w:lineRule="auto"/>
              <w:rPr>
                <w:rFonts w:ascii="Times New Roman" w:hAnsi="Times New Roman"/>
                <w:spacing w:val="-3"/>
                <w:sz w:val="16"/>
                <w:szCs w:val="16"/>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EC6E74" w:rsidTr="00557AD4">
        <w:tc>
          <w:tcPr>
            <w:tcW w:w="5220" w:type="dxa"/>
          </w:tcPr>
          <w:p w:rsidR="00A11EFF" w:rsidRPr="005D76F3" w:rsidRDefault="00A11EFF" w:rsidP="004C7179">
            <w:pPr>
              <w:spacing w:after="0" w:line="240" w:lineRule="auto"/>
              <w:ind w:left="2"/>
              <w:rPr>
                <w:rFonts w:ascii="Times New Roman" w:hAnsi="Times New Roman"/>
                <w:b/>
                <w:sz w:val="16"/>
                <w:szCs w:val="16"/>
                <w:lang w:eastAsia="ru-RU"/>
              </w:rPr>
            </w:pPr>
            <w:r w:rsidRPr="0017186F">
              <w:rPr>
                <w:rFonts w:ascii="Times New Roman" w:hAnsi="Times New Roman"/>
                <w:b/>
                <w:sz w:val="16"/>
                <w:szCs w:val="16"/>
                <w:lang w:eastAsia="ru-RU"/>
              </w:rPr>
              <w:t xml:space="preserve">LLC </w:t>
            </w:r>
            <w:r>
              <w:rPr>
                <w:rFonts w:ascii="Times New Roman" w:hAnsi="Times New Roman"/>
                <w:b/>
                <w:sz w:val="16"/>
                <w:szCs w:val="16"/>
                <w:lang w:eastAsia="ru-RU"/>
              </w:rPr>
              <w:t>‘SATELLITE’</w:t>
            </w:r>
          </w:p>
          <w:p w:rsidR="00A11EFF" w:rsidRDefault="00A11EFF" w:rsidP="00580E25">
            <w:pPr>
              <w:spacing w:after="0" w:line="240" w:lineRule="auto"/>
              <w:ind w:left="2"/>
              <w:rPr>
                <w:rFonts w:ascii="Times New Roman" w:hAnsi="Times New Roman"/>
                <w:sz w:val="16"/>
                <w:szCs w:val="16"/>
              </w:rPr>
            </w:pPr>
            <w:r>
              <w:rPr>
                <w:rFonts w:ascii="Times New Roman" w:hAnsi="Times New Roman"/>
                <w:sz w:val="16"/>
                <w:szCs w:val="16"/>
              </w:rPr>
              <w:t>1019 office 32B</w:t>
            </w:r>
            <w:r w:rsidRPr="00EC6E74">
              <w:rPr>
                <w:rFonts w:ascii="Times New Roman" w:hAnsi="Times New Roman"/>
                <w:sz w:val="16"/>
                <w:szCs w:val="16"/>
              </w:rPr>
              <w:t xml:space="preserve">, </w:t>
            </w:r>
            <w:r>
              <w:rPr>
                <w:rFonts w:ascii="Times New Roman" w:hAnsi="Times New Roman"/>
                <w:sz w:val="16"/>
                <w:szCs w:val="16"/>
              </w:rPr>
              <w:t>Shorsa Street, 01133</w:t>
            </w:r>
            <w:r w:rsidRPr="00EC6E74">
              <w:rPr>
                <w:rFonts w:ascii="Times New Roman" w:hAnsi="Times New Roman"/>
                <w:sz w:val="16"/>
                <w:szCs w:val="16"/>
              </w:rPr>
              <w:t xml:space="preserve">, </w:t>
            </w:r>
            <w:r>
              <w:rPr>
                <w:rFonts w:ascii="Times New Roman" w:hAnsi="Times New Roman"/>
                <w:sz w:val="16"/>
                <w:szCs w:val="16"/>
              </w:rPr>
              <w:t>Kyiv</w:t>
            </w:r>
            <w:r w:rsidRPr="00EC6E74">
              <w:rPr>
                <w:rFonts w:ascii="Times New Roman" w:hAnsi="Times New Roman"/>
                <w:sz w:val="16"/>
                <w:szCs w:val="16"/>
              </w:rPr>
              <w:t>, Ukraine</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Account Name:     LLC</w:t>
            </w:r>
            <w:r>
              <w:rPr>
                <w:rFonts w:ascii="Times New Roman" w:hAnsi="Times New Roman"/>
                <w:sz w:val="16"/>
                <w:szCs w:val="16"/>
              </w:rPr>
              <w:t xml:space="preserve"> “SATELLITE”</w:t>
            </w:r>
            <w:r w:rsidRPr="00580E25">
              <w:rPr>
                <w:rFonts w:ascii="Times New Roman" w:hAnsi="Times New Roman"/>
                <w:sz w:val="16"/>
                <w:szCs w:val="16"/>
              </w:rPr>
              <w:t>,</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ZKPO 13501985</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Account Number (IBAN number)      26001001821901/EUR  </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Bank Name:Branch “CIB” PJSC « Credit Agricole Bank», Kiev  </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Bank Address: 23a, Volodymyrska St., Kyiv, 01034 UKRAINE</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Bank Correspondent Details (Special Bank Account):</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Swift BIC: AGRIUAUKCIB</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Сorrespondent's Name:           Credit Agricole S.A., </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SWIFT: AGRIFRPP</w:t>
            </w:r>
          </w:p>
          <w:p w:rsidR="00A11EFF" w:rsidRPr="00EC6E74" w:rsidRDefault="00A11EFF" w:rsidP="00580E25">
            <w:pPr>
              <w:spacing w:after="0" w:line="240" w:lineRule="auto"/>
              <w:ind w:left="2"/>
              <w:rPr>
                <w:rFonts w:ascii="Times New Roman" w:hAnsi="Times New Roman"/>
                <w:b/>
                <w:spacing w:val="-2"/>
                <w:sz w:val="16"/>
                <w:szCs w:val="16"/>
                <w:u w:val="single"/>
              </w:rPr>
            </w:pPr>
            <w:r w:rsidRPr="00580E25">
              <w:rPr>
                <w:rFonts w:ascii="Times New Roman" w:hAnsi="Times New Roman"/>
                <w:sz w:val="16"/>
                <w:szCs w:val="16"/>
              </w:rPr>
              <w:t>Correspondent's Address:       Paris, France</w:t>
            </w:r>
          </w:p>
        </w:tc>
        <w:tc>
          <w:tcPr>
            <w:tcW w:w="5760" w:type="dxa"/>
          </w:tcPr>
          <w:p w:rsidR="00A11EFF" w:rsidRPr="002237AE" w:rsidRDefault="00A11EFF" w:rsidP="004C7179">
            <w:pPr>
              <w:spacing w:after="0" w:line="240" w:lineRule="auto"/>
              <w:ind w:left="2"/>
              <w:rPr>
                <w:rFonts w:ascii="Times New Roman" w:hAnsi="Times New Roman"/>
                <w:b/>
                <w:sz w:val="16"/>
                <w:szCs w:val="16"/>
                <w:lang w:val="ru-RU" w:eastAsia="ru-RU"/>
              </w:rPr>
            </w:pPr>
            <w:r w:rsidRPr="00EC6E74">
              <w:rPr>
                <w:rFonts w:ascii="Times New Roman" w:hAnsi="Times New Roman"/>
                <w:b/>
                <w:sz w:val="16"/>
                <w:szCs w:val="16"/>
                <w:lang w:val="fr-FR" w:eastAsia="ru-RU"/>
              </w:rPr>
              <w:t>ООО</w:t>
            </w:r>
            <w:r w:rsidRPr="002237AE">
              <w:rPr>
                <w:rFonts w:ascii="Times New Roman" w:hAnsi="Times New Roman"/>
                <w:b/>
                <w:sz w:val="16"/>
                <w:szCs w:val="16"/>
                <w:lang w:val="ru-RU" w:eastAsia="ru-RU"/>
              </w:rPr>
              <w:t xml:space="preserve"> «</w:t>
            </w:r>
            <w:r w:rsidRPr="00EC6E74">
              <w:rPr>
                <w:rFonts w:ascii="Times New Roman" w:hAnsi="Times New Roman"/>
                <w:b/>
                <w:sz w:val="16"/>
                <w:szCs w:val="16"/>
                <w:lang w:val="fr-FR" w:eastAsia="ru-RU"/>
              </w:rPr>
              <w:t>С</w:t>
            </w:r>
            <w:r>
              <w:rPr>
                <w:rFonts w:ascii="Times New Roman" w:hAnsi="Times New Roman"/>
                <w:b/>
                <w:sz w:val="16"/>
                <w:szCs w:val="16"/>
                <w:lang w:val="ru-RU" w:eastAsia="ru-RU"/>
              </w:rPr>
              <w:t>АТЕЛЛИТ</w:t>
            </w:r>
            <w:r w:rsidRPr="002237AE">
              <w:rPr>
                <w:rFonts w:ascii="Times New Roman" w:hAnsi="Times New Roman"/>
                <w:b/>
                <w:sz w:val="16"/>
                <w:szCs w:val="16"/>
                <w:lang w:val="ru-RU" w:eastAsia="ru-RU"/>
              </w:rPr>
              <w:t xml:space="preserve">» </w:t>
            </w:r>
          </w:p>
          <w:p w:rsidR="00A11EFF" w:rsidRPr="002237AE" w:rsidRDefault="00A11EFF" w:rsidP="004C7179">
            <w:pPr>
              <w:spacing w:after="0" w:line="240" w:lineRule="auto"/>
              <w:ind w:left="2"/>
              <w:rPr>
                <w:rFonts w:ascii="Times New Roman" w:hAnsi="Times New Roman"/>
                <w:sz w:val="16"/>
                <w:szCs w:val="16"/>
                <w:lang w:val="ru-RU" w:eastAsia="ru-RU"/>
              </w:rPr>
            </w:pPr>
            <w:r w:rsidRPr="00EC6E74">
              <w:rPr>
                <w:rFonts w:ascii="Times New Roman" w:hAnsi="Times New Roman"/>
                <w:snapToGrid w:val="0"/>
                <w:sz w:val="16"/>
                <w:szCs w:val="16"/>
                <w:lang w:val="ru-RU"/>
              </w:rPr>
              <w:t>ул.</w:t>
            </w:r>
            <w:r>
              <w:rPr>
                <w:rFonts w:ascii="Times New Roman" w:hAnsi="Times New Roman"/>
                <w:snapToGrid w:val="0"/>
                <w:sz w:val="16"/>
                <w:szCs w:val="16"/>
                <w:lang w:val="ru-RU"/>
              </w:rPr>
              <w:t xml:space="preserve"> Щорса</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32Б</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офис 1019</w:t>
            </w:r>
            <w:r w:rsidRPr="00EC6E74">
              <w:rPr>
                <w:rFonts w:ascii="Times New Roman" w:hAnsi="Times New Roman"/>
                <w:sz w:val="16"/>
                <w:szCs w:val="16"/>
                <w:lang w:val="ru-RU"/>
              </w:rPr>
              <w:t xml:space="preserve"> </w:t>
            </w:r>
            <w:r w:rsidRPr="00EC6E74">
              <w:rPr>
                <w:rFonts w:ascii="Times New Roman" w:hAnsi="Times New Roman"/>
                <w:snapToGrid w:val="0"/>
                <w:sz w:val="16"/>
                <w:szCs w:val="16"/>
                <w:lang w:val="ru-RU"/>
              </w:rPr>
              <w:t xml:space="preserve">г. </w:t>
            </w:r>
            <w:r>
              <w:rPr>
                <w:rFonts w:ascii="Times New Roman" w:hAnsi="Times New Roman"/>
                <w:snapToGrid w:val="0"/>
                <w:sz w:val="16"/>
                <w:szCs w:val="16"/>
                <w:lang w:val="ru-RU"/>
              </w:rPr>
              <w:t>Киев</w:t>
            </w:r>
            <w:r w:rsidRPr="00EC6E74">
              <w:rPr>
                <w:rFonts w:ascii="Times New Roman" w:hAnsi="Times New Roman"/>
                <w:snapToGrid w:val="0"/>
                <w:sz w:val="16"/>
                <w:szCs w:val="16"/>
                <w:lang w:val="ru-RU"/>
              </w:rPr>
              <w:t xml:space="preserve">, </w:t>
            </w:r>
            <w:r>
              <w:rPr>
                <w:rFonts w:ascii="Times New Roman" w:hAnsi="Times New Roman"/>
                <w:snapToGrid w:val="0"/>
                <w:sz w:val="16"/>
                <w:szCs w:val="16"/>
                <w:lang w:val="ru-RU"/>
              </w:rPr>
              <w:t xml:space="preserve">01133 </w:t>
            </w:r>
            <w:r w:rsidRPr="00EC6E74">
              <w:rPr>
                <w:rFonts w:ascii="Times New Roman" w:hAnsi="Times New Roman"/>
                <w:snapToGrid w:val="0"/>
                <w:sz w:val="16"/>
                <w:szCs w:val="16"/>
                <w:lang w:val="ru-RU"/>
              </w:rPr>
              <w:t>Украина</w:t>
            </w:r>
            <w:r w:rsidRPr="002237AE">
              <w:rPr>
                <w:rFonts w:ascii="Times New Roman" w:hAnsi="Times New Roman"/>
                <w:sz w:val="16"/>
                <w:szCs w:val="16"/>
                <w:lang w:val="ru-RU" w:eastAsia="ru-RU"/>
              </w:rPr>
              <w:t>.</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Account Name:    LLC</w:t>
            </w:r>
            <w:r>
              <w:rPr>
                <w:rFonts w:ascii="Times New Roman" w:hAnsi="Times New Roman"/>
                <w:sz w:val="16"/>
                <w:szCs w:val="16"/>
              </w:rPr>
              <w:t xml:space="preserve"> “SATELLITE”</w:t>
            </w:r>
            <w:r w:rsidRPr="00580E25">
              <w:rPr>
                <w:rFonts w:ascii="Times New Roman" w:hAnsi="Times New Roman"/>
                <w:sz w:val="16"/>
                <w:szCs w:val="16"/>
              </w:rPr>
              <w:t>,</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ZKPO 13501985</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Account Number (IBAN number)      26001001821901/EUR  </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Bank Name:Branch “CIB” PJSC « Credit Agricole Bank», Kiev  </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Bank Address: 23a, Volodymyrska St., Kyiv, 01034 UKRAINE</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Bank Correspondent Details (Special Bank Account):</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Swift BIC: AGRIUAUKCIB</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 xml:space="preserve">Сorrespondent's Name:           Credit Agricole S.A., </w:t>
            </w:r>
          </w:p>
          <w:p w:rsidR="00A11EFF" w:rsidRPr="00580E25" w:rsidRDefault="00A11EFF" w:rsidP="00580E25">
            <w:pPr>
              <w:spacing w:after="0" w:line="240" w:lineRule="auto"/>
              <w:ind w:left="2"/>
              <w:rPr>
                <w:rFonts w:ascii="Times New Roman" w:hAnsi="Times New Roman"/>
                <w:sz w:val="16"/>
                <w:szCs w:val="16"/>
              </w:rPr>
            </w:pPr>
            <w:r w:rsidRPr="00580E25">
              <w:rPr>
                <w:rFonts w:ascii="Times New Roman" w:hAnsi="Times New Roman"/>
                <w:sz w:val="16"/>
                <w:szCs w:val="16"/>
              </w:rPr>
              <w:t>SWIFT: AGRIFRPP</w:t>
            </w:r>
          </w:p>
          <w:p w:rsidR="00A11EFF" w:rsidRPr="00161F44" w:rsidRDefault="00A11EFF" w:rsidP="00580E25">
            <w:pPr>
              <w:spacing w:after="0" w:line="240" w:lineRule="auto"/>
              <w:ind w:left="2"/>
              <w:rPr>
                <w:rFonts w:ascii="Times New Roman" w:hAnsi="Times New Roman"/>
                <w:b/>
                <w:sz w:val="16"/>
                <w:szCs w:val="16"/>
                <w:u w:val="single"/>
              </w:rPr>
            </w:pPr>
            <w:r w:rsidRPr="00580E25">
              <w:rPr>
                <w:rFonts w:ascii="Times New Roman" w:hAnsi="Times New Roman"/>
                <w:sz w:val="16"/>
                <w:szCs w:val="16"/>
              </w:rPr>
              <w:t>Correspondent's Address:       Paris, France</w:t>
            </w:r>
          </w:p>
        </w:tc>
      </w:tr>
      <w:tr w:rsidR="00A11EFF" w:rsidRPr="00EC6E74" w:rsidTr="00557AD4">
        <w:tc>
          <w:tcPr>
            <w:tcW w:w="5220" w:type="dxa"/>
          </w:tcPr>
          <w:p w:rsidR="00E11453" w:rsidRPr="00664D71" w:rsidRDefault="00E11453" w:rsidP="00372568">
            <w:pPr>
              <w:snapToGrid w:val="0"/>
              <w:spacing w:after="0" w:line="240" w:lineRule="auto"/>
              <w:rPr>
                <w:rFonts w:ascii="Times New Roman" w:hAnsi="Times New Roman"/>
                <w:b/>
                <w:sz w:val="16"/>
                <w:szCs w:val="16"/>
                <w:u w:val="single"/>
              </w:rPr>
            </w:pPr>
          </w:p>
          <w:p w:rsidR="00A11EFF" w:rsidRPr="00EC6E74" w:rsidRDefault="00A11EFF" w:rsidP="00372568">
            <w:pPr>
              <w:snapToGrid w:val="0"/>
              <w:spacing w:after="0" w:line="240" w:lineRule="auto"/>
              <w:rPr>
                <w:rFonts w:ascii="Times New Roman" w:hAnsi="Times New Roman"/>
                <w:b/>
                <w:spacing w:val="-2"/>
                <w:sz w:val="16"/>
                <w:szCs w:val="16"/>
              </w:rPr>
            </w:pPr>
            <w:r w:rsidRPr="00BB59A6">
              <w:rPr>
                <w:rFonts w:ascii="Times New Roman" w:hAnsi="Times New Roman"/>
                <w:b/>
                <w:sz w:val="16"/>
                <w:szCs w:val="16"/>
                <w:u w:val="single"/>
                <w:lang w:val="ru-RU"/>
              </w:rPr>
              <w:t>SELLER:</w:t>
            </w:r>
          </w:p>
        </w:tc>
        <w:tc>
          <w:tcPr>
            <w:tcW w:w="5760" w:type="dxa"/>
          </w:tcPr>
          <w:p w:rsidR="00E11453" w:rsidRDefault="00E11453" w:rsidP="00372568">
            <w:pPr>
              <w:snapToGrid w:val="0"/>
              <w:spacing w:after="0" w:line="240" w:lineRule="auto"/>
              <w:rPr>
                <w:rFonts w:ascii="Times New Roman" w:hAnsi="Times New Roman"/>
                <w:b/>
                <w:sz w:val="16"/>
                <w:szCs w:val="16"/>
                <w:u w:val="single"/>
                <w:lang w:val="ru-RU"/>
              </w:rPr>
            </w:pPr>
          </w:p>
          <w:p w:rsidR="00A11EFF" w:rsidRPr="00921C1D" w:rsidRDefault="00A11EFF" w:rsidP="00372568">
            <w:pPr>
              <w:snapToGrid w:val="0"/>
              <w:spacing w:after="0" w:line="240" w:lineRule="auto"/>
              <w:rPr>
                <w:rFonts w:ascii="Times New Roman" w:hAnsi="Times New Roman"/>
                <w:b/>
                <w:sz w:val="16"/>
                <w:szCs w:val="16"/>
              </w:rPr>
            </w:pPr>
            <w:r w:rsidRPr="00EC6E74">
              <w:rPr>
                <w:rFonts w:ascii="Times New Roman" w:hAnsi="Times New Roman"/>
                <w:b/>
                <w:sz w:val="16"/>
                <w:szCs w:val="16"/>
                <w:u w:val="single"/>
                <w:lang w:val="ru-RU"/>
              </w:rPr>
              <w:t>ПРОДАВЕЦ</w:t>
            </w:r>
            <w:r w:rsidRPr="00EC6E74">
              <w:rPr>
                <w:rFonts w:ascii="Times New Roman" w:hAnsi="Times New Roman"/>
                <w:sz w:val="16"/>
                <w:szCs w:val="16"/>
                <w:lang w:val="ru-RU"/>
              </w:rPr>
              <w:t>:</w:t>
            </w:r>
          </w:p>
        </w:tc>
      </w:tr>
      <w:tr w:rsidR="00A11EFF" w:rsidRPr="00EC6E74" w:rsidTr="00557AD4">
        <w:tc>
          <w:tcPr>
            <w:tcW w:w="5220" w:type="dxa"/>
          </w:tcPr>
          <w:p w:rsidR="0004706F" w:rsidRPr="004C3A40" w:rsidRDefault="0004706F" w:rsidP="0004706F">
            <w:pPr>
              <w:spacing w:after="0"/>
              <w:rPr>
                <w:rFonts w:ascii="Times New Roman" w:hAnsi="Times New Roman"/>
                <w:b/>
                <w:bCs/>
                <w:sz w:val="16"/>
                <w:szCs w:val="16"/>
              </w:rPr>
            </w:pPr>
          </w:p>
          <w:p w:rsidR="00E11453" w:rsidRPr="00E11453" w:rsidRDefault="00E11453" w:rsidP="0004706F">
            <w:pPr>
              <w:spacing w:after="0"/>
              <w:rPr>
                <w:rFonts w:ascii="Times New Roman" w:hAnsi="Times New Roman"/>
                <w:b/>
                <w:bCs/>
                <w:sz w:val="16"/>
                <w:szCs w:val="16"/>
              </w:rPr>
            </w:pPr>
            <w:r w:rsidRPr="00E11453">
              <w:rPr>
                <w:rFonts w:ascii="Times New Roman" w:hAnsi="Times New Roman"/>
                <w:b/>
                <w:bCs/>
                <w:sz w:val="16"/>
                <w:szCs w:val="16"/>
              </w:rPr>
              <w:t>CPM</w:t>
            </w:r>
            <w:r w:rsidR="004C7A7C">
              <w:rPr>
                <w:rFonts w:ascii="Times New Roman" w:hAnsi="Times New Roman"/>
                <w:b/>
                <w:bCs/>
                <w:sz w:val="16"/>
                <w:szCs w:val="16"/>
              </w:rPr>
              <w:t xml:space="preserve"> </w:t>
            </w:r>
            <w:r w:rsidRPr="00E11453">
              <w:rPr>
                <w:rFonts w:ascii="Times New Roman" w:hAnsi="Times New Roman"/>
                <w:b/>
                <w:bCs/>
                <w:sz w:val="16"/>
                <w:szCs w:val="16"/>
              </w:rPr>
              <w:t xml:space="preserve"> EUROPE B.V.</w:t>
            </w:r>
          </w:p>
          <w:p w:rsidR="000132B5" w:rsidRDefault="00E11453" w:rsidP="0004706F">
            <w:pPr>
              <w:spacing w:after="0" w:line="240" w:lineRule="auto"/>
              <w:rPr>
                <w:rFonts w:ascii="Times New Roman" w:hAnsi="Times New Roman"/>
                <w:sz w:val="16"/>
                <w:szCs w:val="16"/>
                <w:lang w:val="nl-NL"/>
              </w:rPr>
            </w:pPr>
            <w:r w:rsidRPr="00E11453">
              <w:rPr>
                <w:rFonts w:ascii="Times New Roman" w:hAnsi="Times New Roman"/>
                <w:sz w:val="16"/>
                <w:szCs w:val="16"/>
                <w:lang w:val="nl-NL"/>
              </w:rPr>
              <w:t>Rijder 2, 1507 DN</w:t>
            </w:r>
          </w:p>
          <w:p w:rsidR="00E11453" w:rsidRPr="00E11453" w:rsidRDefault="00E11453" w:rsidP="0004706F">
            <w:pPr>
              <w:spacing w:after="0" w:line="240" w:lineRule="auto"/>
              <w:rPr>
                <w:rFonts w:ascii="Times New Roman" w:hAnsi="Times New Roman"/>
                <w:sz w:val="16"/>
                <w:szCs w:val="16"/>
                <w:lang w:val="nl-NL"/>
              </w:rPr>
            </w:pPr>
            <w:r w:rsidRPr="00E11453">
              <w:rPr>
                <w:rFonts w:ascii="Times New Roman" w:hAnsi="Times New Roman"/>
                <w:sz w:val="16"/>
                <w:szCs w:val="16"/>
                <w:lang w:val="nl-NL"/>
              </w:rPr>
              <w:t>Zaandam - Netherlands</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Tel: +31-75-6512611</w:t>
            </w:r>
            <w:r w:rsidRPr="00E11453">
              <w:rPr>
                <w:rFonts w:ascii="Times New Roman" w:hAnsi="Times New Roman"/>
                <w:sz w:val="16"/>
                <w:szCs w:val="16"/>
                <w:lang w:val="fr-FR"/>
              </w:rPr>
              <w:br/>
              <w:t>Direct:  +31-75-6512623</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 xml:space="preserve">E-Mail: </w:t>
            </w:r>
            <w:hyperlink r:id="rId14" w:history="1">
              <w:r w:rsidRPr="00E11453">
                <w:rPr>
                  <w:rFonts w:ascii="Times New Roman" w:hAnsi="Times New Roman"/>
                  <w:sz w:val="16"/>
                  <w:szCs w:val="16"/>
                  <w:lang w:val="fr-FR"/>
                </w:rPr>
                <w:t>info@cpmeurope.nl</w:t>
              </w:r>
            </w:hyperlink>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BANK DETAILS:</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 xml:space="preserve">Trade register Amsterdam Nr. 33106197                     </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Rabobank Nederland</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Address : Croesland 18, 3521 CB Utrecht , the Netherlands</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 xml:space="preserve">Beneficiary: CPM Europe B.V.                            </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 xml:space="preserve">IBAN code (acct. nbr): NL38RABO0115253025                                                    </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 xml:space="preserve">BIC (SWIFT) code:  RABONL2U                             </w:t>
            </w:r>
          </w:p>
          <w:p w:rsidR="00E11453" w:rsidRPr="00E11453" w:rsidRDefault="00E11453" w:rsidP="0004706F">
            <w:pPr>
              <w:spacing w:after="0" w:line="240" w:lineRule="auto"/>
              <w:rPr>
                <w:rFonts w:ascii="Times New Roman" w:hAnsi="Times New Roman"/>
                <w:sz w:val="16"/>
                <w:szCs w:val="16"/>
                <w:lang w:val="fr-FR"/>
              </w:rPr>
            </w:pPr>
            <w:r w:rsidRPr="00E11453">
              <w:rPr>
                <w:rFonts w:ascii="Times New Roman" w:hAnsi="Times New Roman"/>
                <w:sz w:val="16"/>
                <w:szCs w:val="16"/>
                <w:lang w:val="fr-FR"/>
              </w:rPr>
              <w:t>VAT:  NL001414823B01</w:t>
            </w:r>
          </w:p>
          <w:p w:rsidR="00A11EFF" w:rsidRPr="000132B5" w:rsidRDefault="00A11EFF" w:rsidP="000132B5">
            <w:pPr>
              <w:rPr>
                <w:rFonts w:ascii="Times New Roman" w:hAnsi="Times New Roman"/>
                <w:sz w:val="16"/>
                <w:szCs w:val="16"/>
                <w:lang w:val="ru-RU" w:eastAsia="ru-RU"/>
              </w:rPr>
            </w:pPr>
          </w:p>
        </w:tc>
        <w:tc>
          <w:tcPr>
            <w:tcW w:w="5760" w:type="dxa"/>
          </w:tcPr>
          <w:p w:rsidR="0004706F" w:rsidRPr="004C3A40" w:rsidRDefault="0004706F" w:rsidP="0004706F">
            <w:pPr>
              <w:spacing w:after="0"/>
              <w:rPr>
                <w:rFonts w:ascii="Times New Roman" w:hAnsi="Times New Roman"/>
                <w:b/>
                <w:bCs/>
                <w:sz w:val="16"/>
                <w:szCs w:val="16"/>
              </w:rPr>
            </w:pPr>
          </w:p>
          <w:p w:rsidR="00E11453" w:rsidRPr="00E11453" w:rsidRDefault="00E11453" w:rsidP="0004706F">
            <w:pPr>
              <w:spacing w:after="0"/>
              <w:rPr>
                <w:rFonts w:ascii="Times New Roman" w:hAnsi="Times New Roman"/>
                <w:b/>
                <w:bCs/>
                <w:sz w:val="16"/>
                <w:szCs w:val="16"/>
              </w:rPr>
            </w:pPr>
            <w:r w:rsidRPr="00E11453">
              <w:rPr>
                <w:rFonts w:ascii="Times New Roman" w:hAnsi="Times New Roman"/>
                <w:b/>
                <w:bCs/>
                <w:sz w:val="16"/>
                <w:szCs w:val="16"/>
                <w:lang w:val="en-GB"/>
              </w:rPr>
              <w:t>CPM</w:t>
            </w:r>
            <w:r w:rsidR="004C7A7C">
              <w:rPr>
                <w:rFonts w:ascii="Times New Roman" w:hAnsi="Times New Roman"/>
                <w:b/>
                <w:bCs/>
                <w:sz w:val="16"/>
                <w:szCs w:val="16"/>
                <w:lang w:val="en-GB"/>
              </w:rPr>
              <w:t xml:space="preserve"> </w:t>
            </w:r>
            <w:r w:rsidRPr="00E11453">
              <w:rPr>
                <w:rFonts w:ascii="Times New Roman" w:hAnsi="Times New Roman"/>
                <w:b/>
                <w:bCs/>
                <w:sz w:val="16"/>
                <w:szCs w:val="16"/>
              </w:rPr>
              <w:t xml:space="preserve"> </w:t>
            </w:r>
            <w:r w:rsidRPr="00E11453">
              <w:rPr>
                <w:rFonts w:ascii="Times New Roman" w:hAnsi="Times New Roman"/>
                <w:b/>
                <w:bCs/>
                <w:sz w:val="16"/>
                <w:szCs w:val="16"/>
                <w:lang w:val="en-GB"/>
              </w:rPr>
              <w:t>E</w:t>
            </w:r>
            <w:r w:rsidR="004C7A7C">
              <w:rPr>
                <w:rFonts w:ascii="Times New Roman" w:hAnsi="Times New Roman"/>
                <w:b/>
                <w:bCs/>
                <w:sz w:val="16"/>
                <w:szCs w:val="16"/>
                <w:lang w:val="en-GB"/>
              </w:rPr>
              <w:t xml:space="preserve"> </w:t>
            </w:r>
            <w:r w:rsidRPr="00E11453">
              <w:rPr>
                <w:rFonts w:ascii="Times New Roman" w:hAnsi="Times New Roman"/>
                <w:b/>
                <w:bCs/>
                <w:sz w:val="16"/>
                <w:szCs w:val="16"/>
                <w:lang w:val="en-GB"/>
              </w:rPr>
              <w:t>UROPE</w:t>
            </w:r>
            <w:r w:rsidRPr="00E11453">
              <w:rPr>
                <w:rFonts w:ascii="Times New Roman" w:hAnsi="Times New Roman"/>
                <w:b/>
                <w:bCs/>
                <w:sz w:val="16"/>
                <w:szCs w:val="16"/>
              </w:rPr>
              <w:t xml:space="preserve"> </w:t>
            </w:r>
            <w:r w:rsidRPr="00E11453">
              <w:rPr>
                <w:rFonts w:ascii="Times New Roman" w:hAnsi="Times New Roman"/>
                <w:b/>
                <w:bCs/>
                <w:sz w:val="16"/>
                <w:szCs w:val="16"/>
                <w:lang w:val="en-GB"/>
              </w:rPr>
              <w:t>B</w:t>
            </w:r>
            <w:r w:rsidRPr="00E11453">
              <w:rPr>
                <w:rFonts w:ascii="Times New Roman" w:hAnsi="Times New Roman"/>
                <w:b/>
                <w:bCs/>
                <w:sz w:val="16"/>
                <w:szCs w:val="16"/>
              </w:rPr>
              <w:t>.</w:t>
            </w:r>
            <w:r w:rsidRPr="00E11453">
              <w:rPr>
                <w:rFonts w:ascii="Times New Roman" w:hAnsi="Times New Roman"/>
                <w:b/>
                <w:bCs/>
                <w:sz w:val="16"/>
                <w:szCs w:val="16"/>
                <w:lang w:val="en-GB"/>
              </w:rPr>
              <w:t>V</w:t>
            </w:r>
            <w:r w:rsidRPr="00E11453">
              <w:rPr>
                <w:rFonts w:ascii="Times New Roman" w:hAnsi="Times New Roman"/>
                <w:b/>
                <w:bCs/>
                <w:sz w:val="16"/>
                <w:szCs w:val="16"/>
              </w:rPr>
              <w:t xml:space="preserve">.   </w:t>
            </w:r>
          </w:p>
          <w:p w:rsidR="00E11453" w:rsidRPr="00664D71" w:rsidRDefault="00E11453" w:rsidP="0004706F">
            <w:pPr>
              <w:spacing w:after="0"/>
              <w:rPr>
                <w:rFonts w:ascii="Times New Roman" w:hAnsi="Times New Roman"/>
                <w:sz w:val="16"/>
                <w:szCs w:val="16"/>
                <w:lang w:val="ru-RU"/>
              </w:rPr>
            </w:pPr>
            <w:r w:rsidRPr="00664D71">
              <w:rPr>
                <w:rFonts w:ascii="Times New Roman" w:hAnsi="Times New Roman"/>
                <w:sz w:val="16"/>
                <w:szCs w:val="16"/>
                <w:lang w:val="ru-RU"/>
              </w:rPr>
              <w:t xml:space="preserve">Райдер 2, 1507 ДН, </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Заандам - Нидерланды</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Тел.:  +31-75-6512611</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Прямой тел.: +31-75-6512623</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 xml:space="preserve">Эл.почта: </w:t>
            </w:r>
            <w:hyperlink r:id="rId15" w:history="1">
              <w:r w:rsidRPr="00E11453">
                <w:rPr>
                  <w:rFonts w:ascii="Times New Roman" w:hAnsi="Times New Roman"/>
                  <w:sz w:val="16"/>
                  <w:szCs w:val="16"/>
                </w:rPr>
                <w:t>info</w:t>
              </w:r>
              <w:r w:rsidRPr="00E11453">
                <w:rPr>
                  <w:rFonts w:ascii="Times New Roman" w:hAnsi="Times New Roman"/>
                  <w:sz w:val="16"/>
                  <w:szCs w:val="16"/>
                  <w:lang w:val="ru-RU"/>
                </w:rPr>
                <w:t>@</w:t>
              </w:r>
              <w:r w:rsidRPr="00E11453">
                <w:rPr>
                  <w:rFonts w:ascii="Times New Roman" w:hAnsi="Times New Roman"/>
                  <w:sz w:val="16"/>
                  <w:szCs w:val="16"/>
                </w:rPr>
                <w:t>cpmeurope</w:t>
              </w:r>
              <w:r w:rsidRPr="00E11453">
                <w:rPr>
                  <w:rFonts w:ascii="Times New Roman" w:hAnsi="Times New Roman"/>
                  <w:sz w:val="16"/>
                  <w:szCs w:val="16"/>
                  <w:lang w:val="ru-RU"/>
                </w:rPr>
                <w:t>.</w:t>
              </w:r>
              <w:r w:rsidRPr="00E11453">
                <w:rPr>
                  <w:rFonts w:ascii="Times New Roman" w:hAnsi="Times New Roman"/>
                  <w:sz w:val="16"/>
                  <w:szCs w:val="16"/>
                </w:rPr>
                <w:t>nl</w:t>
              </w:r>
            </w:hyperlink>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БАНКОВСКИЕ РЕКВИЗИТЫ:</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 xml:space="preserve">Торговий реестр Амстердам № 33106197                     </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rPr>
              <w:t>Rabobank</w:t>
            </w:r>
            <w:r w:rsidRPr="00E11453">
              <w:rPr>
                <w:rFonts w:ascii="Times New Roman" w:hAnsi="Times New Roman"/>
                <w:sz w:val="16"/>
                <w:szCs w:val="16"/>
                <w:lang w:val="ru-RU"/>
              </w:rPr>
              <w:t xml:space="preserve"> </w:t>
            </w:r>
            <w:r w:rsidRPr="00E11453">
              <w:rPr>
                <w:rFonts w:ascii="Times New Roman" w:hAnsi="Times New Roman"/>
                <w:sz w:val="16"/>
                <w:szCs w:val="16"/>
              </w:rPr>
              <w:t>Nederland</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 xml:space="preserve">Адрес: Крусланд 18, 3521 </w:t>
            </w:r>
            <w:r w:rsidRPr="00E11453">
              <w:rPr>
                <w:rFonts w:ascii="Times New Roman" w:hAnsi="Times New Roman"/>
                <w:sz w:val="16"/>
                <w:szCs w:val="16"/>
                <w:lang w:val="nl-NL"/>
              </w:rPr>
              <w:t>C</w:t>
            </w:r>
            <w:r w:rsidRPr="00E11453">
              <w:rPr>
                <w:rFonts w:ascii="Times New Roman" w:hAnsi="Times New Roman"/>
                <w:sz w:val="16"/>
                <w:szCs w:val="16"/>
                <w:lang w:val="ru-RU"/>
              </w:rPr>
              <w:t>Б Утрехт, Нидерланды.</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lang w:val="ru-RU"/>
              </w:rPr>
              <w:t xml:space="preserve">Получатель платежа: </w:t>
            </w:r>
            <w:r w:rsidRPr="00E11453">
              <w:rPr>
                <w:rFonts w:ascii="Times New Roman" w:hAnsi="Times New Roman"/>
                <w:sz w:val="16"/>
                <w:szCs w:val="16"/>
              </w:rPr>
              <w:t>CPM</w:t>
            </w:r>
            <w:r w:rsidRPr="00E11453">
              <w:rPr>
                <w:rFonts w:ascii="Times New Roman" w:hAnsi="Times New Roman"/>
                <w:sz w:val="16"/>
                <w:szCs w:val="16"/>
                <w:lang w:val="ru-RU"/>
              </w:rPr>
              <w:t xml:space="preserve"> </w:t>
            </w:r>
            <w:r w:rsidRPr="00E11453">
              <w:rPr>
                <w:rFonts w:ascii="Times New Roman" w:hAnsi="Times New Roman"/>
                <w:sz w:val="16"/>
                <w:szCs w:val="16"/>
              </w:rPr>
              <w:t>Europe</w:t>
            </w:r>
            <w:r w:rsidRPr="00E11453">
              <w:rPr>
                <w:rFonts w:ascii="Times New Roman" w:hAnsi="Times New Roman"/>
                <w:sz w:val="16"/>
                <w:szCs w:val="16"/>
                <w:lang w:val="ru-RU"/>
              </w:rPr>
              <w:t xml:space="preserve"> </w:t>
            </w:r>
            <w:r w:rsidRPr="00E11453">
              <w:rPr>
                <w:rFonts w:ascii="Times New Roman" w:hAnsi="Times New Roman"/>
                <w:sz w:val="16"/>
                <w:szCs w:val="16"/>
              </w:rPr>
              <w:t>B</w:t>
            </w:r>
            <w:r w:rsidRPr="00E11453">
              <w:rPr>
                <w:rFonts w:ascii="Times New Roman" w:hAnsi="Times New Roman"/>
                <w:sz w:val="16"/>
                <w:szCs w:val="16"/>
                <w:lang w:val="ru-RU"/>
              </w:rPr>
              <w:t>.</w:t>
            </w:r>
            <w:r w:rsidRPr="00E11453">
              <w:rPr>
                <w:rFonts w:ascii="Times New Roman" w:hAnsi="Times New Roman"/>
                <w:sz w:val="16"/>
                <w:szCs w:val="16"/>
              </w:rPr>
              <w:t>V</w:t>
            </w:r>
            <w:r w:rsidRPr="00E11453">
              <w:rPr>
                <w:rFonts w:ascii="Times New Roman" w:hAnsi="Times New Roman"/>
                <w:sz w:val="16"/>
                <w:szCs w:val="16"/>
                <w:lang w:val="ru-RU"/>
              </w:rPr>
              <w:t xml:space="preserve">.                            </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rPr>
              <w:t>IBAN</w:t>
            </w:r>
            <w:r w:rsidRPr="00E11453">
              <w:rPr>
                <w:rFonts w:ascii="Times New Roman" w:hAnsi="Times New Roman"/>
                <w:sz w:val="16"/>
                <w:szCs w:val="16"/>
                <w:lang w:val="ru-RU"/>
              </w:rPr>
              <w:t xml:space="preserve"> код (номер счета): </w:t>
            </w:r>
            <w:r w:rsidRPr="00E11453">
              <w:rPr>
                <w:rFonts w:ascii="Times New Roman" w:hAnsi="Times New Roman"/>
                <w:sz w:val="16"/>
                <w:szCs w:val="16"/>
              </w:rPr>
              <w:t>NL</w:t>
            </w:r>
            <w:r w:rsidRPr="00E11453">
              <w:rPr>
                <w:rFonts w:ascii="Times New Roman" w:hAnsi="Times New Roman"/>
                <w:sz w:val="16"/>
                <w:szCs w:val="16"/>
                <w:lang w:val="ru-RU"/>
              </w:rPr>
              <w:t>38</w:t>
            </w:r>
            <w:r w:rsidRPr="00E11453">
              <w:rPr>
                <w:rFonts w:ascii="Times New Roman" w:hAnsi="Times New Roman"/>
                <w:sz w:val="16"/>
                <w:szCs w:val="16"/>
              </w:rPr>
              <w:t>RABO</w:t>
            </w:r>
            <w:r w:rsidRPr="00E11453">
              <w:rPr>
                <w:rFonts w:ascii="Times New Roman" w:hAnsi="Times New Roman"/>
                <w:sz w:val="16"/>
                <w:szCs w:val="16"/>
                <w:lang w:val="ru-RU"/>
              </w:rPr>
              <w:t xml:space="preserve">0115253025 </w:t>
            </w:r>
          </w:p>
          <w:p w:rsidR="00E11453" w:rsidRPr="00E11453" w:rsidRDefault="00E11453" w:rsidP="0004706F">
            <w:pPr>
              <w:spacing w:after="0"/>
              <w:rPr>
                <w:rFonts w:ascii="Times New Roman" w:hAnsi="Times New Roman"/>
                <w:sz w:val="16"/>
                <w:szCs w:val="16"/>
                <w:lang w:val="ru-RU"/>
              </w:rPr>
            </w:pPr>
            <w:r w:rsidRPr="00E11453">
              <w:rPr>
                <w:rFonts w:ascii="Times New Roman" w:hAnsi="Times New Roman"/>
                <w:sz w:val="16"/>
                <w:szCs w:val="16"/>
              </w:rPr>
              <w:t>BIC</w:t>
            </w:r>
            <w:r w:rsidRPr="00E11453">
              <w:rPr>
                <w:rFonts w:ascii="Times New Roman" w:hAnsi="Times New Roman"/>
                <w:sz w:val="16"/>
                <w:szCs w:val="16"/>
                <w:lang w:val="ru-RU"/>
              </w:rPr>
              <w:t xml:space="preserve"> </w:t>
            </w:r>
            <w:r w:rsidRPr="00E11453">
              <w:rPr>
                <w:rFonts w:ascii="Times New Roman" w:hAnsi="Times New Roman"/>
                <w:sz w:val="16"/>
                <w:szCs w:val="16"/>
                <w:lang w:val="fr-FR"/>
              </w:rPr>
              <w:t xml:space="preserve">(SWIFT) </w:t>
            </w:r>
            <w:r w:rsidRPr="00E11453">
              <w:rPr>
                <w:rFonts w:ascii="Times New Roman" w:hAnsi="Times New Roman"/>
                <w:sz w:val="16"/>
                <w:szCs w:val="16"/>
                <w:lang w:val="ru-RU"/>
              </w:rPr>
              <w:t xml:space="preserve">код: </w:t>
            </w:r>
            <w:r w:rsidRPr="00E11453">
              <w:rPr>
                <w:rFonts w:ascii="Times New Roman" w:hAnsi="Times New Roman"/>
                <w:sz w:val="16"/>
                <w:szCs w:val="16"/>
              </w:rPr>
              <w:t>RABONL</w:t>
            </w:r>
            <w:r w:rsidRPr="00E11453">
              <w:rPr>
                <w:rFonts w:ascii="Times New Roman" w:hAnsi="Times New Roman"/>
                <w:sz w:val="16"/>
                <w:szCs w:val="16"/>
                <w:lang w:val="ru-RU"/>
              </w:rPr>
              <w:t>2</w:t>
            </w:r>
            <w:r w:rsidRPr="00E11453">
              <w:rPr>
                <w:rFonts w:ascii="Times New Roman" w:hAnsi="Times New Roman"/>
                <w:sz w:val="16"/>
                <w:szCs w:val="16"/>
              </w:rPr>
              <w:t>U</w:t>
            </w:r>
          </w:p>
          <w:p w:rsidR="00A11EFF" w:rsidRPr="00522735" w:rsidRDefault="00E11453" w:rsidP="00A76F93">
            <w:pPr>
              <w:spacing w:after="0"/>
              <w:rPr>
                <w:rFonts w:ascii="Times New Roman" w:hAnsi="Times New Roman"/>
                <w:sz w:val="16"/>
                <w:szCs w:val="16"/>
                <w:lang w:val="ru-RU" w:eastAsia="ru-RU"/>
              </w:rPr>
            </w:pPr>
            <w:r w:rsidRPr="00E11453">
              <w:rPr>
                <w:rFonts w:ascii="Times New Roman" w:hAnsi="Times New Roman"/>
                <w:sz w:val="16"/>
                <w:szCs w:val="16"/>
              </w:rPr>
              <w:t>НДС:  NL001414823B01</w:t>
            </w:r>
            <w:r w:rsidR="00A11EFF">
              <w:rPr>
                <w:rFonts w:ascii="Times New Roman" w:hAnsi="Times New Roman"/>
                <w:sz w:val="16"/>
                <w:szCs w:val="16"/>
                <w:lang w:val="ru-RU" w:eastAsia="ru-RU"/>
              </w:rPr>
              <w:t xml:space="preserve"> </w:t>
            </w:r>
          </w:p>
        </w:tc>
      </w:tr>
      <w:tr w:rsidR="00A11EFF" w:rsidRPr="00EC6E74" w:rsidTr="00557AD4">
        <w:tc>
          <w:tcPr>
            <w:tcW w:w="5220" w:type="dxa"/>
          </w:tcPr>
          <w:p w:rsidR="00A11EFF" w:rsidRPr="00580E25" w:rsidRDefault="00A11EFF" w:rsidP="00372568">
            <w:pPr>
              <w:snapToGrid w:val="0"/>
              <w:spacing w:after="0" w:line="240" w:lineRule="auto"/>
              <w:jc w:val="both"/>
              <w:rPr>
                <w:rFonts w:ascii="Times New Roman" w:hAnsi="Times New Roman"/>
                <w:sz w:val="16"/>
                <w:szCs w:val="16"/>
              </w:rPr>
            </w:pPr>
          </w:p>
        </w:tc>
        <w:tc>
          <w:tcPr>
            <w:tcW w:w="5760" w:type="dxa"/>
          </w:tcPr>
          <w:p w:rsidR="00A11EFF" w:rsidRPr="00580E25" w:rsidRDefault="00A11EFF" w:rsidP="00372568">
            <w:pPr>
              <w:snapToGrid w:val="0"/>
              <w:spacing w:after="0" w:line="240" w:lineRule="auto"/>
              <w:jc w:val="both"/>
              <w:rPr>
                <w:rFonts w:ascii="Times New Roman" w:hAnsi="Times New Roman"/>
                <w:sz w:val="16"/>
                <w:szCs w:val="16"/>
              </w:rPr>
            </w:pPr>
          </w:p>
        </w:tc>
      </w:tr>
      <w:tr w:rsidR="00A11EFF" w:rsidRPr="008A7196" w:rsidTr="00557AD4">
        <w:tc>
          <w:tcPr>
            <w:tcW w:w="5220" w:type="dxa"/>
          </w:tcPr>
          <w:p w:rsidR="00A11EFF" w:rsidRPr="00EC6E74" w:rsidRDefault="00A11EFF" w:rsidP="00372568">
            <w:pPr>
              <w:snapToGrid w:val="0"/>
              <w:spacing w:after="0" w:line="240" w:lineRule="auto"/>
              <w:jc w:val="both"/>
              <w:rPr>
                <w:rFonts w:ascii="Times New Roman" w:hAnsi="Times New Roman"/>
                <w:spacing w:val="-2"/>
                <w:sz w:val="16"/>
                <w:szCs w:val="16"/>
              </w:rPr>
            </w:pPr>
            <w:r w:rsidRPr="00EC6E74">
              <w:rPr>
                <w:rFonts w:ascii="Times New Roman" w:hAnsi="Times New Roman"/>
                <w:b/>
                <w:spacing w:val="-3"/>
                <w:sz w:val="16"/>
                <w:szCs w:val="16"/>
                <w:u w:val="single"/>
              </w:rPr>
              <w:t xml:space="preserve">ARTICLE 18 </w:t>
            </w:r>
            <w:r w:rsidRPr="00EC6E74">
              <w:rPr>
                <w:rFonts w:ascii="Times New Roman" w:hAnsi="Times New Roman"/>
                <w:b/>
                <w:spacing w:val="-3"/>
                <w:sz w:val="16"/>
                <w:szCs w:val="16"/>
                <w:u w:val="single"/>
              </w:rPr>
              <w:noBreakHyphen/>
              <w:t xml:space="preserve"> DATE OF COMING INTO FORCE</w:t>
            </w:r>
          </w:p>
        </w:tc>
        <w:tc>
          <w:tcPr>
            <w:tcW w:w="5760" w:type="dxa"/>
          </w:tcPr>
          <w:p w:rsidR="00A11EFF" w:rsidRPr="00EC6E74" w:rsidRDefault="00A11EFF" w:rsidP="00372568">
            <w:pPr>
              <w:snapToGrid w:val="0"/>
              <w:spacing w:after="0" w:line="240" w:lineRule="auto"/>
              <w:jc w:val="both"/>
              <w:rPr>
                <w:rFonts w:ascii="Times New Roman" w:hAnsi="Times New Roman"/>
                <w:bCs/>
                <w:sz w:val="16"/>
                <w:szCs w:val="16"/>
                <w:lang w:val="ru-RU"/>
              </w:rPr>
            </w:pPr>
            <w:r w:rsidRPr="00EC6E74">
              <w:rPr>
                <w:rFonts w:ascii="Times New Roman" w:hAnsi="Times New Roman"/>
                <w:b/>
                <w:sz w:val="16"/>
                <w:szCs w:val="16"/>
                <w:u w:val="single"/>
                <w:lang w:val="ru-RU"/>
              </w:rPr>
              <w:t xml:space="preserve">СТАТЬЯ </w:t>
            </w:r>
            <w:r w:rsidRPr="00921C1D">
              <w:rPr>
                <w:rFonts w:ascii="Times New Roman" w:hAnsi="Times New Roman"/>
                <w:b/>
                <w:sz w:val="16"/>
                <w:szCs w:val="16"/>
                <w:u w:val="single"/>
                <w:lang w:val="ru-RU"/>
              </w:rPr>
              <w:t>18</w:t>
            </w:r>
            <w:r w:rsidRPr="00EC6E74">
              <w:rPr>
                <w:rFonts w:ascii="Times New Roman" w:hAnsi="Times New Roman"/>
                <w:b/>
                <w:sz w:val="16"/>
                <w:szCs w:val="16"/>
                <w:u w:val="single"/>
                <w:lang w:val="ru-RU"/>
              </w:rPr>
              <w:t xml:space="preserve"> - ДАТА ВСТУПЛЕНИЯ КОНТРАКТА В СИЛУ</w:t>
            </w: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z w:val="16"/>
                <w:szCs w:val="16"/>
                <w:lang w:val="ru-RU"/>
              </w:rPr>
            </w:pP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8A7196" w:rsidTr="00557AD4">
        <w:tc>
          <w:tcPr>
            <w:tcW w:w="5220" w:type="dxa"/>
          </w:tcPr>
          <w:p w:rsidR="00A11EFF" w:rsidRPr="005B1D77" w:rsidRDefault="00A11EFF" w:rsidP="005B1D77">
            <w:pPr>
              <w:pStyle w:val="ae"/>
              <w:rPr>
                <w:rFonts w:ascii="Times New Roman" w:hAnsi="Times New Roman"/>
                <w:spacing w:val="-3"/>
                <w:sz w:val="16"/>
                <w:szCs w:val="16"/>
              </w:rPr>
            </w:pPr>
            <w:r w:rsidRPr="00EC6E74">
              <w:rPr>
                <w:rFonts w:ascii="Times New Roman" w:hAnsi="Times New Roman"/>
                <w:b/>
                <w:spacing w:val="-3"/>
                <w:sz w:val="16"/>
                <w:szCs w:val="16"/>
              </w:rPr>
              <w:t xml:space="preserve">18.1. </w:t>
            </w:r>
            <w:r w:rsidRPr="005B1D77">
              <w:rPr>
                <w:rFonts w:ascii="Times New Roman" w:eastAsia="Times New Roman" w:hAnsi="Times New Roman"/>
                <w:bCs/>
                <w:sz w:val="16"/>
                <w:szCs w:val="16"/>
                <w:lang w:eastAsia="ru-RU"/>
              </w:rPr>
              <w:t xml:space="preserve">The present Contract </w:t>
            </w:r>
            <w:r w:rsidRPr="005B1D77">
              <w:rPr>
                <w:rFonts w:ascii="Times New Roman" w:eastAsia="Times New Roman" w:hAnsi="Times New Roman"/>
                <w:sz w:val="16"/>
                <w:szCs w:val="16"/>
                <w:lang w:eastAsia="ru-RU"/>
              </w:rPr>
              <w:t>becomes effective</w:t>
            </w:r>
            <w:r w:rsidRPr="005B1D77">
              <w:rPr>
                <w:rFonts w:ascii="Times New Roman" w:eastAsia="Times New Roman" w:hAnsi="Times New Roman"/>
                <w:bCs/>
                <w:sz w:val="16"/>
                <w:szCs w:val="16"/>
                <w:lang w:eastAsia="ru-RU"/>
              </w:rPr>
              <w:t xml:space="preserve"> since the moment the Contract is signed </w:t>
            </w:r>
            <w:r>
              <w:rPr>
                <w:rFonts w:ascii="Times New Roman" w:eastAsia="Times New Roman" w:hAnsi="Times New Roman"/>
                <w:bCs/>
                <w:sz w:val="16"/>
                <w:szCs w:val="16"/>
                <w:lang w:eastAsia="ru-RU"/>
              </w:rPr>
              <w:t>by the Parties.</w:t>
            </w:r>
          </w:p>
          <w:p w:rsidR="00A11EFF" w:rsidRPr="00EC6E74" w:rsidRDefault="00A11EFF" w:rsidP="00AE71AF">
            <w:pPr>
              <w:pStyle w:val="ae"/>
              <w:rPr>
                <w:rFonts w:ascii="Times New Roman" w:hAnsi="Times New Roman"/>
                <w:spacing w:val="-3"/>
                <w:sz w:val="16"/>
                <w:szCs w:val="16"/>
              </w:rPr>
            </w:pPr>
          </w:p>
          <w:p w:rsidR="00A11EFF" w:rsidRPr="00161F44" w:rsidRDefault="00A11EFF" w:rsidP="005B1D77">
            <w:pPr>
              <w:snapToGrid w:val="0"/>
              <w:spacing w:after="0" w:line="240" w:lineRule="auto"/>
              <w:jc w:val="both"/>
              <w:rPr>
                <w:rFonts w:ascii="Times New Roman" w:hAnsi="Times New Roman"/>
                <w:sz w:val="16"/>
                <w:szCs w:val="16"/>
              </w:rPr>
            </w:pPr>
            <w:r w:rsidRPr="00EC6E74">
              <w:rPr>
                <w:rFonts w:ascii="Times New Roman" w:hAnsi="Times New Roman"/>
                <w:spacing w:val="-3"/>
                <w:sz w:val="16"/>
                <w:szCs w:val="16"/>
              </w:rPr>
              <w:t>Facsimile and digital copy of the Contract, invoices, specifications and other addendums with signatures and stamps of the PARTIES have legal force of originals</w:t>
            </w:r>
            <w:r>
              <w:rPr>
                <w:rFonts w:ascii="Times New Roman" w:hAnsi="Times New Roman"/>
                <w:spacing w:val="-3"/>
                <w:sz w:val="16"/>
                <w:szCs w:val="16"/>
              </w:rPr>
              <w:t xml:space="preserve"> till the moment of exchange for the originals.</w:t>
            </w:r>
          </w:p>
        </w:tc>
        <w:tc>
          <w:tcPr>
            <w:tcW w:w="5760" w:type="dxa"/>
          </w:tcPr>
          <w:p w:rsidR="00A11EFF" w:rsidRDefault="00A11EFF" w:rsidP="00AE71AF">
            <w:pPr>
              <w:pStyle w:val="a6"/>
              <w:jc w:val="both"/>
              <w:rPr>
                <w:rFonts w:ascii="Times New Roman" w:hAnsi="Times New Roman"/>
                <w:sz w:val="16"/>
                <w:szCs w:val="16"/>
                <w:lang w:val="ru-RU"/>
              </w:rPr>
            </w:pPr>
            <w:r w:rsidRPr="00921C1D">
              <w:rPr>
                <w:rFonts w:ascii="Times New Roman" w:hAnsi="Times New Roman"/>
                <w:b/>
                <w:spacing w:val="-3"/>
                <w:sz w:val="16"/>
                <w:szCs w:val="16"/>
                <w:lang w:val="ru-RU"/>
              </w:rPr>
              <w:t>18</w:t>
            </w:r>
            <w:r w:rsidRPr="00EC6E74">
              <w:rPr>
                <w:rFonts w:ascii="Times New Roman" w:hAnsi="Times New Roman"/>
                <w:b/>
                <w:sz w:val="16"/>
                <w:szCs w:val="16"/>
                <w:lang w:val="ru-RU"/>
              </w:rPr>
              <w:t xml:space="preserve">.1. </w:t>
            </w:r>
            <w:r w:rsidRPr="00EC6E74">
              <w:rPr>
                <w:rFonts w:ascii="Times New Roman" w:hAnsi="Times New Roman"/>
                <w:sz w:val="16"/>
                <w:szCs w:val="16"/>
                <w:lang w:val="ru-RU"/>
              </w:rPr>
              <w:t xml:space="preserve">Настоящий Контракт вступает в силу </w:t>
            </w:r>
            <w:r>
              <w:rPr>
                <w:rFonts w:ascii="Times New Roman" w:hAnsi="Times New Roman"/>
                <w:sz w:val="16"/>
                <w:szCs w:val="16"/>
              </w:rPr>
              <w:t>c</w:t>
            </w:r>
            <w:r w:rsidRPr="005B1D77">
              <w:rPr>
                <w:rFonts w:ascii="Times New Roman" w:hAnsi="Times New Roman"/>
                <w:sz w:val="16"/>
                <w:szCs w:val="16"/>
                <w:lang w:val="ru-RU"/>
              </w:rPr>
              <w:t xml:space="preserve"> момента его подписания </w:t>
            </w:r>
            <w:r>
              <w:rPr>
                <w:rFonts w:ascii="Times New Roman" w:hAnsi="Times New Roman"/>
                <w:sz w:val="16"/>
                <w:szCs w:val="16"/>
                <w:lang w:val="ru-RU"/>
              </w:rPr>
              <w:t xml:space="preserve">сторонами. </w:t>
            </w:r>
          </w:p>
          <w:p w:rsidR="00A11EFF" w:rsidRPr="00EC6E74" w:rsidRDefault="00A11EFF" w:rsidP="00AE71AF">
            <w:pPr>
              <w:pStyle w:val="a6"/>
              <w:jc w:val="both"/>
              <w:rPr>
                <w:rFonts w:ascii="Times New Roman" w:hAnsi="Times New Roman"/>
                <w:sz w:val="16"/>
                <w:szCs w:val="16"/>
                <w:lang w:val="ru-RU"/>
              </w:rPr>
            </w:pPr>
          </w:p>
          <w:p w:rsidR="00A11EFF" w:rsidRPr="00EC6E74" w:rsidRDefault="00A11EFF" w:rsidP="00AE71AF">
            <w:pPr>
              <w:pStyle w:val="a6"/>
              <w:jc w:val="both"/>
              <w:rPr>
                <w:rFonts w:ascii="Times New Roman" w:hAnsi="Times New Roman"/>
                <w:sz w:val="16"/>
                <w:szCs w:val="16"/>
                <w:lang w:val="ru-RU"/>
              </w:rPr>
            </w:pPr>
            <w:r w:rsidRPr="00EC6E74">
              <w:rPr>
                <w:rFonts w:ascii="Times New Roman" w:hAnsi="Times New Roman"/>
                <w:sz w:val="16"/>
                <w:szCs w:val="16"/>
                <w:lang w:val="ru-RU"/>
              </w:rPr>
              <w:t>Факсимильная и электронная копии контракта, инвойсы, спецификации и пр. приложения к нему с подписями и печатями сторон имеют юридическую силу оригиналов</w:t>
            </w:r>
            <w:r w:rsidRPr="005B1D77">
              <w:rPr>
                <w:rFonts w:ascii="Times New Roman" w:hAnsi="Times New Roman"/>
                <w:sz w:val="16"/>
                <w:szCs w:val="16"/>
                <w:lang w:val="ru-RU"/>
              </w:rPr>
              <w:t xml:space="preserve"> до </w:t>
            </w:r>
            <w:r>
              <w:rPr>
                <w:rFonts w:ascii="Times New Roman" w:hAnsi="Times New Roman"/>
                <w:sz w:val="16"/>
                <w:szCs w:val="16"/>
                <w:lang w:val="ru-RU"/>
              </w:rPr>
              <w:t xml:space="preserve">момента их </w:t>
            </w:r>
            <w:r w:rsidRPr="005B1D77">
              <w:rPr>
                <w:rFonts w:ascii="Times New Roman" w:hAnsi="Times New Roman"/>
                <w:sz w:val="16"/>
                <w:szCs w:val="16"/>
                <w:lang w:val="ru-RU"/>
              </w:rPr>
              <w:t>обмена на оригиналы</w:t>
            </w:r>
            <w:r w:rsidRPr="00EC6E74">
              <w:rPr>
                <w:rFonts w:ascii="Times New Roman" w:hAnsi="Times New Roman"/>
                <w:sz w:val="16"/>
                <w:szCs w:val="16"/>
                <w:lang w:val="ru-RU"/>
              </w:rPr>
              <w:t>.</w:t>
            </w:r>
          </w:p>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8A7196" w:rsidTr="00557AD4">
        <w:tc>
          <w:tcPr>
            <w:tcW w:w="5220" w:type="dxa"/>
          </w:tcPr>
          <w:p w:rsidR="00A11EFF" w:rsidRPr="00BB59A6" w:rsidRDefault="00A11EFF" w:rsidP="00BB59A6">
            <w:pPr>
              <w:snapToGrid w:val="0"/>
              <w:spacing w:after="0" w:line="240" w:lineRule="auto"/>
              <w:jc w:val="both"/>
              <w:rPr>
                <w:rFonts w:ascii="Times New Roman" w:hAnsi="Times New Roman"/>
                <w:spacing w:val="-3"/>
                <w:sz w:val="16"/>
                <w:szCs w:val="16"/>
              </w:rPr>
            </w:pPr>
            <w:r w:rsidRPr="00031E68">
              <w:rPr>
                <w:rFonts w:ascii="Times New Roman" w:hAnsi="Times New Roman"/>
                <w:b/>
                <w:spacing w:val="-3"/>
                <w:sz w:val="16"/>
                <w:szCs w:val="16"/>
              </w:rPr>
              <w:t>18.2.</w:t>
            </w:r>
            <w:r w:rsidRPr="00BB59A6">
              <w:rPr>
                <w:rFonts w:ascii="Times New Roman" w:hAnsi="Times New Roman"/>
                <w:spacing w:val="-3"/>
                <w:sz w:val="16"/>
                <w:szCs w:val="16"/>
              </w:rPr>
              <w:t xml:space="preserve"> The present Contract shall stay in force until the Buyer and the Seller have fulfilled all their obligations under the present Contract.</w:t>
            </w:r>
          </w:p>
        </w:tc>
        <w:tc>
          <w:tcPr>
            <w:tcW w:w="5760" w:type="dxa"/>
          </w:tcPr>
          <w:p w:rsidR="00A11EFF" w:rsidRPr="00161F44" w:rsidRDefault="00A11EFF" w:rsidP="00BB59A6">
            <w:pPr>
              <w:snapToGrid w:val="0"/>
              <w:spacing w:after="0" w:line="240" w:lineRule="auto"/>
              <w:jc w:val="both"/>
              <w:rPr>
                <w:rFonts w:ascii="Times New Roman" w:hAnsi="Times New Roman"/>
                <w:spacing w:val="-3"/>
                <w:sz w:val="16"/>
                <w:szCs w:val="16"/>
                <w:lang w:val="ru-RU"/>
              </w:rPr>
            </w:pPr>
            <w:r w:rsidRPr="00031E68">
              <w:rPr>
                <w:rFonts w:ascii="Times New Roman" w:hAnsi="Times New Roman"/>
                <w:b/>
                <w:spacing w:val="-3"/>
                <w:sz w:val="16"/>
                <w:szCs w:val="16"/>
                <w:lang w:val="ru-RU"/>
              </w:rPr>
              <w:t>18.2.</w:t>
            </w:r>
            <w:r w:rsidRPr="00161F44">
              <w:rPr>
                <w:rFonts w:ascii="Times New Roman" w:hAnsi="Times New Roman"/>
                <w:spacing w:val="-3"/>
                <w:sz w:val="16"/>
                <w:szCs w:val="16"/>
                <w:lang w:val="ru-RU"/>
              </w:rPr>
              <w:t xml:space="preserve"> Настоящий Контракт остается в силе до тех пор, пока Покупатель и Продавец не выполнят все обязательства по  настоящему Контракту.</w:t>
            </w:r>
          </w:p>
        </w:tc>
      </w:tr>
      <w:tr w:rsidR="00A11EFF" w:rsidRPr="008A7196" w:rsidTr="00557AD4">
        <w:tc>
          <w:tcPr>
            <w:tcW w:w="5220" w:type="dxa"/>
          </w:tcPr>
          <w:p w:rsidR="00A11EFF" w:rsidRPr="00161F44" w:rsidRDefault="00A11EFF" w:rsidP="00372568">
            <w:pPr>
              <w:pStyle w:val="4"/>
              <w:widowControl/>
              <w:tabs>
                <w:tab w:val="left" w:pos="0"/>
              </w:tabs>
              <w:snapToGrid w:val="0"/>
              <w:rPr>
                <w:sz w:val="16"/>
                <w:szCs w:val="16"/>
                <w:lang w:val="ru-RU"/>
              </w:rPr>
            </w:pPr>
          </w:p>
        </w:tc>
        <w:tc>
          <w:tcPr>
            <w:tcW w:w="5760" w:type="dxa"/>
          </w:tcPr>
          <w:p w:rsidR="00A11EFF" w:rsidRPr="00EC6E74" w:rsidRDefault="00A11EFF" w:rsidP="00372568">
            <w:pPr>
              <w:snapToGrid w:val="0"/>
              <w:spacing w:after="0" w:line="240" w:lineRule="auto"/>
              <w:rPr>
                <w:rFonts w:ascii="Times New Roman" w:hAnsi="Times New Roman"/>
                <w:b/>
                <w:sz w:val="16"/>
                <w:szCs w:val="16"/>
                <w:u w:val="single"/>
                <w:lang w:val="ru-RU"/>
              </w:rPr>
            </w:pPr>
          </w:p>
        </w:tc>
      </w:tr>
      <w:tr w:rsidR="00A11EFF" w:rsidRPr="00921C1D" w:rsidTr="00557AD4">
        <w:tc>
          <w:tcPr>
            <w:tcW w:w="5220" w:type="dxa"/>
          </w:tcPr>
          <w:p w:rsidR="00A11EFF" w:rsidRPr="00161F44" w:rsidRDefault="00A11EFF" w:rsidP="00BA003D">
            <w:pPr>
              <w:snapToGrid w:val="0"/>
              <w:spacing w:after="0" w:line="240" w:lineRule="auto"/>
              <w:rPr>
                <w:rFonts w:ascii="Times New Roman" w:hAnsi="Times New Roman"/>
                <w:sz w:val="16"/>
                <w:szCs w:val="16"/>
              </w:rPr>
            </w:pPr>
            <w:r w:rsidRPr="00EC6E74">
              <w:rPr>
                <w:rFonts w:ascii="Times New Roman" w:hAnsi="Times New Roman"/>
                <w:b/>
                <w:sz w:val="16"/>
                <w:szCs w:val="16"/>
                <w:u w:val="single"/>
              </w:rPr>
              <w:t xml:space="preserve">ARTICLE 19 </w:t>
            </w:r>
            <w:r w:rsidRPr="00EC6E74">
              <w:rPr>
                <w:rFonts w:ascii="Times New Roman" w:hAnsi="Times New Roman"/>
                <w:b/>
                <w:sz w:val="16"/>
                <w:szCs w:val="16"/>
                <w:u w:val="single"/>
              </w:rPr>
              <w:noBreakHyphen/>
              <w:t xml:space="preserve"> SIGNATURES OF THE PARTIES</w:t>
            </w:r>
          </w:p>
        </w:tc>
        <w:tc>
          <w:tcPr>
            <w:tcW w:w="5760" w:type="dxa"/>
          </w:tcPr>
          <w:p w:rsidR="00A11EFF" w:rsidRPr="00EC6E74" w:rsidRDefault="00A11EFF" w:rsidP="00B87412">
            <w:pPr>
              <w:snapToGrid w:val="0"/>
              <w:spacing w:after="0" w:line="240" w:lineRule="auto"/>
              <w:rPr>
                <w:rFonts w:ascii="Times New Roman" w:hAnsi="Times New Roman"/>
                <w:bCs/>
                <w:sz w:val="16"/>
                <w:szCs w:val="16"/>
                <w:lang w:val="ru-RU"/>
              </w:rPr>
            </w:pPr>
            <w:r w:rsidRPr="00EC6E74">
              <w:rPr>
                <w:rFonts w:ascii="Times New Roman" w:hAnsi="Times New Roman"/>
                <w:b/>
                <w:sz w:val="16"/>
                <w:szCs w:val="16"/>
                <w:u w:val="single"/>
                <w:lang w:val="ru-RU"/>
              </w:rPr>
              <w:t xml:space="preserve">СТАТЬЯ </w:t>
            </w:r>
            <w:r w:rsidRPr="00EC6E74">
              <w:rPr>
                <w:rFonts w:ascii="Times New Roman" w:hAnsi="Times New Roman"/>
                <w:b/>
                <w:sz w:val="16"/>
                <w:szCs w:val="16"/>
                <w:u w:val="single"/>
              </w:rPr>
              <w:t>19</w:t>
            </w:r>
            <w:r w:rsidRPr="00EC6E74">
              <w:rPr>
                <w:rFonts w:ascii="Times New Roman" w:hAnsi="Times New Roman"/>
                <w:b/>
                <w:sz w:val="16"/>
                <w:szCs w:val="16"/>
                <w:u w:val="single"/>
                <w:lang w:val="ru-RU"/>
              </w:rPr>
              <w:t xml:space="preserve"> - ПОДПИСИ СТОРОН</w:t>
            </w:r>
          </w:p>
        </w:tc>
      </w:tr>
      <w:tr w:rsidR="00A11EFF" w:rsidRPr="00EC6E74" w:rsidTr="00557AD4">
        <w:tc>
          <w:tcPr>
            <w:tcW w:w="5220" w:type="dxa"/>
          </w:tcPr>
          <w:p w:rsidR="00A11EFF" w:rsidRPr="00EC6E74" w:rsidRDefault="00A11EFF" w:rsidP="00463E8E">
            <w:pPr>
              <w:snapToGrid w:val="0"/>
              <w:spacing w:after="0" w:line="240" w:lineRule="auto"/>
              <w:jc w:val="both"/>
              <w:rPr>
                <w:rFonts w:ascii="Times New Roman" w:hAnsi="Times New Roman"/>
                <w:spacing w:val="-3"/>
                <w:sz w:val="16"/>
                <w:szCs w:val="16"/>
              </w:rPr>
            </w:pP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EC6E74" w:rsidTr="00557AD4">
        <w:tc>
          <w:tcPr>
            <w:tcW w:w="5220" w:type="dxa"/>
          </w:tcPr>
          <w:p w:rsidR="00A11EFF" w:rsidRPr="00EC6E74" w:rsidRDefault="00A11EFF" w:rsidP="00372568">
            <w:pPr>
              <w:snapToGrid w:val="0"/>
              <w:spacing w:after="0" w:line="240" w:lineRule="auto"/>
              <w:rPr>
                <w:rFonts w:ascii="Times New Roman" w:hAnsi="Times New Roman"/>
                <w:spacing w:val="-3"/>
                <w:sz w:val="16"/>
                <w:szCs w:val="16"/>
              </w:rPr>
            </w:pPr>
            <w:r w:rsidRPr="00EC6E74">
              <w:rPr>
                <w:rFonts w:ascii="Times New Roman" w:hAnsi="Times New Roman"/>
                <w:b/>
                <w:sz w:val="16"/>
                <w:szCs w:val="16"/>
              </w:rPr>
              <w:t xml:space="preserve">The Buyer: </w:t>
            </w: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r w:rsidRPr="00EC6E74">
              <w:rPr>
                <w:rFonts w:ascii="Times New Roman" w:hAnsi="Times New Roman"/>
                <w:b/>
                <w:sz w:val="16"/>
                <w:szCs w:val="16"/>
                <w:lang w:val="ru-RU"/>
              </w:rPr>
              <w:t>Покупатель</w:t>
            </w:r>
            <w:r w:rsidRPr="00EC6E74">
              <w:rPr>
                <w:rFonts w:ascii="Times New Roman" w:hAnsi="Times New Roman"/>
                <w:b/>
                <w:sz w:val="16"/>
                <w:szCs w:val="16"/>
              </w:rPr>
              <w:t>:</w:t>
            </w:r>
          </w:p>
        </w:tc>
      </w:tr>
      <w:tr w:rsidR="00A11EFF" w:rsidRPr="00EC6E74" w:rsidTr="00557AD4">
        <w:tc>
          <w:tcPr>
            <w:tcW w:w="5220" w:type="dxa"/>
          </w:tcPr>
          <w:p w:rsidR="00A11EFF" w:rsidRPr="00EC6E74" w:rsidRDefault="00A11EFF" w:rsidP="00E8089C">
            <w:pPr>
              <w:snapToGrid w:val="0"/>
              <w:spacing w:after="0" w:line="240" w:lineRule="auto"/>
              <w:jc w:val="both"/>
              <w:rPr>
                <w:rFonts w:ascii="Times New Roman" w:hAnsi="Times New Roman"/>
                <w:spacing w:val="-3"/>
                <w:sz w:val="16"/>
                <w:szCs w:val="16"/>
              </w:rPr>
            </w:pPr>
          </w:p>
        </w:tc>
        <w:tc>
          <w:tcPr>
            <w:tcW w:w="5760" w:type="dxa"/>
          </w:tcPr>
          <w:p w:rsidR="00A11EFF" w:rsidRPr="00EC6E74" w:rsidRDefault="00A11EFF" w:rsidP="00E8089C">
            <w:pPr>
              <w:snapToGrid w:val="0"/>
              <w:spacing w:after="0" w:line="240" w:lineRule="auto"/>
              <w:jc w:val="both"/>
              <w:rPr>
                <w:rFonts w:ascii="Times New Roman" w:hAnsi="Times New Roman"/>
                <w:sz w:val="16"/>
                <w:szCs w:val="16"/>
                <w:lang w:val="ru-RU"/>
              </w:rPr>
            </w:pPr>
          </w:p>
        </w:tc>
      </w:tr>
      <w:tr w:rsidR="00A11EFF" w:rsidRPr="00EC6E74" w:rsidTr="00557AD4">
        <w:tc>
          <w:tcPr>
            <w:tcW w:w="5220" w:type="dxa"/>
          </w:tcPr>
          <w:p w:rsidR="00A11EFF" w:rsidRPr="00D9083E" w:rsidRDefault="00A11EFF" w:rsidP="00D9083E">
            <w:pPr>
              <w:snapToGrid w:val="0"/>
              <w:spacing w:after="0" w:line="240" w:lineRule="auto"/>
              <w:jc w:val="both"/>
              <w:rPr>
                <w:rFonts w:ascii="Times New Roman" w:hAnsi="Times New Roman"/>
                <w:spacing w:val="-3"/>
                <w:sz w:val="16"/>
                <w:szCs w:val="16"/>
              </w:rPr>
            </w:pPr>
            <w:r w:rsidRPr="00EC6E74">
              <w:rPr>
                <w:rFonts w:ascii="Times New Roman" w:hAnsi="Times New Roman"/>
                <w:b/>
                <w:sz w:val="16"/>
                <w:szCs w:val="16"/>
              </w:rPr>
              <w:t>LLC</w:t>
            </w:r>
            <w:r>
              <w:rPr>
                <w:rFonts w:ascii="Times New Roman" w:hAnsi="Times New Roman"/>
                <w:b/>
                <w:sz w:val="16"/>
                <w:szCs w:val="16"/>
                <w:lang w:val="ru-RU"/>
              </w:rPr>
              <w:t xml:space="preserve"> </w:t>
            </w:r>
            <w:r>
              <w:rPr>
                <w:rFonts w:ascii="Times New Roman" w:hAnsi="Times New Roman"/>
                <w:b/>
                <w:sz w:val="16"/>
                <w:szCs w:val="16"/>
              </w:rPr>
              <w:t>“SATELLITE”</w:t>
            </w:r>
          </w:p>
        </w:tc>
        <w:tc>
          <w:tcPr>
            <w:tcW w:w="5760" w:type="dxa"/>
          </w:tcPr>
          <w:p w:rsidR="00A11EFF" w:rsidRPr="00EC6E74" w:rsidRDefault="00A11EFF" w:rsidP="00D9083E">
            <w:pPr>
              <w:snapToGrid w:val="0"/>
              <w:spacing w:after="0" w:line="240" w:lineRule="auto"/>
              <w:jc w:val="both"/>
              <w:rPr>
                <w:rFonts w:ascii="Times New Roman" w:hAnsi="Times New Roman"/>
                <w:sz w:val="16"/>
                <w:szCs w:val="16"/>
                <w:lang w:val="ru-RU"/>
              </w:rPr>
            </w:pPr>
            <w:r w:rsidRPr="00EC6E74">
              <w:rPr>
                <w:rFonts w:ascii="Times New Roman" w:hAnsi="Times New Roman"/>
                <w:b/>
                <w:snapToGrid w:val="0"/>
                <w:sz w:val="16"/>
                <w:szCs w:val="16"/>
                <w:lang w:val="ru-RU"/>
              </w:rPr>
              <w:t>ООО</w:t>
            </w:r>
            <w:r>
              <w:rPr>
                <w:rFonts w:ascii="Times New Roman" w:hAnsi="Times New Roman"/>
                <w:b/>
                <w:snapToGrid w:val="0"/>
                <w:sz w:val="16"/>
                <w:szCs w:val="16"/>
                <w:lang w:val="ru-RU"/>
              </w:rPr>
              <w:t xml:space="preserve"> </w:t>
            </w:r>
            <w:r w:rsidRPr="00EC6E74">
              <w:rPr>
                <w:rFonts w:ascii="Times New Roman" w:hAnsi="Times New Roman"/>
                <w:b/>
                <w:snapToGrid w:val="0"/>
                <w:sz w:val="16"/>
                <w:szCs w:val="16"/>
                <w:lang w:val="ru-RU"/>
              </w:rPr>
              <w:t>«С</w:t>
            </w:r>
            <w:r>
              <w:rPr>
                <w:rFonts w:ascii="Times New Roman" w:hAnsi="Times New Roman"/>
                <w:b/>
                <w:snapToGrid w:val="0"/>
                <w:sz w:val="16"/>
                <w:szCs w:val="16"/>
                <w:lang w:val="ru-RU"/>
              </w:rPr>
              <w:t>АТЕЛЛИТ</w:t>
            </w:r>
            <w:r w:rsidRPr="00EC6E74">
              <w:rPr>
                <w:rFonts w:ascii="Times New Roman" w:hAnsi="Times New Roman"/>
                <w:b/>
                <w:snapToGrid w:val="0"/>
                <w:sz w:val="16"/>
                <w:szCs w:val="16"/>
                <w:lang w:val="ru-RU"/>
              </w:rPr>
              <w:t>»</w:t>
            </w:r>
          </w:p>
        </w:tc>
      </w:tr>
      <w:tr w:rsidR="00A11EFF" w:rsidRPr="008A7196" w:rsidTr="00557AD4">
        <w:tc>
          <w:tcPr>
            <w:tcW w:w="5220" w:type="dxa"/>
          </w:tcPr>
          <w:p w:rsidR="00A11EFF" w:rsidRPr="00921C1D" w:rsidRDefault="00A11EFF" w:rsidP="00372568">
            <w:pPr>
              <w:snapToGrid w:val="0"/>
              <w:spacing w:after="0" w:line="240" w:lineRule="auto"/>
              <w:jc w:val="both"/>
              <w:rPr>
                <w:rFonts w:ascii="Times New Roman" w:hAnsi="Times New Roman"/>
                <w:sz w:val="16"/>
                <w:szCs w:val="16"/>
                <w:lang w:eastAsia="ru-RU"/>
              </w:rPr>
            </w:pPr>
          </w:p>
          <w:p w:rsidR="00A11EFF" w:rsidRPr="00921C1D" w:rsidRDefault="00A11EFF" w:rsidP="00372568">
            <w:pPr>
              <w:snapToGrid w:val="0"/>
              <w:spacing w:after="0" w:line="240" w:lineRule="auto"/>
              <w:jc w:val="both"/>
              <w:rPr>
                <w:rFonts w:ascii="Times New Roman" w:hAnsi="Times New Roman"/>
                <w:sz w:val="16"/>
                <w:szCs w:val="16"/>
                <w:lang w:eastAsia="ru-RU"/>
              </w:rPr>
            </w:pPr>
          </w:p>
          <w:p w:rsidR="00A11EFF" w:rsidRPr="00921C1D" w:rsidRDefault="00A11EFF" w:rsidP="00372568">
            <w:pPr>
              <w:snapToGrid w:val="0"/>
              <w:spacing w:after="0" w:line="240" w:lineRule="auto"/>
              <w:jc w:val="both"/>
              <w:rPr>
                <w:rFonts w:ascii="Times New Roman" w:hAnsi="Times New Roman"/>
                <w:sz w:val="16"/>
                <w:szCs w:val="16"/>
                <w:lang w:eastAsia="ru-RU"/>
              </w:rPr>
            </w:pPr>
            <w:r w:rsidRPr="00EC6E74">
              <w:rPr>
                <w:rFonts w:ascii="Times New Roman" w:hAnsi="Times New Roman"/>
                <w:spacing w:val="-3"/>
                <w:sz w:val="16"/>
                <w:szCs w:val="16"/>
              </w:rPr>
              <w:t>_________________________</w:t>
            </w:r>
          </w:p>
          <w:p w:rsidR="00A11EFF" w:rsidRPr="00EC6E74" w:rsidRDefault="00A11EFF" w:rsidP="001B2CDB">
            <w:pPr>
              <w:snapToGrid w:val="0"/>
              <w:spacing w:after="0" w:line="240" w:lineRule="auto"/>
              <w:jc w:val="both"/>
              <w:rPr>
                <w:rFonts w:ascii="Times New Roman" w:hAnsi="Times New Roman"/>
                <w:spacing w:val="-3"/>
                <w:sz w:val="16"/>
                <w:szCs w:val="16"/>
              </w:rPr>
            </w:pPr>
            <w:r w:rsidRPr="00EC6E74">
              <w:rPr>
                <w:rFonts w:ascii="Times New Roman" w:hAnsi="Times New Roman"/>
                <w:sz w:val="16"/>
                <w:szCs w:val="16"/>
                <w:lang w:eastAsia="ru-RU"/>
              </w:rPr>
              <w:t xml:space="preserve">Mr. </w:t>
            </w:r>
            <w:r w:rsidRPr="00FC65D1">
              <w:rPr>
                <w:rFonts w:ascii="Times New Roman" w:hAnsi="Times New Roman"/>
                <w:sz w:val="16"/>
                <w:szCs w:val="16"/>
                <w:lang w:eastAsia="ru-RU"/>
              </w:rPr>
              <w:t>Y</w:t>
            </w:r>
            <w:r>
              <w:rPr>
                <w:rFonts w:ascii="Times New Roman" w:hAnsi="Times New Roman"/>
                <w:sz w:val="16"/>
                <w:szCs w:val="16"/>
                <w:lang w:eastAsia="ru-RU"/>
              </w:rPr>
              <w:t>urii</w:t>
            </w:r>
            <w:r>
              <w:rPr>
                <w:rFonts w:ascii="Times New Roman" w:hAnsi="Times New Roman"/>
                <w:snapToGrid w:val="0"/>
                <w:sz w:val="16"/>
                <w:szCs w:val="16"/>
              </w:rPr>
              <w:t xml:space="preserve"> Bulhakov</w:t>
            </w:r>
            <w:r w:rsidRPr="00EC6E74">
              <w:rPr>
                <w:rFonts w:ascii="Times New Roman" w:hAnsi="Times New Roman"/>
                <w:snapToGrid w:val="0"/>
                <w:sz w:val="16"/>
                <w:szCs w:val="16"/>
              </w:rPr>
              <w:t>, the General Director</w:t>
            </w:r>
          </w:p>
        </w:tc>
        <w:tc>
          <w:tcPr>
            <w:tcW w:w="5760" w:type="dxa"/>
          </w:tcPr>
          <w:p w:rsidR="00A11EFF" w:rsidRPr="00921C1D" w:rsidRDefault="00A11EFF" w:rsidP="00143A3B">
            <w:pPr>
              <w:snapToGrid w:val="0"/>
              <w:spacing w:after="0" w:line="240" w:lineRule="auto"/>
              <w:jc w:val="both"/>
              <w:rPr>
                <w:rFonts w:ascii="Times New Roman" w:hAnsi="Times New Roman"/>
                <w:snapToGrid w:val="0"/>
                <w:sz w:val="16"/>
                <w:szCs w:val="16"/>
              </w:rPr>
            </w:pPr>
          </w:p>
          <w:p w:rsidR="00A11EFF" w:rsidRPr="00921C1D" w:rsidRDefault="00A11EFF" w:rsidP="00143A3B">
            <w:pPr>
              <w:snapToGrid w:val="0"/>
              <w:spacing w:after="0" w:line="240" w:lineRule="auto"/>
              <w:jc w:val="both"/>
              <w:rPr>
                <w:rFonts w:ascii="Times New Roman" w:hAnsi="Times New Roman"/>
                <w:snapToGrid w:val="0"/>
                <w:sz w:val="16"/>
                <w:szCs w:val="16"/>
              </w:rPr>
            </w:pPr>
          </w:p>
          <w:p w:rsidR="00A11EFF" w:rsidRPr="00EC6E74" w:rsidRDefault="00A11EFF" w:rsidP="00143A3B">
            <w:pPr>
              <w:snapToGrid w:val="0"/>
              <w:spacing w:after="0" w:line="240" w:lineRule="auto"/>
              <w:jc w:val="both"/>
              <w:rPr>
                <w:rFonts w:ascii="Times New Roman" w:hAnsi="Times New Roman"/>
                <w:snapToGrid w:val="0"/>
                <w:sz w:val="16"/>
                <w:szCs w:val="16"/>
                <w:lang w:val="ru-RU"/>
              </w:rPr>
            </w:pPr>
            <w:r w:rsidRPr="00921C1D">
              <w:rPr>
                <w:rFonts w:ascii="Times New Roman" w:hAnsi="Times New Roman"/>
                <w:spacing w:val="-3"/>
                <w:sz w:val="16"/>
                <w:szCs w:val="16"/>
                <w:lang w:val="ru-RU"/>
              </w:rPr>
              <w:t>_________________________</w:t>
            </w:r>
          </w:p>
          <w:p w:rsidR="00A11EFF" w:rsidRPr="00161F44" w:rsidRDefault="00A11EFF" w:rsidP="001B2CDB">
            <w:pPr>
              <w:snapToGrid w:val="0"/>
              <w:spacing w:after="0" w:line="240" w:lineRule="auto"/>
              <w:jc w:val="both"/>
              <w:rPr>
                <w:rFonts w:ascii="Times New Roman" w:hAnsi="Times New Roman"/>
                <w:sz w:val="16"/>
                <w:szCs w:val="16"/>
                <w:lang w:val="ru-RU"/>
              </w:rPr>
            </w:pPr>
            <w:r w:rsidRPr="00EC6E74">
              <w:rPr>
                <w:rFonts w:ascii="Times New Roman" w:hAnsi="Times New Roman"/>
                <w:snapToGrid w:val="0"/>
                <w:sz w:val="16"/>
                <w:szCs w:val="16"/>
                <w:lang w:val="ru-RU"/>
              </w:rPr>
              <w:t xml:space="preserve">Генеральный Директор </w:t>
            </w:r>
            <w:r>
              <w:rPr>
                <w:rFonts w:ascii="Times New Roman" w:hAnsi="Times New Roman"/>
                <w:snapToGrid w:val="0"/>
                <w:sz w:val="16"/>
                <w:szCs w:val="16"/>
                <w:lang w:val="ru-RU"/>
              </w:rPr>
              <w:t>Булгаков Ю.В.</w:t>
            </w:r>
          </w:p>
        </w:tc>
      </w:tr>
      <w:tr w:rsidR="00A11EFF" w:rsidRPr="008A7196" w:rsidTr="00557AD4">
        <w:tc>
          <w:tcPr>
            <w:tcW w:w="5220" w:type="dxa"/>
          </w:tcPr>
          <w:p w:rsidR="00A11EFF" w:rsidRPr="00161F44"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8A7196" w:rsidTr="00557AD4">
        <w:tc>
          <w:tcPr>
            <w:tcW w:w="5220" w:type="dxa"/>
          </w:tcPr>
          <w:p w:rsidR="00A11EFF" w:rsidRPr="00921C1D" w:rsidRDefault="00A11EFF" w:rsidP="00372568">
            <w:pPr>
              <w:snapToGrid w:val="0"/>
              <w:spacing w:after="0" w:line="240" w:lineRule="auto"/>
              <w:jc w:val="both"/>
              <w:rPr>
                <w:rFonts w:ascii="Times New Roman" w:hAnsi="Times New Roman"/>
                <w:spacing w:val="-3"/>
                <w:sz w:val="16"/>
                <w:szCs w:val="16"/>
                <w:lang w:val="ru-RU"/>
              </w:rPr>
            </w:pPr>
          </w:p>
        </w:tc>
        <w:tc>
          <w:tcPr>
            <w:tcW w:w="5760" w:type="dxa"/>
          </w:tcPr>
          <w:p w:rsidR="00A11EFF" w:rsidRPr="00EC6E74" w:rsidRDefault="00A11EFF" w:rsidP="00372568">
            <w:pPr>
              <w:snapToGrid w:val="0"/>
              <w:spacing w:after="0" w:line="240" w:lineRule="auto"/>
              <w:jc w:val="both"/>
              <w:rPr>
                <w:rFonts w:ascii="Times New Roman" w:hAnsi="Times New Roman"/>
                <w:sz w:val="16"/>
                <w:szCs w:val="16"/>
                <w:lang w:val="ru-RU"/>
              </w:rPr>
            </w:pPr>
          </w:p>
        </w:tc>
      </w:tr>
      <w:tr w:rsidR="00A11EFF" w:rsidRPr="00921C1D" w:rsidTr="00557AD4">
        <w:tc>
          <w:tcPr>
            <w:tcW w:w="5220" w:type="dxa"/>
          </w:tcPr>
          <w:p w:rsidR="00A11EFF" w:rsidRPr="00EC6E74" w:rsidRDefault="00A11EFF" w:rsidP="00372568">
            <w:pPr>
              <w:snapToGrid w:val="0"/>
              <w:spacing w:after="0" w:line="240" w:lineRule="auto"/>
              <w:jc w:val="both"/>
              <w:rPr>
                <w:rFonts w:ascii="Times New Roman" w:hAnsi="Times New Roman"/>
                <w:spacing w:val="-3"/>
                <w:sz w:val="16"/>
                <w:szCs w:val="16"/>
                <w:lang w:val="ru-RU"/>
              </w:rPr>
            </w:pPr>
            <w:r w:rsidRPr="00EC6E74">
              <w:rPr>
                <w:rFonts w:ascii="Times New Roman" w:hAnsi="Times New Roman"/>
                <w:b/>
                <w:sz w:val="16"/>
                <w:szCs w:val="16"/>
                <w:lang w:eastAsia="ru-RU"/>
              </w:rPr>
              <w:t>The Seller:</w:t>
            </w:r>
          </w:p>
        </w:tc>
        <w:tc>
          <w:tcPr>
            <w:tcW w:w="5760" w:type="dxa"/>
          </w:tcPr>
          <w:p w:rsidR="00A11EFF" w:rsidRPr="00EC6E74" w:rsidRDefault="00A11EFF" w:rsidP="00E045AA">
            <w:pPr>
              <w:snapToGrid w:val="0"/>
              <w:spacing w:after="0" w:line="240" w:lineRule="auto"/>
              <w:jc w:val="both"/>
              <w:rPr>
                <w:rFonts w:ascii="Times New Roman" w:hAnsi="Times New Roman"/>
                <w:sz w:val="16"/>
                <w:szCs w:val="16"/>
                <w:lang w:val="ru-RU"/>
              </w:rPr>
            </w:pPr>
            <w:r w:rsidRPr="00EC6E74">
              <w:rPr>
                <w:rFonts w:ascii="Times New Roman" w:hAnsi="Times New Roman"/>
                <w:b/>
                <w:sz w:val="16"/>
                <w:szCs w:val="16"/>
                <w:lang w:val="ru-RU"/>
              </w:rPr>
              <w:t>Продавец:</w:t>
            </w:r>
          </w:p>
        </w:tc>
      </w:tr>
      <w:tr w:rsidR="00A11EFF" w:rsidRPr="00EC6E74" w:rsidTr="00557AD4">
        <w:tc>
          <w:tcPr>
            <w:tcW w:w="5220" w:type="dxa"/>
          </w:tcPr>
          <w:p w:rsidR="00E11453" w:rsidRDefault="00A11EFF" w:rsidP="00E11453">
            <w:pPr>
              <w:rPr>
                <w:rFonts w:ascii="Times New Roman" w:hAnsi="Times New Roman"/>
                <w:b/>
                <w:bCs/>
                <w:spacing w:val="-3"/>
                <w:sz w:val="16"/>
                <w:szCs w:val="16"/>
              </w:rPr>
            </w:pPr>
            <w:r w:rsidRPr="00E11453">
              <w:rPr>
                <w:rFonts w:ascii="Times New Roman" w:hAnsi="Times New Roman"/>
                <w:b/>
                <w:bCs/>
                <w:spacing w:val="-3"/>
                <w:sz w:val="16"/>
                <w:szCs w:val="16"/>
                <w:lang w:val="ru-RU"/>
              </w:rPr>
              <w:t xml:space="preserve"> </w:t>
            </w:r>
          </w:p>
          <w:p w:rsidR="00E11453" w:rsidRPr="00E11453" w:rsidRDefault="00E11453" w:rsidP="00E11453">
            <w:pPr>
              <w:rPr>
                <w:rFonts w:ascii="Times New Roman" w:hAnsi="Times New Roman"/>
                <w:b/>
                <w:bCs/>
                <w:sz w:val="16"/>
                <w:szCs w:val="16"/>
              </w:rPr>
            </w:pPr>
            <w:r w:rsidRPr="00E11453">
              <w:rPr>
                <w:rFonts w:ascii="Times New Roman" w:hAnsi="Times New Roman"/>
                <w:b/>
                <w:bCs/>
                <w:sz w:val="16"/>
                <w:szCs w:val="16"/>
                <w:lang w:val="en-GB"/>
              </w:rPr>
              <w:t>CPM</w:t>
            </w:r>
            <w:r w:rsidRPr="00E11453">
              <w:rPr>
                <w:rFonts w:ascii="Times New Roman" w:hAnsi="Times New Roman"/>
                <w:b/>
                <w:bCs/>
                <w:sz w:val="16"/>
                <w:szCs w:val="16"/>
              </w:rPr>
              <w:t xml:space="preserve"> </w:t>
            </w:r>
            <w:r w:rsidRPr="00E11453">
              <w:rPr>
                <w:rFonts w:ascii="Times New Roman" w:hAnsi="Times New Roman"/>
                <w:b/>
                <w:bCs/>
                <w:sz w:val="16"/>
                <w:szCs w:val="16"/>
                <w:lang w:val="en-GB"/>
              </w:rPr>
              <w:t>EUROPE</w:t>
            </w:r>
            <w:r w:rsidRPr="00E11453">
              <w:rPr>
                <w:rFonts w:ascii="Times New Roman" w:hAnsi="Times New Roman"/>
                <w:b/>
                <w:bCs/>
                <w:sz w:val="16"/>
                <w:szCs w:val="16"/>
              </w:rPr>
              <w:t xml:space="preserve"> </w:t>
            </w:r>
            <w:r w:rsidRPr="00E11453">
              <w:rPr>
                <w:rFonts w:ascii="Times New Roman" w:hAnsi="Times New Roman"/>
                <w:b/>
                <w:bCs/>
                <w:sz w:val="16"/>
                <w:szCs w:val="16"/>
                <w:lang w:val="en-GB"/>
              </w:rPr>
              <w:t>B</w:t>
            </w:r>
            <w:r w:rsidRPr="00E11453">
              <w:rPr>
                <w:rFonts w:ascii="Times New Roman" w:hAnsi="Times New Roman"/>
                <w:b/>
                <w:bCs/>
                <w:sz w:val="16"/>
                <w:szCs w:val="16"/>
              </w:rPr>
              <w:t>.</w:t>
            </w:r>
            <w:r w:rsidRPr="00E11453">
              <w:rPr>
                <w:rFonts w:ascii="Times New Roman" w:hAnsi="Times New Roman"/>
                <w:b/>
                <w:bCs/>
                <w:sz w:val="16"/>
                <w:szCs w:val="16"/>
                <w:lang w:val="en-GB"/>
              </w:rPr>
              <w:t>V</w:t>
            </w:r>
            <w:r w:rsidRPr="00E11453">
              <w:rPr>
                <w:rFonts w:ascii="Times New Roman" w:hAnsi="Times New Roman"/>
                <w:b/>
                <w:bCs/>
                <w:sz w:val="16"/>
                <w:szCs w:val="16"/>
              </w:rPr>
              <w:t xml:space="preserve">.   </w:t>
            </w:r>
          </w:p>
          <w:p w:rsidR="00A11EFF" w:rsidRPr="00E11453" w:rsidRDefault="00A11EFF" w:rsidP="00E8089C">
            <w:pPr>
              <w:snapToGrid w:val="0"/>
              <w:spacing w:after="0" w:line="240" w:lineRule="auto"/>
              <w:rPr>
                <w:rFonts w:ascii="Times New Roman" w:hAnsi="Times New Roman"/>
                <w:b/>
                <w:spacing w:val="-3"/>
                <w:sz w:val="16"/>
                <w:szCs w:val="16"/>
                <w:u w:val="single"/>
                <w:lang w:val="en-GB"/>
              </w:rPr>
            </w:pPr>
          </w:p>
        </w:tc>
        <w:tc>
          <w:tcPr>
            <w:tcW w:w="5760" w:type="dxa"/>
          </w:tcPr>
          <w:p w:rsidR="00E11453" w:rsidRDefault="00A11EFF" w:rsidP="00E11453">
            <w:pPr>
              <w:rPr>
                <w:rFonts w:ascii="Times New Roman" w:hAnsi="Times New Roman"/>
                <w:sz w:val="16"/>
                <w:szCs w:val="16"/>
              </w:rPr>
            </w:pPr>
            <w:r w:rsidRPr="00E11453">
              <w:rPr>
                <w:rFonts w:ascii="Times New Roman" w:hAnsi="Times New Roman"/>
                <w:sz w:val="16"/>
                <w:szCs w:val="16"/>
                <w:lang w:val="ru-RU"/>
              </w:rPr>
              <w:t xml:space="preserve"> </w:t>
            </w:r>
          </w:p>
          <w:p w:rsidR="00E11453" w:rsidRPr="00E11453" w:rsidRDefault="00E11453" w:rsidP="00E11453">
            <w:pPr>
              <w:rPr>
                <w:rFonts w:ascii="Times New Roman" w:hAnsi="Times New Roman"/>
                <w:b/>
                <w:bCs/>
                <w:sz w:val="16"/>
                <w:szCs w:val="16"/>
              </w:rPr>
            </w:pPr>
            <w:r w:rsidRPr="00E11453">
              <w:rPr>
                <w:rFonts w:ascii="Times New Roman" w:hAnsi="Times New Roman"/>
                <w:b/>
                <w:bCs/>
                <w:sz w:val="16"/>
                <w:szCs w:val="16"/>
                <w:lang w:val="en-GB"/>
              </w:rPr>
              <w:t>CPM</w:t>
            </w:r>
            <w:r w:rsidRPr="00E11453">
              <w:rPr>
                <w:rFonts w:ascii="Times New Roman" w:hAnsi="Times New Roman"/>
                <w:b/>
                <w:bCs/>
                <w:sz w:val="16"/>
                <w:szCs w:val="16"/>
              </w:rPr>
              <w:t xml:space="preserve"> </w:t>
            </w:r>
            <w:r w:rsidRPr="00E11453">
              <w:rPr>
                <w:rFonts w:ascii="Times New Roman" w:hAnsi="Times New Roman"/>
                <w:b/>
                <w:bCs/>
                <w:sz w:val="16"/>
                <w:szCs w:val="16"/>
                <w:lang w:val="en-GB"/>
              </w:rPr>
              <w:t>EUROPE</w:t>
            </w:r>
            <w:r w:rsidRPr="00E11453">
              <w:rPr>
                <w:rFonts w:ascii="Times New Roman" w:hAnsi="Times New Roman"/>
                <w:b/>
                <w:bCs/>
                <w:sz w:val="16"/>
                <w:szCs w:val="16"/>
              </w:rPr>
              <w:t xml:space="preserve"> </w:t>
            </w:r>
            <w:r w:rsidRPr="00E11453">
              <w:rPr>
                <w:rFonts w:ascii="Times New Roman" w:hAnsi="Times New Roman"/>
                <w:b/>
                <w:bCs/>
                <w:sz w:val="16"/>
                <w:szCs w:val="16"/>
                <w:lang w:val="en-GB"/>
              </w:rPr>
              <w:t>B</w:t>
            </w:r>
            <w:r w:rsidRPr="00E11453">
              <w:rPr>
                <w:rFonts w:ascii="Times New Roman" w:hAnsi="Times New Roman"/>
                <w:b/>
                <w:bCs/>
                <w:sz w:val="16"/>
                <w:szCs w:val="16"/>
              </w:rPr>
              <w:t>.</w:t>
            </w:r>
            <w:r w:rsidRPr="00E11453">
              <w:rPr>
                <w:rFonts w:ascii="Times New Roman" w:hAnsi="Times New Roman"/>
                <w:b/>
                <w:bCs/>
                <w:sz w:val="16"/>
                <w:szCs w:val="16"/>
                <w:lang w:val="en-GB"/>
              </w:rPr>
              <w:t>V</w:t>
            </w:r>
            <w:r w:rsidRPr="00E11453">
              <w:rPr>
                <w:rFonts w:ascii="Times New Roman" w:hAnsi="Times New Roman"/>
                <w:b/>
                <w:bCs/>
                <w:sz w:val="16"/>
                <w:szCs w:val="16"/>
              </w:rPr>
              <w:t xml:space="preserve">.   </w:t>
            </w:r>
          </w:p>
          <w:p w:rsidR="00A11EFF" w:rsidRPr="00E11453" w:rsidRDefault="00A11EFF" w:rsidP="00E8089C">
            <w:pPr>
              <w:snapToGrid w:val="0"/>
              <w:spacing w:after="0" w:line="240" w:lineRule="auto"/>
              <w:rPr>
                <w:rFonts w:ascii="Times New Roman" w:hAnsi="Times New Roman"/>
                <w:b/>
                <w:sz w:val="16"/>
                <w:szCs w:val="16"/>
                <w:u w:val="single"/>
              </w:rPr>
            </w:pPr>
          </w:p>
        </w:tc>
      </w:tr>
      <w:tr w:rsidR="00A11EFF" w:rsidRPr="00EC6E74" w:rsidTr="00557AD4">
        <w:tc>
          <w:tcPr>
            <w:tcW w:w="5220" w:type="dxa"/>
          </w:tcPr>
          <w:p w:rsidR="00A11EFF" w:rsidRPr="00EC6E74" w:rsidRDefault="00A11EFF" w:rsidP="00372568">
            <w:pPr>
              <w:snapToGrid w:val="0"/>
              <w:spacing w:after="0" w:line="240" w:lineRule="auto"/>
              <w:rPr>
                <w:rFonts w:ascii="Times New Roman" w:hAnsi="Times New Roman"/>
                <w:spacing w:val="-3"/>
                <w:sz w:val="16"/>
                <w:szCs w:val="16"/>
              </w:rPr>
            </w:pPr>
          </w:p>
        </w:tc>
        <w:tc>
          <w:tcPr>
            <w:tcW w:w="5760" w:type="dxa"/>
          </w:tcPr>
          <w:p w:rsidR="00A11EFF" w:rsidRPr="00EC6E74" w:rsidRDefault="00A11EFF" w:rsidP="00372568">
            <w:pPr>
              <w:snapToGrid w:val="0"/>
              <w:spacing w:after="0" w:line="240" w:lineRule="auto"/>
              <w:rPr>
                <w:rFonts w:ascii="Times New Roman" w:hAnsi="Times New Roman"/>
                <w:sz w:val="16"/>
                <w:szCs w:val="16"/>
                <w:lang w:val="ru-RU"/>
              </w:rPr>
            </w:pPr>
          </w:p>
        </w:tc>
      </w:tr>
      <w:tr w:rsidR="00A11EFF" w:rsidRPr="008A7196" w:rsidTr="00557AD4">
        <w:tc>
          <w:tcPr>
            <w:tcW w:w="5220" w:type="dxa"/>
          </w:tcPr>
          <w:p w:rsidR="00A11EFF" w:rsidRPr="00E11453" w:rsidRDefault="00A11EFF" w:rsidP="00F55CE3">
            <w:pPr>
              <w:suppressAutoHyphens/>
              <w:spacing w:after="0" w:line="240" w:lineRule="auto"/>
              <w:rPr>
                <w:rFonts w:ascii="Times New Roman" w:hAnsi="Times New Roman"/>
                <w:spacing w:val="-3"/>
                <w:sz w:val="16"/>
                <w:szCs w:val="16"/>
              </w:rPr>
            </w:pPr>
          </w:p>
          <w:p w:rsidR="00A11EFF" w:rsidRPr="00E11453" w:rsidRDefault="00A11EFF" w:rsidP="00F55CE3">
            <w:pPr>
              <w:suppressAutoHyphens/>
              <w:spacing w:after="0" w:line="240" w:lineRule="auto"/>
              <w:rPr>
                <w:rFonts w:ascii="Times New Roman" w:hAnsi="Times New Roman"/>
                <w:spacing w:val="-3"/>
                <w:sz w:val="16"/>
                <w:szCs w:val="16"/>
              </w:rPr>
            </w:pPr>
          </w:p>
          <w:p w:rsidR="00A11EFF" w:rsidRPr="00E11453" w:rsidRDefault="00A11EFF" w:rsidP="00372568">
            <w:pPr>
              <w:snapToGrid w:val="0"/>
              <w:spacing w:after="0" w:line="240" w:lineRule="auto"/>
              <w:jc w:val="both"/>
              <w:rPr>
                <w:rFonts w:ascii="Times New Roman" w:hAnsi="Times New Roman"/>
                <w:spacing w:val="-3"/>
                <w:sz w:val="16"/>
                <w:szCs w:val="16"/>
              </w:rPr>
            </w:pPr>
            <w:r w:rsidRPr="00E11453">
              <w:rPr>
                <w:rFonts w:ascii="Times New Roman" w:hAnsi="Times New Roman"/>
                <w:spacing w:val="-3"/>
                <w:sz w:val="16"/>
                <w:szCs w:val="16"/>
              </w:rPr>
              <w:t>_________________________</w:t>
            </w:r>
          </w:p>
          <w:p w:rsidR="00A11EFF" w:rsidRPr="00E11453" w:rsidRDefault="00E11453" w:rsidP="00372568">
            <w:pPr>
              <w:snapToGrid w:val="0"/>
              <w:spacing w:after="0" w:line="240" w:lineRule="auto"/>
              <w:jc w:val="both"/>
              <w:rPr>
                <w:rFonts w:ascii="Times New Roman" w:hAnsi="Times New Roman"/>
                <w:b/>
                <w:sz w:val="16"/>
                <w:szCs w:val="16"/>
              </w:rPr>
            </w:pPr>
            <w:r w:rsidRPr="00E11453">
              <w:rPr>
                <w:rFonts w:ascii="Times New Roman" w:hAnsi="Times New Roman"/>
                <w:sz w:val="16"/>
                <w:szCs w:val="16"/>
                <w:lang w:eastAsia="nl-NL"/>
              </w:rPr>
              <w:t>Mr. Erik de Graaff</w:t>
            </w:r>
            <w:r>
              <w:rPr>
                <w:rFonts w:ascii="Times New Roman" w:hAnsi="Times New Roman"/>
                <w:sz w:val="16"/>
                <w:szCs w:val="16"/>
                <w:lang w:eastAsia="nl-NL"/>
              </w:rPr>
              <w:t>, the commercial director</w:t>
            </w:r>
            <w:r w:rsidRPr="00E11453">
              <w:rPr>
                <w:rFonts w:ascii="Times New Roman" w:hAnsi="Times New Roman"/>
                <w:sz w:val="16"/>
                <w:szCs w:val="16"/>
                <w:u w:val="single"/>
              </w:rPr>
              <w:t xml:space="preserve">    </w:t>
            </w:r>
          </w:p>
        </w:tc>
        <w:tc>
          <w:tcPr>
            <w:tcW w:w="5760" w:type="dxa"/>
          </w:tcPr>
          <w:p w:rsidR="00A11EFF" w:rsidRPr="00E11453" w:rsidRDefault="00A11EFF" w:rsidP="00F55CE3">
            <w:pPr>
              <w:suppressAutoHyphens/>
              <w:spacing w:after="0" w:line="240" w:lineRule="auto"/>
              <w:rPr>
                <w:rFonts w:ascii="Times New Roman" w:hAnsi="Times New Roman"/>
                <w:sz w:val="16"/>
                <w:szCs w:val="16"/>
              </w:rPr>
            </w:pPr>
          </w:p>
          <w:p w:rsidR="00A11EFF" w:rsidRPr="00E11453" w:rsidRDefault="00A11EFF" w:rsidP="00F55CE3">
            <w:pPr>
              <w:suppressAutoHyphens/>
              <w:spacing w:after="0" w:line="240" w:lineRule="auto"/>
              <w:rPr>
                <w:rFonts w:ascii="Times New Roman" w:hAnsi="Times New Roman"/>
                <w:sz w:val="16"/>
                <w:szCs w:val="16"/>
              </w:rPr>
            </w:pPr>
          </w:p>
          <w:p w:rsidR="00A11EFF" w:rsidRPr="00E11453" w:rsidRDefault="00A11EFF" w:rsidP="00B87412">
            <w:pPr>
              <w:snapToGrid w:val="0"/>
              <w:spacing w:after="0" w:line="240" w:lineRule="auto"/>
              <w:jc w:val="both"/>
              <w:rPr>
                <w:rFonts w:ascii="Times New Roman" w:hAnsi="Times New Roman"/>
                <w:bCs/>
                <w:spacing w:val="-3"/>
                <w:sz w:val="16"/>
                <w:szCs w:val="16"/>
                <w:lang w:val="ru-RU"/>
              </w:rPr>
            </w:pPr>
            <w:r w:rsidRPr="00E11453">
              <w:rPr>
                <w:rFonts w:ascii="Times New Roman" w:hAnsi="Times New Roman"/>
                <w:spacing w:val="-3"/>
                <w:sz w:val="16"/>
                <w:szCs w:val="16"/>
                <w:lang w:val="ru-RU"/>
              </w:rPr>
              <w:t>_________________________</w:t>
            </w:r>
          </w:p>
          <w:p w:rsidR="00A11EFF" w:rsidRPr="00E11453" w:rsidRDefault="00A11EFF" w:rsidP="00A76F93">
            <w:pPr>
              <w:rPr>
                <w:rFonts w:ascii="Times New Roman" w:hAnsi="Times New Roman"/>
                <w:b/>
                <w:sz w:val="16"/>
                <w:szCs w:val="16"/>
                <w:lang w:val="ru-RU"/>
              </w:rPr>
            </w:pPr>
            <w:r w:rsidRPr="00E11453">
              <w:rPr>
                <w:rFonts w:ascii="Times New Roman" w:hAnsi="Times New Roman"/>
                <w:bCs/>
                <w:spacing w:val="-3"/>
                <w:sz w:val="16"/>
                <w:szCs w:val="16"/>
                <w:lang w:val="ru-RU"/>
              </w:rPr>
              <w:t xml:space="preserve"> </w:t>
            </w:r>
            <w:r w:rsidR="00E11453">
              <w:rPr>
                <w:rFonts w:ascii="Times New Roman" w:hAnsi="Times New Roman"/>
                <w:bCs/>
                <w:spacing w:val="-3"/>
                <w:sz w:val="16"/>
                <w:szCs w:val="16"/>
                <w:lang w:val="ru-RU"/>
              </w:rPr>
              <w:t>Коммерческий директор г</w:t>
            </w:r>
            <w:r w:rsidR="00E11453" w:rsidRPr="00E11453">
              <w:rPr>
                <w:rFonts w:ascii="Times New Roman" w:hAnsi="Times New Roman"/>
                <w:sz w:val="16"/>
                <w:szCs w:val="16"/>
                <w:lang w:val="ru-RU" w:eastAsia="nl-NL"/>
              </w:rPr>
              <w:t>-н Эрик дэ Граафф</w:t>
            </w:r>
          </w:p>
        </w:tc>
      </w:tr>
      <w:tr w:rsidR="00A11EFF" w:rsidRPr="008A7196" w:rsidTr="00557AD4">
        <w:tc>
          <w:tcPr>
            <w:tcW w:w="5220" w:type="dxa"/>
          </w:tcPr>
          <w:p w:rsidR="00A11EFF" w:rsidRPr="00522735" w:rsidRDefault="00A11EFF" w:rsidP="00522735">
            <w:pPr>
              <w:snapToGrid w:val="0"/>
              <w:spacing w:after="0" w:line="240" w:lineRule="auto"/>
              <w:rPr>
                <w:rFonts w:ascii="Times New Roman" w:hAnsi="Times New Roman"/>
                <w:spacing w:val="-3"/>
                <w:sz w:val="16"/>
                <w:szCs w:val="16"/>
                <w:lang w:val="ru-RU"/>
              </w:rPr>
            </w:pPr>
          </w:p>
        </w:tc>
        <w:tc>
          <w:tcPr>
            <w:tcW w:w="5760" w:type="dxa"/>
          </w:tcPr>
          <w:p w:rsidR="00A11EFF" w:rsidRPr="00E11453" w:rsidRDefault="00A11EFF" w:rsidP="00372568">
            <w:pPr>
              <w:snapToGrid w:val="0"/>
              <w:spacing w:after="0" w:line="240" w:lineRule="auto"/>
              <w:rPr>
                <w:rFonts w:ascii="Times New Roman" w:hAnsi="Times New Roman"/>
                <w:sz w:val="16"/>
                <w:szCs w:val="16"/>
                <w:lang w:val="ru-RU"/>
              </w:rPr>
            </w:pPr>
          </w:p>
        </w:tc>
      </w:tr>
      <w:tr w:rsidR="00A11EFF" w:rsidRPr="008A7196" w:rsidTr="00557AD4">
        <w:tc>
          <w:tcPr>
            <w:tcW w:w="5220" w:type="dxa"/>
          </w:tcPr>
          <w:p w:rsidR="00A11EFF" w:rsidRPr="00E11453" w:rsidRDefault="00A11EFF" w:rsidP="00372568">
            <w:pPr>
              <w:snapToGrid w:val="0"/>
              <w:spacing w:after="0" w:line="240" w:lineRule="auto"/>
              <w:rPr>
                <w:rFonts w:ascii="Times New Roman" w:hAnsi="Times New Roman"/>
                <w:b/>
                <w:spacing w:val="-3"/>
                <w:sz w:val="16"/>
                <w:szCs w:val="16"/>
                <w:u w:val="single"/>
                <w:lang w:val="ru-RU"/>
              </w:rPr>
            </w:pPr>
          </w:p>
        </w:tc>
        <w:tc>
          <w:tcPr>
            <w:tcW w:w="5760" w:type="dxa"/>
          </w:tcPr>
          <w:p w:rsidR="00A11EFF" w:rsidRPr="00E11453" w:rsidRDefault="00A11EFF" w:rsidP="00372568">
            <w:pPr>
              <w:snapToGrid w:val="0"/>
              <w:spacing w:after="0" w:line="240" w:lineRule="auto"/>
              <w:rPr>
                <w:rFonts w:ascii="Times New Roman" w:hAnsi="Times New Roman"/>
                <w:b/>
                <w:sz w:val="16"/>
                <w:szCs w:val="16"/>
                <w:u w:val="single"/>
                <w:lang w:val="ru-RU"/>
              </w:rPr>
            </w:pPr>
          </w:p>
        </w:tc>
      </w:tr>
    </w:tbl>
    <w:p w:rsidR="006D0718" w:rsidRPr="00E11453" w:rsidRDefault="006D0718" w:rsidP="00DF5892">
      <w:pPr>
        <w:rPr>
          <w:rFonts w:ascii="Times New Roman" w:hAnsi="Times New Roman"/>
          <w:sz w:val="16"/>
          <w:szCs w:val="16"/>
          <w:lang w:val="ru-RU"/>
        </w:rPr>
      </w:pPr>
    </w:p>
    <w:sectPr w:rsidR="006D0718" w:rsidRPr="00E11453" w:rsidSect="000502C6">
      <w:headerReference w:type="default" r:id="rId16"/>
      <w:footerReference w:type="default" r:id="rId17"/>
      <w:pgSz w:w="12240" w:h="15840"/>
      <w:pgMar w:top="630" w:right="850" w:bottom="540" w:left="1701" w:header="54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080" w:rsidRDefault="006C7080" w:rsidP="00426239">
      <w:pPr>
        <w:spacing w:after="0" w:line="240" w:lineRule="auto"/>
      </w:pPr>
      <w:r>
        <w:separator/>
      </w:r>
    </w:p>
  </w:endnote>
  <w:endnote w:type="continuationSeparator" w:id="0">
    <w:p w:rsidR="006C7080" w:rsidRDefault="006C7080" w:rsidP="00426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81B" w:rsidRPr="000502C6" w:rsidRDefault="00C5581B" w:rsidP="003D2142">
    <w:pPr>
      <w:pStyle w:val="a6"/>
      <w:rPr>
        <w:rFonts w:ascii="Times New Roman" w:hAnsi="Times New Roman"/>
        <w:b/>
        <w:sz w:val="16"/>
        <w:szCs w:val="16"/>
        <w:lang w:val="ru-RU"/>
      </w:rPr>
    </w:pPr>
    <w:r w:rsidRPr="00426239">
      <w:rPr>
        <w:rFonts w:ascii="Times New Roman" w:hAnsi="Times New Roman"/>
        <w:b/>
        <w:sz w:val="16"/>
        <w:szCs w:val="16"/>
      </w:rPr>
      <w:t>СТР</w:t>
    </w:r>
    <w:r w:rsidRPr="00426239">
      <w:rPr>
        <w:rFonts w:ascii="Times New Roman" w:hAnsi="Times New Roman"/>
        <w:b/>
        <w:sz w:val="16"/>
        <w:szCs w:val="16"/>
        <w:lang w:val="ru-RU"/>
      </w:rPr>
      <w:t>.</w:t>
    </w:r>
    <w:r w:rsidR="005203E2" w:rsidRPr="00426239">
      <w:rPr>
        <w:rFonts w:ascii="Times New Roman" w:hAnsi="Times New Roman"/>
        <w:b/>
        <w:sz w:val="16"/>
        <w:szCs w:val="16"/>
      </w:rPr>
      <w:fldChar w:fldCharType="begin"/>
    </w:r>
    <w:r w:rsidRPr="00426239">
      <w:rPr>
        <w:rFonts w:ascii="Times New Roman" w:hAnsi="Times New Roman"/>
        <w:b/>
        <w:sz w:val="16"/>
        <w:szCs w:val="16"/>
      </w:rPr>
      <w:instrText>PAGE</w:instrText>
    </w:r>
    <w:r w:rsidR="005203E2" w:rsidRPr="00426239">
      <w:rPr>
        <w:rFonts w:ascii="Times New Roman" w:hAnsi="Times New Roman"/>
        <w:b/>
        <w:sz w:val="16"/>
        <w:szCs w:val="16"/>
      </w:rPr>
      <w:fldChar w:fldCharType="separate"/>
    </w:r>
    <w:r w:rsidR="008A7196">
      <w:rPr>
        <w:rFonts w:ascii="Times New Roman" w:hAnsi="Times New Roman"/>
        <w:b/>
        <w:noProof/>
        <w:sz w:val="16"/>
        <w:szCs w:val="16"/>
      </w:rPr>
      <w:t>2</w:t>
    </w:r>
    <w:r w:rsidR="005203E2" w:rsidRPr="00426239">
      <w:rPr>
        <w:rFonts w:ascii="Times New Roman" w:hAnsi="Times New Roman"/>
        <w:b/>
        <w:sz w:val="16"/>
        <w:szCs w:val="16"/>
      </w:rPr>
      <w:fldChar w:fldCharType="end"/>
    </w:r>
    <w:r w:rsidRPr="00426239">
      <w:rPr>
        <w:rFonts w:ascii="Times New Roman" w:hAnsi="Times New Roman"/>
        <w:b/>
        <w:sz w:val="16"/>
        <w:szCs w:val="16"/>
      </w:rPr>
      <w:t xml:space="preserve"> ИЗ </w:t>
    </w:r>
    <w:r w:rsidR="005203E2" w:rsidRPr="00426239">
      <w:rPr>
        <w:rFonts w:ascii="Times New Roman" w:hAnsi="Times New Roman"/>
        <w:b/>
        <w:sz w:val="16"/>
        <w:szCs w:val="16"/>
      </w:rPr>
      <w:fldChar w:fldCharType="begin"/>
    </w:r>
    <w:r w:rsidRPr="00426239">
      <w:rPr>
        <w:rFonts w:ascii="Times New Roman" w:hAnsi="Times New Roman"/>
        <w:b/>
        <w:sz w:val="16"/>
        <w:szCs w:val="16"/>
      </w:rPr>
      <w:instrText>NUMPAGES</w:instrText>
    </w:r>
    <w:r w:rsidR="005203E2" w:rsidRPr="00426239">
      <w:rPr>
        <w:rFonts w:ascii="Times New Roman" w:hAnsi="Times New Roman"/>
        <w:b/>
        <w:sz w:val="16"/>
        <w:szCs w:val="16"/>
      </w:rPr>
      <w:fldChar w:fldCharType="separate"/>
    </w:r>
    <w:r w:rsidR="008A7196">
      <w:rPr>
        <w:rFonts w:ascii="Times New Roman" w:hAnsi="Times New Roman"/>
        <w:b/>
        <w:noProof/>
        <w:sz w:val="16"/>
        <w:szCs w:val="16"/>
      </w:rPr>
      <w:t>7</w:t>
    </w:r>
    <w:r w:rsidR="005203E2" w:rsidRPr="00426239">
      <w:rPr>
        <w:rFonts w:ascii="Times New Roman" w:hAnsi="Times New Roman"/>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080" w:rsidRDefault="006C7080" w:rsidP="00426239">
      <w:pPr>
        <w:spacing w:after="0" w:line="240" w:lineRule="auto"/>
      </w:pPr>
      <w:r>
        <w:separator/>
      </w:r>
    </w:p>
  </w:footnote>
  <w:footnote w:type="continuationSeparator" w:id="0">
    <w:p w:rsidR="006C7080" w:rsidRDefault="006C7080" w:rsidP="00426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81B" w:rsidRDefault="00C5581B" w:rsidP="00D96F18">
    <w:pPr>
      <w:pStyle w:val="a4"/>
      <w:rPr>
        <w:rFonts w:ascii="Times New Roman" w:hAnsi="Times New Roman"/>
        <w:b/>
        <w:sz w:val="16"/>
        <w:szCs w:val="16"/>
        <w:lang w:val="ru-RU"/>
      </w:rPr>
    </w:pPr>
    <w:r w:rsidRPr="00426239">
      <w:rPr>
        <w:rFonts w:ascii="Times New Roman" w:hAnsi="Times New Roman"/>
        <w:b/>
        <w:sz w:val="16"/>
        <w:szCs w:val="16"/>
      </w:rPr>
      <w:t xml:space="preserve">PAGE </w:t>
    </w:r>
    <w:r w:rsidR="005203E2" w:rsidRPr="00426239">
      <w:rPr>
        <w:rFonts w:ascii="Times New Roman" w:hAnsi="Times New Roman"/>
        <w:b/>
        <w:sz w:val="16"/>
        <w:szCs w:val="16"/>
      </w:rPr>
      <w:fldChar w:fldCharType="begin"/>
    </w:r>
    <w:r w:rsidRPr="00426239">
      <w:rPr>
        <w:rFonts w:ascii="Times New Roman" w:hAnsi="Times New Roman"/>
        <w:b/>
        <w:sz w:val="16"/>
        <w:szCs w:val="16"/>
      </w:rPr>
      <w:instrText>PAGE</w:instrText>
    </w:r>
    <w:r w:rsidR="005203E2" w:rsidRPr="00426239">
      <w:rPr>
        <w:rFonts w:ascii="Times New Roman" w:hAnsi="Times New Roman"/>
        <w:b/>
        <w:sz w:val="16"/>
        <w:szCs w:val="16"/>
      </w:rPr>
      <w:fldChar w:fldCharType="separate"/>
    </w:r>
    <w:r w:rsidR="008A7196">
      <w:rPr>
        <w:rFonts w:ascii="Times New Roman" w:hAnsi="Times New Roman"/>
        <w:b/>
        <w:noProof/>
        <w:sz w:val="16"/>
        <w:szCs w:val="16"/>
      </w:rPr>
      <w:t>2</w:t>
    </w:r>
    <w:r w:rsidR="005203E2" w:rsidRPr="00426239">
      <w:rPr>
        <w:rFonts w:ascii="Times New Roman" w:hAnsi="Times New Roman"/>
        <w:b/>
        <w:sz w:val="16"/>
        <w:szCs w:val="16"/>
      </w:rPr>
      <w:fldChar w:fldCharType="end"/>
    </w:r>
    <w:r w:rsidRPr="00426239">
      <w:rPr>
        <w:rFonts w:ascii="Times New Roman" w:hAnsi="Times New Roman"/>
        <w:b/>
        <w:sz w:val="16"/>
        <w:szCs w:val="16"/>
      </w:rPr>
      <w:t xml:space="preserve"> OF </w:t>
    </w:r>
    <w:r w:rsidR="005203E2" w:rsidRPr="00426239">
      <w:rPr>
        <w:rFonts w:ascii="Times New Roman" w:hAnsi="Times New Roman"/>
        <w:b/>
        <w:sz w:val="16"/>
        <w:szCs w:val="16"/>
      </w:rPr>
      <w:fldChar w:fldCharType="begin"/>
    </w:r>
    <w:r w:rsidRPr="00426239">
      <w:rPr>
        <w:rFonts w:ascii="Times New Roman" w:hAnsi="Times New Roman"/>
        <w:b/>
        <w:sz w:val="16"/>
        <w:szCs w:val="16"/>
      </w:rPr>
      <w:instrText>NUMPAGES</w:instrText>
    </w:r>
    <w:r w:rsidR="005203E2" w:rsidRPr="00426239">
      <w:rPr>
        <w:rFonts w:ascii="Times New Roman" w:hAnsi="Times New Roman"/>
        <w:b/>
        <w:sz w:val="16"/>
        <w:szCs w:val="16"/>
      </w:rPr>
      <w:fldChar w:fldCharType="separate"/>
    </w:r>
    <w:r w:rsidR="008A7196">
      <w:rPr>
        <w:rFonts w:ascii="Times New Roman" w:hAnsi="Times New Roman"/>
        <w:b/>
        <w:noProof/>
        <w:sz w:val="16"/>
        <w:szCs w:val="16"/>
      </w:rPr>
      <w:t>7</w:t>
    </w:r>
    <w:r w:rsidR="005203E2" w:rsidRPr="00426239">
      <w:rPr>
        <w:rFonts w:ascii="Times New Roman" w:hAnsi="Times New Roman"/>
        <w:b/>
        <w:sz w:val="16"/>
        <w:szCs w:val="16"/>
      </w:rPr>
      <w:fldChar w:fldCharType="end"/>
    </w:r>
  </w:p>
  <w:p w:rsidR="00C5581B" w:rsidRPr="000502C6" w:rsidRDefault="00C5581B" w:rsidP="000502C6">
    <w:pPr>
      <w:pStyle w:val="a4"/>
      <w:jc w:val="center"/>
      <w:rPr>
        <w:rFonts w:ascii="Times New Roman" w:hAnsi="Times New Roman"/>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pStyle w:val="3"/>
      <w:suff w:val="nothing"/>
      <w:lvlText w:val=""/>
      <w:lvlJc w:val="left"/>
      <w:pPr>
        <w:tabs>
          <w:tab w:val="num" w:pos="0"/>
        </w:tabs>
      </w:pPr>
      <w:rPr>
        <w:rFonts w:cs="Times New Roman"/>
      </w:rPr>
    </w:lvl>
    <w:lvl w:ilvl="3">
      <w:start w:val="1"/>
      <w:numFmt w:val="none"/>
      <w:pStyle w:val="4"/>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2" w15:restartNumberingAfterBreak="0">
    <w:nsid w:val="06FE6B38"/>
    <w:multiLevelType w:val="hybridMultilevel"/>
    <w:tmpl w:val="37588350"/>
    <w:lvl w:ilvl="0" w:tplc="44DABB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A186D"/>
    <w:multiLevelType w:val="hybridMultilevel"/>
    <w:tmpl w:val="FF5293D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E186E7D"/>
    <w:multiLevelType w:val="multilevel"/>
    <w:tmpl w:val="747C22F4"/>
    <w:lvl w:ilvl="0">
      <w:start w:val="5"/>
      <w:numFmt w:val="decimal"/>
      <w:lvlText w:val="%1"/>
      <w:lvlJc w:val="left"/>
      <w:pPr>
        <w:tabs>
          <w:tab w:val="num" w:pos="360"/>
        </w:tabs>
        <w:ind w:left="360" w:hanging="360"/>
      </w:pPr>
      <w:rPr>
        <w:rFonts w:hint="default"/>
      </w:rPr>
    </w:lvl>
    <w:lvl w:ilvl="1">
      <w:start w:val="2"/>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0F75C9"/>
    <w:multiLevelType w:val="hybridMultilevel"/>
    <w:tmpl w:val="BE78B530"/>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B2079"/>
    <w:multiLevelType w:val="hybridMultilevel"/>
    <w:tmpl w:val="665C4F88"/>
    <w:lvl w:ilvl="0" w:tplc="04D01FC0">
      <w:start w:val="5"/>
      <w:numFmt w:val="bullet"/>
      <w:lvlText w:val="-"/>
      <w:lvlJc w:val="left"/>
      <w:pPr>
        <w:ind w:left="390" w:hanging="360"/>
      </w:pPr>
      <w:rPr>
        <w:rFonts w:ascii="Times New Roman" w:eastAsia="Calibri" w:hAnsi="Times New Roman" w:cs="Times New Roman" w:hint="default"/>
        <w:b w:val="0"/>
      </w:rPr>
    </w:lvl>
    <w:lvl w:ilvl="1" w:tplc="04190003" w:tentative="1">
      <w:start w:val="1"/>
      <w:numFmt w:val="bullet"/>
      <w:lvlText w:val="o"/>
      <w:lvlJc w:val="left"/>
      <w:pPr>
        <w:ind w:left="1110" w:hanging="360"/>
      </w:pPr>
      <w:rPr>
        <w:rFonts w:ascii="Courier New" w:hAnsi="Courier New" w:cs="Courier New" w:hint="default"/>
      </w:rPr>
    </w:lvl>
    <w:lvl w:ilvl="2" w:tplc="04190005" w:tentative="1">
      <w:start w:val="1"/>
      <w:numFmt w:val="bullet"/>
      <w:lvlText w:val=""/>
      <w:lvlJc w:val="left"/>
      <w:pPr>
        <w:ind w:left="1830" w:hanging="360"/>
      </w:pPr>
      <w:rPr>
        <w:rFonts w:ascii="Wingdings" w:hAnsi="Wingdings" w:hint="default"/>
      </w:rPr>
    </w:lvl>
    <w:lvl w:ilvl="3" w:tplc="04190001" w:tentative="1">
      <w:start w:val="1"/>
      <w:numFmt w:val="bullet"/>
      <w:lvlText w:val=""/>
      <w:lvlJc w:val="left"/>
      <w:pPr>
        <w:ind w:left="2550" w:hanging="360"/>
      </w:pPr>
      <w:rPr>
        <w:rFonts w:ascii="Symbol" w:hAnsi="Symbol" w:hint="default"/>
      </w:rPr>
    </w:lvl>
    <w:lvl w:ilvl="4" w:tplc="04190003" w:tentative="1">
      <w:start w:val="1"/>
      <w:numFmt w:val="bullet"/>
      <w:lvlText w:val="o"/>
      <w:lvlJc w:val="left"/>
      <w:pPr>
        <w:ind w:left="3270" w:hanging="360"/>
      </w:pPr>
      <w:rPr>
        <w:rFonts w:ascii="Courier New" w:hAnsi="Courier New" w:cs="Courier New" w:hint="default"/>
      </w:rPr>
    </w:lvl>
    <w:lvl w:ilvl="5" w:tplc="04190005" w:tentative="1">
      <w:start w:val="1"/>
      <w:numFmt w:val="bullet"/>
      <w:lvlText w:val=""/>
      <w:lvlJc w:val="left"/>
      <w:pPr>
        <w:ind w:left="3990" w:hanging="360"/>
      </w:pPr>
      <w:rPr>
        <w:rFonts w:ascii="Wingdings" w:hAnsi="Wingdings" w:hint="default"/>
      </w:rPr>
    </w:lvl>
    <w:lvl w:ilvl="6" w:tplc="04190001" w:tentative="1">
      <w:start w:val="1"/>
      <w:numFmt w:val="bullet"/>
      <w:lvlText w:val=""/>
      <w:lvlJc w:val="left"/>
      <w:pPr>
        <w:ind w:left="4710" w:hanging="360"/>
      </w:pPr>
      <w:rPr>
        <w:rFonts w:ascii="Symbol" w:hAnsi="Symbol" w:hint="default"/>
      </w:rPr>
    </w:lvl>
    <w:lvl w:ilvl="7" w:tplc="04190003" w:tentative="1">
      <w:start w:val="1"/>
      <w:numFmt w:val="bullet"/>
      <w:lvlText w:val="o"/>
      <w:lvlJc w:val="left"/>
      <w:pPr>
        <w:ind w:left="5430" w:hanging="360"/>
      </w:pPr>
      <w:rPr>
        <w:rFonts w:ascii="Courier New" w:hAnsi="Courier New" w:cs="Courier New" w:hint="default"/>
      </w:rPr>
    </w:lvl>
    <w:lvl w:ilvl="8" w:tplc="04190005" w:tentative="1">
      <w:start w:val="1"/>
      <w:numFmt w:val="bullet"/>
      <w:lvlText w:val=""/>
      <w:lvlJc w:val="left"/>
      <w:pPr>
        <w:ind w:left="6150" w:hanging="360"/>
      </w:pPr>
      <w:rPr>
        <w:rFonts w:ascii="Wingdings" w:hAnsi="Wingdings" w:hint="default"/>
      </w:rPr>
    </w:lvl>
  </w:abstractNum>
  <w:abstractNum w:abstractNumId="7" w15:restartNumberingAfterBreak="0">
    <w:nsid w:val="13D920CB"/>
    <w:multiLevelType w:val="multilevel"/>
    <w:tmpl w:val="64D240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5064DB6"/>
    <w:multiLevelType w:val="hybridMultilevel"/>
    <w:tmpl w:val="87FE88D0"/>
    <w:lvl w:ilvl="0" w:tplc="345297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A597A"/>
    <w:multiLevelType w:val="hybridMultilevel"/>
    <w:tmpl w:val="EE143986"/>
    <w:lvl w:ilvl="0" w:tplc="0B4CB096">
      <w:start w:val="1"/>
      <w:numFmt w:val="low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 w15:restartNumberingAfterBreak="0">
    <w:nsid w:val="1F1B08B4"/>
    <w:multiLevelType w:val="hybridMultilevel"/>
    <w:tmpl w:val="247AA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479C1"/>
    <w:multiLevelType w:val="multilevel"/>
    <w:tmpl w:val="DD2A0EA6"/>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
      <w:lvlJc w:val="left"/>
      <w:pPr>
        <w:tabs>
          <w:tab w:val="num" w:pos="1224"/>
        </w:tabs>
        <w:ind w:left="1224" w:hanging="504"/>
      </w:pPr>
      <w:rPr>
        <w:rFonts w:hint="default"/>
      </w:rPr>
    </w:lvl>
    <w:lvl w:ilvl="3">
      <w:start w:val="1"/>
      <w:numFmt w:val="decimal"/>
      <w:lvlText w:val="%1.%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2C074096"/>
    <w:multiLevelType w:val="multilevel"/>
    <w:tmpl w:val="FEA47DBA"/>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F807DE1"/>
    <w:multiLevelType w:val="hybridMultilevel"/>
    <w:tmpl w:val="3186413A"/>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03C8E"/>
    <w:multiLevelType w:val="hybridMultilevel"/>
    <w:tmpl w:val="3186413A"/>
    <w:lvl w:ilvl="0" w:tplc="44DABB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CF7148"/>
    <w:multiLevelType w:val="hybridMultilevel"/>
    <w:tmpl w:val="3BA212BE"/>
    <w:lvl w:ilvl="0" w:tplc="44DABBC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3893F6C"/>
    <w:multiLevelType w:val="hybridMultilevel"/>
    <w:tmpl w:val="EE282754"/>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95FA6"/>
    <w:multiLevelType w:val="hybridMultilevel"/>
    <w:tmpl w:val="3B465B3A"/>
    <w:lvl w:ilvl="0" w:tplc="44DAB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E1851"/>
    <w:multiLevelType w:val="hybridMultilevel"/>
    <w:tmpl w:val="F7E6E6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00D66"/>
    <w:multiLevelType w:val="hybridMultilevel"/>
    <w:tmpl w:val="ADEE0C7E"/>
    <w:lvl w:ilvl="0" w:tplc="C1E27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44A72"/>
    <w:multiLevelType w:val="hybridMultilevel"/>
    <w:tmpl w:val="0E563E7C"/>
    <w:lvl w:ilvl="0" w:tplc="95F8BA5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70C37FF"/>
    <w:multiLevelType w:val="multilevel"/>
    <w:tmpl w:val="01B85720"/>
    <w:lvl w:ilvl="0">
      <w:start w:val="5"/>
      <w:numFmt w:val="decimal"/>
      <w:lvlText w:val="%1"/>
      <w:lvlJc w:val="left"/>
      <w:pPr>
        <w:tabs>
          <w:tab w:val="num" w:pos="360"/>
        </w:tabs>
        <w:ind w:left="360" w:hanging="360"/>
      </w:pPr>
      <w:rPr>
        <w:rFonts w:hint="default"/>
      </w:rPr>
    </w:lvl>
    <w:lvl w:ilvl="1">
      <w:start w:val="2"/>
      <w:numFmt w:val="decimal"/>
      <w:lvlText w:val="9.%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B063FE4"/>
    <w:multiLevelType w:val="hybridMultilevel"/>
    <w:tmpl w:val="BE148C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CA2514"/>
    <w:multiLevelType w:val="multilevel"/>
    <w:tmpl w:val="81C4B706"/>
    <w:lvl w:ilvl="0">
      <w:start w:val="3"/>
      <w:numFmt w:val="decimal"/>
      <w:lvlText w:val="%1."/>
      <w:lvlJc w:val="left"/>
      <w:pPr>
        <w:tabs>
          <w:tab w:val="num" w:pos="1494"/>
        </w:tabs>
        <w:ind w:left="1494" w:hanging="360"/>
      </w:pPr>
      <w:rPr>
        <w:rFonts w:hint="default"/>
      </w:rPr>
    </w:lvl>
    <w:lvl w:ilvl="1">
      <w:start w:val="1"/>
      <w:numFmt w:val="decimal"/>
      <w:isLgl/>
      <w:lvlText w:val="5.%2."/>
      <w:lvlJc w:val="left"/>
      <w:pPr>
        <w:tabs>
          <w:tab w:val="num" w:pos="1134"/>
        </w:tabs>
        <w:ind w:left="0" w:firstLine="851"/>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214"/>
        </w:tabs>
        <w:ind w:left="2214" w:hanging="1080"/>
      </w:pPr>
      <w:rPr>
        <w:rFonts w:hint="default"/>
      </w:rPr>
    </w:lvl>
    <w:lvl w:ilvl="4">
      <w:start w:val="1"/>
      <w:numFmt w:val="decimal"/>
      <w:isLgl/>
      <w:lvlText w:val="%1.%2.%3.%4.%5."/>
      <w:lvlJc w:val="left"/>
      <w:pPr>
        <w:tabs>
          <w:tab w:val="num" w:pos="2214"/>
        </w:tabs>
        <w:ind w:left="2214" w:hanging="1080"/>
      </w:pPr>
      <w:rPr>
        <w:rFonts w:hint="default"/>
      </w:rPr>
    </w:lvl>
    <w:lvl w:ilvl="5">
      <w:start w:val="1"/>
      <w:numFmt w:val="decimal"/>
      <w:isLgl/>
      <w:lvlText w:val="%1.%2.%3.%4.%5.%6."/>
      <w:lvlJc w:val="left"/>
      <w:pPr>
        <w:tabs>
          <w:tab w:val="num" w:pos="2574"/>
        </w:tabs>
        <w:ind w:left="2574" w:hanging="1440"/>
      </w:pPr>
      <w:rPr>
        <w:rFonts w:hint="default"/>
      </w:rPr>
    </w:lvl>
    <w:lvl w:ilvl="6">
      <w:start w:val="1"/>
      <w:numFmt w:val="decimal"/>
      <w:isLgl/>
      <w:lvlText w:val="%1.%2.%3.%4.%5.%6.%7."/>
      <w:lvlJc w:val="left"/>
      <w:pPr>
        <w:tabs>
          <w:tab w:val="num" w:pos="2934"/>
        </w:tabs>
        <w:ind w:left="2934" w:hanging="1800"/>
      </w:pPr>
      <w:rPr>
        <w:rFonts w:hint="default"/>
      </w:rPr>
    </w:lvl>
    <w:lvl w:ilvl="7">
      <w:start w:val="1"/>
      <w:numFmt w:val="decimal"/>
      <w:isLgl/>
      <w:lvlText w:val="%1.%2.%3.%4.%5.%6.%7.%8."/>
      <w:lvlJc w:val="left"/>
      <w:pPr>
        <w:tabs>
          <w:tab w:val="num" w:pos="2934"/>
        </w:tabs>
        <w:ind w:left="2934" w:hanging="1800"/>
      </w:pPr>
      <w:rPr>
        <w:rFonts w:hint="default"/>
      </w:rPr>
    </w:lvl>
    <w:lvl w:ilvl="8">
      <w:start w:val="1"/>
      <w:numFmt w:val="decimal"/>
      <w:isLgl/>
      <w:lvlText w:val="%1.%2.%3.%4.%5.%6.%7.%8.%9."/>
      <w:lvlJc w:val="left"/>
      <w:pPr>
        <w:tabs>
          <w:tab w:val="num" w:pos="3294"/>
        </w:tabs>
        <w:ind w:left="3294" w:hanging="2160"/>
      </w:pPr>
      <w:rPr>
        <w:rFonts w:hint="default"/>
      </w:rPr>
    </w:lvl>
  </w:abstractNum>
  <w:num w:numId="1">
    <w:abstractNumId w:val="0"/>
  </w:num>
  <w:num w:numId="2">
    <w:abstractNumId w:val="13"/>
  </w:num>
  <w:num w:numId="3">
    <w:abstractNumId w:val="1"/>
  </w:num>
  <w:num w:numId="4">
    <w:abstractNumId w:val="16"/>
  </w:num>
  <w:num w:numId="5">
    <w:abstractNumId w:val="14"/>
  </w:num>
  <w:num w:numId="6">
    <w:abstractNumId w:val="22"/>
  </w:num>
  <w:num w:numId="7">
    <w:abstractNumId w:val="2"/>
  </w:num>
  <w:num w:numId="8">
    <w:abstractNumId w:val="15"/>
  </w:num>
  <w:num w:numId="9">
    <w:abstractNumId w:val="17"/>
  </w:num>
  <w:num w:numId="10">
    <w:abstractNumId w:val="20"/>
  </w:num>
  <w:num w:numId="11">
    <w:abstractNumId w:val="5"/>
  </w:num>
  <w:num w:numId="12">
    <w:abstractNumId w:val="9"/>
  </w:num>
  <w:num w:numId="13">
    <w:abstractNumId w:val="3"/>
  </w:num>
  <w:num w:numId="14">
    <w:abstractNumId w:val="18"/>
  </w:num>
  <w:num w:numId="15">
    <w:abstractNumId w:val="10"/>
  </w:num>
  <w:num w:numId="16">
    <w:abstractNumId w:val="19"/>
  </w:num>
  <w:num w:numId="17">
    <w:abstractNumId w:val="8"/>
  </w:num>
  <w:num w:numId="18">
    <w:abstractNumId w:val="6"/>
  </w:num>
  <w:num w:numId="19">
    <w:abstractNumId w:val="4"/>
  </w:num>
  <w:num w:numId="20">
    <w:abstractNumId w:val="11"/>
  </w:num>
  <w:num w:numId="21">
    <w:abstractNumId w:val="12"/>
  </w:num>
  <w:num w:numId="22">
    <w:abstractNumId w:val="21"/>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39"/>
    <w:rsid w:val="00000869"/>
    <w:rsid w:val="00001E1E"/>
    <w:rsid w:val="00003088"/>
    <w:rsid w:val="00004E49"/>
    <w:rsid w:val="00006810"/>
    <w:rsid w:val="000069CF"/>
    <w:rsid w:val="00006D1F"/>
    <w:rsid w:val="00011427"/>
    <w:rsid w:val="00011E67"/>
    <w:rsid w:val="00013222"/>
    <w:rsid w:val="000132B5"/>
    <w:rsid w:val="00020D0A"/>
    <w:rsid w:val="00023DFF"/>
    <w:rsid w:val="00023E02"/>
    <w:rsid w:val="00024647"/>
    <w:rsid w:val="00031E68"/>
    <w:rsid w:val="000377E3"/>
    <w:rsid w:val="00040810"/>
    <w:rsid w:val="00044B74"/>
    <w:rsid w:val="0004706F"/>
    <w:rsid w:val="000502C6"/>
    <w:rsid w:val="00050829"/>
    <w:rsid w:val="00050DC2"/>
    <w:rsid w:val="00056533"/>
    <w:rsid w:val="00067661"/>
    <w:rsid w:val="00070BBF"/>
    <w:rsid w:val="00076DF9"/>
    <w:rsid w:val="000804A6"/>
    <w:rsid w:val="00080CF5"/>
    <w:rsid w:val="000823FA"/>
    <w:rsid w:val="000905F4"/>
    <w:rsid w:val="00093B86"/>
    <w:rsid w:val="00093CE1"/>
    <w:rsid w:val="00094681"/>
    <w:rsid w:val="00094DDD"/>
    <w:rsid w:val="00097812"/>
    <w:rsid w:val="000A5434"/>
    <w:rsid w:val="000B0AF7"/>
    <w:rsid w:val="000B2FFE"/>
    <w:rsid w:val="000C1C14"/>
    <w:rsid w:val="000C7D05"/>
    <w:rsid w:val="000D1941"/>
    <w:rsid w:val="000D681B"/>
    <w:rsid w:val="000E0F8F"/>
    <w:rsid w:val="000E27C2"/>
    <w:rsid w:val="000E67CA"/>
    <w:rsid w:val="000F200A"/>
    <w:rsid w:val="000F55A4"/>
    <w:rsid w:val="0010244E"/>
    <w:rsid w:val="00117952"/>
    <w:rsid w:val="0012303A"/>
    <w:rsid w:val="00125482"/>
    <w:rsid w:val="00125C7D"/>
    <w:rsid w:val="0012674A"/>
    <w:rsid w:val="00134E0B"/>
    <w:rsid w:val="001402F8"/>
    <w:rsid w:val="00141F3A"/>
    <w:rsid w:val="001424BD"/>
    <w:rsid w:val="00143349"/>
    <w:rsid w:val="00143A3B"/>
    <w:rsid w:val="001443EC"/>
    <w:rsid w:val="00146AFE"/>
    <w:rsid w:val="00153530"/>
    <w:rsid w:val="0015516B"/>
    <w:rsid w:val="00155E34"/>
    <w:rsid w:val="0016175E"/>
    <w:rsid w:val="00161F44"/>
    <w:rsid w:val="001660E5"/>
    <w:rsid w:val="0017186F"/>
    <w:rsid w:val="001758AF"/>
    <w:rsid w:val="00183C56"/>
    <w:rsid w:val="00186A38"/>
    <w:rsid w:val="00194689"/>
    <w:rsid w:val="001947D2"/>
    <w:rsid w:val="00196AA4"/>
    <w:rsid w:val="00197131"/>
    <w:rsid w:val="001978EB"/>
    <w:rsid w:val="001A3406"/>
    <w:rsid w:val="001A3BCF"/>
    <w:rsid w:val="001B1CF3"/>
    <w:rsid w:val="001B1EF5"/>
    <w:rsid w:val="001B2CDB"/>
    <w:rsid w:val="001B5A1B"/>
    <w:rsid w:val="001C4663"/>
    <w:rsid w:val="001D5DEA"/>
    <w:rsid w:val="001E5C52"/>
    <w:rsid w:val="001F7B65"/>
    <w:rsid w:val="002067AA"/>
    <w:rsid w:val="00213A84"/>
    <w:rsid w:val="00215D12"/>
    <w:rsid w:val="002237AE"/>
    <w:rsid w:val="00240AA0"/>
    <w:rsid w:val="00245158"/>
    <w:rsid w:val="0024623C"/>
    <w:rsid w:val="00254B45"/>
    <w:rsid w:val="00262FAA"/>
    <w:rsid w:val="002723D1"/>
    <w:rsid w:val="00276835"/>
    <w:rsid w:val="00277DDF"/>
    <w:rsid w:val="00294163"/>
    <w:rsid w:val="002956AF"/>
    <w:rsid w:val="00297965"/>
    <w:rsid w:val="002B0AB4"/>
    <w:rsid w:val="002B41A6"/>
    <w:rsid w:val="002C16F7"/>
    <w:rsid w:val="002C269A"/>
    <w:rsid w:val="002F293B"/>
    <w:rsid w:val="0031055C"/>
    <w:rsid w:val="00312EB8"/>
    <w:rsid w:val="003151AA"/>
    <w:rsid w:val="003163EA"/>
    <w:rsid w:val="003170D6"/>
    <w:rsid w:val="0032192D"/>
    <w:rsid w:val="003255CE"/>
    <w:rsid w:val="00330330"/>
    <w:rsid w:val="0033054F"/>
    <w:rsid w:val="00330587"/>
    <w:rsid w:val="00347941"/>
    <w:rsid w:val="003560F3"/>
    <w:rsid w:val="00356A84"/>
    <w:rsid w:val="00357A46"/>
    <w:rsid w:val="00361DA8"/>
    <w:rsid w:val="003644C5"/>
    <w:rsid w:val="003669D2"/>
    <w:rsid w:val="00372568"/>
    <w:rsid w:val="00372A21"/>
    <w:rsid w:val="0037409D"/>
    <w:rsid w:val="0037606D"/>
    <w:rsid w:val="003770F8"/>
    <w:rsid w:val="003806D6"/>
    <w:rsid w:val="00381DA1"/>
    <w:rsid w:val="00393D67"/>
    <w:rsid w:val="00397E18"/>
    <w:rsid w:val="003A2264"/>
    <w:rsid w:val="003A7090"/>
    <w:rsid w:val="003B2062"/>
    <w:rsid w:val="003C4F7F"/>
    <w:rsid w:val="003D2142"/>
    <w:rsid w:val="003D4A3E"/>
    <w:rsid w:val="003D63EE"/>
    <w:rsid w:val="003D7EFA"/>
    <w:rsid w:val="003E7770"/>
    <w:rsid w:val="003F0E1F"/>
    <w:rsid w:val="003F18B4"/>
    <w:rsid w:val="00403496"/>
    <w:rsid w:val="00411E6D"/>
    <w:rsid w:val="004162A7"/>
    <w:rsid w:val="004213DE"/>
    <w:rsid w:val="00426239"/>
    <w:rsid w:val="00426BFA"/>
    <w:rsid w:val="00432369"/>
    <w:rsid w:val="00432429"/>
    <w:rsid w:val="004362BC"/>
    <w:rsid w:val="00440FC2"/>
    <w:rsid w:val="00441A37"/>
    <w:rsid w:val="00456585"/>
    <w:rsid w:val="00460EF6"/>
    <w:rsid w:val="00463E8E"/>
    <w:rsid w:val="00465496"/>
    <w:rsid w:val="0047624B"/>
    <w:rsid w:val="0047709B"/>
    <w:rsid w:val="004B24F0"/>
    <w:rsid w:val="004B2FDF"/>
    <w:rsid w:val="004C2BB1"/>
    <w:rsid w:val="004C3A40"/>
    <w:rsid w:val="004C6E00"/>
    <w:rsid w:val="004C7179"/>
    <w:rsid w:val="004C75EA"/>
    <w:rsid w:val="004C7A7C"/>
    <w:rsid w:val="004E56AF"/>
    <w:rsid w:val="004F28FF"/>
    <w:rsid w:val="00501E95"/>
    <w:rsid w:val="005021B5"/>
    <w:rsid w:val="00511CCC"/>
    <w:rsid w:val="005150CF"/>
    <w:rsid w:val="00516A1B"/>
    <w:rsid w:val="005203E2"/>
    <w:rsid w:val="00521873"/>
    <w:rsid w:val="00521EF1"/>
    <w:rsid w:val="00522735"/>
    <w:rsid w:val="005235EB"/>
    <w:rsid w:val="00523A5E"/>
    <w:rsid w:val="005278E8"/>
    <w:rsid w:val="0053526F"/>
    <w:rsid w:val="00535968"/>
    <w:rsid w:val="005362C2"/>
    <w:rsid w:val="005364E1"/>
    <w:rsid w:val="005366D7"/>
    <w:rsid w:val="0054439E"/>
    <w:rsid w:val="0054517C"/>
    <w:rsid w:val="0055185C"/>
    <w:rsid w:val="00557AD4"/>
    <w:rsid w:val="00565AA1"/>
    <w:rsid w:val="00574BDA"/>
    <w:rsid w:val="00580E25"/>
    <w:rsid w:val="005854A3"/>
    <w:rsid w:val="00585AC1"/>
    <w:rsid w:val="00586054"/>
    <w:rsid w:val="00591D88"/>
    <w:rsid w:val="005934DC"/>
    <w:rsid w:val="00594578"/>
    <w:rsid w:val="00595463"/>
    <w:rsid w:val="005A40D9"/>
    <w:rsid w:val="005A529E"/>
    <w:rsid w:val="005B1D77"/>
    <w:rsid w:val="005B7CDB"/>
    <w:rsid w:val="005C2F0F"/>
    <w:rsid w:val="005C4165"/>
    <w:rsid w:val="005C5074"/>
    <w:rsid w:val="005C5A51"/>
    <w:rsid w:val="005D1A3B"/>
    <w:rsid w:val="005D1FDD"/>
    <w:rsid w:val="005D76F3"/>
    <w:rsid w:val="005D7CD4"/>
    <w:rsid w:val="005E1815"/>
    <w:rsid w:val="005F51F4"/>
    <w:rsid w:val="006020CC"/>
    <w:rsid w:val="0060722A"/>
    <w:rsid w:val="006201A0"/>
    <w:rsid w:val="00630404"/>
    <w:rsid w:val="00633940"/>
    <w:rsid w:val="0063748C"/>
    <w:rsid w:val="006376D2"/>
    <w:rsid w:val="00637CBB"/>
    <w:rsid w:val="0064252A"/>
    <w:rsid w:val="006641DD"/>
    <w:rsid w:val="00664D71"/>
    <w:rsid w:val="00677038"/>
    <w:rsid w:val="006843D6"/>
    <w:rsid w:val="00685B9B"/>
    <w:rsid w:val="00685EFA"/>
    <w:rsid w:val="00692569"/>
    <w:rsid w:val="006A12C8"/>
    <w:rsid w:val="006A13E8"/>
    <w:rsid w:val="006A29DF"/>
    <w:rsid w:val="006A7220"/>
    <w:rsid w:val="006C4BA3"/>
    <w:rsid w:val="006C7080"/>
    <w:rsid w:val="006D0718"/>
    <w:rsid w:val="006D263C"/>
    <w:rsid w:val="006D5EA8"/>
    <w:rsid w:val="006D6913"/>
    <w:rsid w:val="006E6BC4"/>
    <w:rsid w:val="006F1757"/>
    <w:rsid w:val="006F4B0E"/>
    <w:rsid w:val="0070118E"/>
    <w:rsid w:val="0071214F"/>
    <w:rsid w:val="0071662D"/>
    <w:rsid w:val="00725A48"/>
    <w:rsid w:val="00735329"/>
    <w:rsid w:val="00737805"/>
    <w:rsid w:val="00754C93"/>
    <w:rsid w:val="00764444"/>
    <w:rsid w:val="00770E7A"/>
    <w:rsid w:val="00772BF4"/>
    <w:rsid w:val="00773424"/>
    <w:rsid w:val="0077497C"/>
    <w:rsid w:val="0077593F"/>
    <w:rsid w:val="00780835"/>
    <w:rsid w:val="00782D27"/>
    <w:rsid w:val="007844C1"/>
    <w:rsid w:val="00787EE9"/>
    <w:rsid w:val="007931EA"/>
    <w:rsid w:val="00793BB1"/>
    <w:rsid w:val="00794139"/>
    <w:rsid w:val="00794BA5"/>
    <w:rsid w:val="00796180"/>
    <w:rsid w:val="007A23AA"/>
    <w:rsid w:val="007B0022"/>
    <w:rsid w:val="007B3553"/>
    <w:rsid w:val="007B4CF7"/>
    <w:rsid w:val="007D4ECF"/>
    <w:rsid w:val="007F1264"/>
    <w:rsid w:val="00804E75"/>
    <w:rsid w:val="00806287"/>
    <w:rsid w:val="00807758"/>
    <w:rsid w:val="00812DA1"/>
    <w:rsid w:val="00816287"/>
    <w:rsid w:val="0082141A"/>
    <w:rsid w:val="0083034D"/>
    <w:rsid w:val="00831F89"/>
    <w:rsid w:val="00836CB9"/>
    <w:rsid w:val="00843C2A"/>
    <w:rsid w:val="00844262"/>
    <w:rsid w:val="00851F25"/>
    <w:rsid w:val="00855174"/>
    <w:rsid w:val="00860F90"/>
    <w:rsid w:val="00871C1B"/>
    <w:rsid w:val="00872A6B"/>
    <w:rsid w:val="00874EA4"/>
    <w:rsid w:val="00880286"/>
    <w:rsid w:val="0088100E"/>
    <w:rsid w:val="00886154"/>
    <w:rsid w:val="00891E70"/>
    <w:rsid w:val="00897136"/>
    <w:rsid w:val="008A08B2"/>
    <w:rsid w:val="008A6417"/>
    <w:rsid w:val="008A7196"/>
    <w:rsid w:val="008B0E3F"/>
    <w:rsid w:val="008B222D"/>
    <w:rsid w:val="008B2A5A"/>
    <w:rsid w:val="008B537B"/>
    <w:rsid w:val="008B54B8"/>
    <w:rsid w:val="008B5BFD"/>
    <w:rsid w:val="008C2B73"/>
    <w:rsid w:val="008D009E"/>
    <w:rsid w:val="008D227D"/>
    <w:rsid w:val="008D231D"/>
    <w:rsid w:val="008D2A85"/>
    <w:rsid w:val="008D6CCA"/>
    <w:rsid w:val="008E4035"/>
    <w:rsid w:val="008E62AC"/>
    <w:rsid w:val="00904340"/>
    <w:rsid w:val="009145EA"/>
    <w:rsid w:val="0091508A"/>
    <w:rsid w:val="00917A19"/>
    <w:rsid w:val="00921C1D"/>
    <w:rsid w:val="00923D77"/>
    <w:rsid w:val="009301E0"/>
    <w:rsid w:val="009344BD"/>
    <w:rsid w:val="00941B23"/>
    <w:rsid w:val="00945A7F"/>
    <w:rsid w:val="00950494"/>
    <w:rsid w:val="00952B60"/>
    <w:rsid w:val="00954073"/>
    <w:rsid w:val="00961895"/>
    <w:rsid w:val="00971D3E"/>
    <w:rsid w:val="00980319"/>
    <w:rsid w:val="009911EA"/>
    <w:rsid w:val="00993C0C"/>
    <w:rsid w:val="009951C0"/>
    <w:rsid w:val="009A03AA"/>
    <w:rsid w:val="009A3837"/>
    <w:rsid w:val="009B6D1E"/>
    <w:rsid w:val="009B6E2F"/>
    <w:rsid w:val="009C0CC1"/>
    <w:rsid w:val="009C6AC1"/>
    <w:rsid w:val="009D77C1"/>
    <w:rsid w:val="009E3AFA"/>
    <w:rsid w:val="009F4764"/>
    <w:rsid w:val="009F730E"/>
    <w:rsid w:val="00A11EFF"/>
    <w:rsid w:val="00A20423"/>
    <w:rsid w:val="00A23AE4"/>
    <w:rsid w:val="00A2436B"/>
    <w:rsid w:val="00A24842"/>
    <w:rsid w:val="00A275A3"/>
    <w:rsid w:val="00A40344"/>
    <w:rsid w:val="00A47704"/>
    <w:rsid w:val="00A52C3C"/>
    <w:rsid w:val="00A532D9"/>
    <w:rsid w:val="00A55632"/>
    <w:rsid w:val="00A70A78"/>
    <w:rsid w:val="00A70A84"/>
    <w:rsid w:val="00A76588"/>
    <w:rsid w:val="00A76F93"/>
    <w:rsid w:val="00A926F5"/>
    <w:rsid w:val="00AA4A64"/>
    <w:rsid w:val="00AA726D"/>
    <w:rsid w:val="00AA7EA0"/>
    <w:rsid w:val="00AB2CFD"/>
    <w:rsid w:val="00AB40E3"/>
    <w:rsid w:val="00AB5EC2"/>
    <w:rsid w:val="00AB6272"/>
    <w:rsid w:val="00AB7D34"/>
    <w:rsid w:val="00AC3ADF"/>
    <w:rsid w:val="00AC6C0B"/>
    <w:rsid w:val="00AC7345"/>
    <w:rsid w:val="00AD50A0"/>
    <w:rsid w:val="00AD5562"/>
    <w:rsid w:val="00AE1CDE"/>
    <w:rsid w:val="00AE1FB0"/>
    <w:rsid w:val="00AE35B9"/>
    <w:rsid w:val="00AE67EF"/>
    <w:rsid w:val="00AE71AF"/>
    <w:rsid w:val="00AE75B1"/>
    <w:rsid w:val="00AF5050"/>
    <w:rsid w:val="00AF5232"/>
    <w:rsid w:val="00B01064"/>
    <w:rsid w:val="00B02B6D"/>
    <w:rsid w:val="00B0603E"/>
    <w:rsid w:val="00B15862"/>
    <w:rsid w:val="00B2073B"/>
    <w:rsid w:val="00B20D43"/>
    <w:rsid w:val="00B26124"/>
    <w:rsid w:val="00B314F8"/>
    <w:rsid w:val="00B316BC"/>
    <w:rsid w:val="00B347C8"/>
    <w:rsid w:val="00B42F45"/>
    <w:rsid w:val="00B50A7A"/>
    <w:rsid w:val="00B50CD1"/>
    <w:rsid w:val="00B61379"/>
    <w:rsid w:val="00B63418"/>
    <w:rsid w:val="00B672E9"/>
    <w:rsid w:val="00B67FBF"/>
    <w:rsid w:val="00B72B31"/>
    <w:rsid w:val="00B770FE"/>
    <w:rsid w:val="00B818BD"/>
    <w:rsid w:val="00B83AE3"/>
    <w:rsid w:val="00B83F35"/>
    <w:rsid w:val="00B87412"/>
    <w:rsid w:val="00B8741F"/>
    <w:rsid w:val="00B91D71"/>
    <w:rsid w:val="00BA003D"/>
    <w:rsid w:val="00BA1788"/>
    <w:rsid w:val="00BA3FF5"/>
    <w:rsid w:val="00BB59A6"/>
    <w:rsid w:val="00BC23BB"/>
    <w:rsid w:val="00BC306D"/>
    <w:rsid w:val="00BD5692"/>
    <w:rsid w:val="00BE1F26"/>
    <w:rsid w:val="00BE23E7"/>
    <w:rsid w:val="00BE27EF"/>
    <w:rsid w:val="00BE2C4B"/>
    <w:rsid w:val="00BF145F"/>
    <w:rsid w:val="00BF15F5"/>
    <w:rsid w:val="00C14E6C"/>
    <w:rsid w:val="00C2088D"/>
    <w:rsid w:val="00C20E07"/>
    <w:rsid w:val="00C2250A"/>
    <w:rsid w:val="00C22C50"/>
    <w:rsid w:val="00C3016F"/>
    <w:rsid w:val="00C33D76"/>
    <w:rsid w:val="00C36EAA"/>
    <w:rsid w:val="00C4123B"/>
    <w:rsid w:val="00C444BF"/>
    <w:rsid w:val="00C44D22"/>
    <w:rsid w:val="00C5581B"/>
    <w:rsid w:val="00C574E2"/>
    <w:rsid w:val="00C64DE5"/>
    <w:rsid w:val="00C659AF"/>
    <w:rsid w:val="00C662B3"/>
    <w:rsid w:val="00C8032D"/>
    <w:rsid w:val="00C907A0"/>
    <w:rsid w:val="00C96F82"/>
    <w:rsid w:val="00CB4ED5"/>
    <w:rsid w:val="00CC1E93"/>
    <w:rsid w:val="00CC61FF"/>
    <w:rsid w:val="00CC7082"/>
    <w:rsid w:val="00CF086D"/>
    <w:rsid w:val="00CF488E"/>
    <w:rsid w:val="00D02856"/>
    <w:rsid w:val="00D043DA"/>
    <w:rsid w:val="00D04468"/>
    <w:rsid w:val="00D04A4B"/>
    <w:rsid w:val="00D04D39"/>
    <w:rsid w:val="00D06320"/>
    <w:rsid w:val="00D0636C"/>
    <w:rsid w:val="00D12DFD"/>
    <w:rsid w:val="00D15C03"/>
    <w:rsid w:val="00D17BFB"/>
    <w:rsid w:val="00D27EC2"/>
    <w:rsid w:val="00D35BD2"/>
    <w:rsid w:val="00D401D0"/>
    <w:rsid w:val="00D41414"/>
    <w:rsid w:val="00D46657"/>
    <w:rsid w:val="00D473AB"/>
    <w:rsid w:val="00D52D15"/>
    <w:rsid w:val="00D6155E"/>
    <w:rsid w:val="00D62839"/>
    <w:rsid w:val="00D64B30"/>
    <w:rsid w:val="00D74FA2"/>
    <w:rsid w:val="00D81438"/>
    <w:rsid w:val="00D83DC3"/>
    <w:rsid w:val="00D90385"/>
    <w:rsid w:val="00D9083E"/>
    <w:rsid w:val="00D928A5"/>
    <w:rsid w:val="00D96F18"/>
    <w:rsid w:val="00D96FE5"/>
    <w:rsid w:val="00DA1ACC"/>
    <w:rsid w:val="00DA4548"/>
    <w:rsid w:val="00DB5973"/>
    <w:rsid w:val="00DB5A2A"/>
    <w:rsid w:val="00DD017E"/>
    <w:rsid w:val="00DE2D91"/>
    <w:rsid w:val="00DE4D72"/>
    <w:rsid w:val="00DE7EEB"/>
    <w:rsid w:val="00DF00CE"/>
    <w:rsid w:val="00DF2B28"/>
    <w:rsid w:val="00DF5892"/>
    <w:rsid w:val="00E045AA"/>
    <w:rsid w:val="00E0475D"/>
    <w:rsid w:val="00E10327"/>
    <w:rsid w:val="00E11453"/>
    <w:rsid w:val="00E14294"/>
    <w:rsid w:val="00E24219"/>
    <w:rsid w:val="00E36E57"/>
    <w:rsid w:val="00E40FC5"/>
    <w:rsid w:val="00E41BC5"/>
    <w:rsid w:val="00E50523"/>
    <w:rsid w:val="00E51B1A"/>
    <w:rsid w:val="00E5491F"/>
    <w:rsid w:val="00E5620A"/>
    <w:rsid w:val="00E63BAD"/>
    <w:rsid w:val="00E64B17"/>
    <w:rsid w:val="00E71137"/>
    <w:rsid w:val="00E72762"/>
    <w:rsid w:val="00E77260"/>
    <w:rsid w:val="00E8089C"/>
    <w:rsid w:val="00E901BB"/>
    <w:rsid w:val="00E95EC4"/>
    <w:rsid w:val="00E9745E"/>
    <w:rsid w:val="00EA02F2"/>
    <w:rsid w:val="00EB5195"/>
    <w:rsid w:val="00EB6BB8"/>
    <w:rsid w:val="00EC0A5C"/>
    <w:rsid w:val="00EC272A"/>
    <w:rsid w:val="00EC2DF2"/>
    <w:rsid w:val="00EC5D33"/>
    <w:rsid w:val="00EC6E74"/>
    <w:rsid w:val="00ED2C57"/>
    <w:rsid w:val="00ED77FA"/>
    <w:rsid w:val="00EE0A8E"/>
    <w:rsid w:val="00EE1F38"/>
    <w:rsid w:val="00EE46BB"/>
    <w:rsid w:val="00EE6E02"/>
    <w:rsid w:val="00EE6FE4"/>
    <w:rsid w:val="00EF6ED2"/>
    <w:rsid w:val="00F018EF"/>
    <w:rsid w:val="00F029CC"/>
    <w:rsid w:val="00F07B82"/>
    <w:rsid w:val="00F1661A"/>
    <w:rsid w:val="00F17A71"/>
    <w:rsid w:val="00F33317"/>
    <w:rsid w:val="00F343D2"/>
    <w:rsid w:val="00F40F73"/>
    <w:rsid w:val="00F41179"/>
    <w:rsid w:val="00F43AFD"/>
    <w:rsid w:val="00F44655"/>
    <w:rsid w:val="00F52787"/>
    <w:rsid w:val="00F55CE3"/>
    <w:rsid w:val="00F56268"/>
    <w:rsid w:val="00F5752E"/>
    <w:rsid w:val="00F577A6"/>
    <w:rsid w:val="00F6210A"/>
    <w:rsid w:val="00F632FD"/>
    <w:rsid w:val="00F6437D"/>
    <w:rsid w:val="00F65678"/>
    <w:rsid w:val="00F703DF"/>
    <w:rsid w:val="00F759BE"/>
    <w:rsid w:val="00F810F6"/>
    <w:rsid w:val="00F828B2"/>
    <w:rsid w:val="00F85E1A"/>
    <w:rsid w:val="00F86A45"/>
    <w:rsid w:val="00F9144A"/>
    <w:rsid w:val="00F91788"/>
    <w:rsid w:val="00F93FD6"/>
    <w:rsid w:val="00FA122B"/>
    <w:rsid w:val="00FA397B"/>
    <w:rsid w:val="00FA4BE2"/>
    <w:rsid w:val="00FB287E"/>
    <w:rsid w:val="00FB3B50"/>
    <w:rsid w:val="00FB3E46"/>
    <w:rsid w:val="00FB3EAF"/>
    <w:rsid w:val="00FC3D20"/>
    <w:rsid w:val="00FC3D93"/>
    <w:rsid w:val="00FC6438"/>
    <w:rsid w:val="00FC6EAE"/>
    <w:rsid w:val="00FD419F"/>
    <w:rsid w:val="00FD5677"/>
    <w:rsid w:val="00FE1FB1"/>
    <w:rsid w:val="00FE3F22"/>
    <w:rsid w:val="00FF0DD3"/>
    <w:rsid w:val="00FF60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EE1B2-AE24-485D-B505-32595EC4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718"/>
    <w:pPr>
      <w:spacing w:after="200" w:line="276" w:lineRule="auto"/>
    </w:pPr>
    <w:rPr>
      <w:sz w:val="22"/>
      <w:szCs w:val="22"/>
      <w:lang w:val="en-US" w:eastAsia="en-US"/>
    </w:rPr>
  </w:style>
  <w:style w:type="paragraph" w:styleId="1">
    <w:name w:val="heading 1"/>
    <w:basedOn w:val="a"/>
    <w:next w:val="a"/>
    <w:link w:val="10"/>
    <w:uiPriority w:val="99"/>
    <w:qFormat/>
    <w:rsid w:val="00125C7D"/>
    <w:pPr>
      <w:keepNext/>
      <w:widowControl w:val="0"/>
      <w:numPr>
        <w:numId w:val="1"/>
      </w:numPr>
      <w:spacing w:before="240" w:after="120" w:line="240" w:lineRule="auto"/>
      <w:jc w:val="center"/>
      <w:outlineLvl w:val="0"/>
    </w:pPr>
    <w:rPr>
      <w:rFonts w:ascii="Arial" w:eastAsia="Times New Roman" w:hAnsi="Arial"/>
      <w:b/>
      <w:bCs/>
      <w:kern w:val="1"/>
      <w:sz w:val="28"/>
      <w:szCs w:val="28"/>
      <w:lang w:val="en-AU" w:eastAsia="ar-SA"/>
    </w:rPr>
  </w:style>
  <w:style w:type="paragraph" w:styleId="2">
    <w:name w:val="heading 2"/>
    <w:basedOn w:val="a"/>
    <w:next w:val="a"/>
    <w:link w:val="20"/>
    <w:uiPriority w:val="99"/>
    <w:qFormat/>
    <w:rsid w:val="00125C7D"/>
    <w:pPr>
      <w:keepNext/>
      <w:widowControl w:val="0"/>
      <w:numPr>
        <w:ilvl w:val="1"/>
        <w:numId w:val="1"/>
      </w:numPr>
      <w:spacing w:before="240" w:after="60" w:line="240" w:lineRule="auto"/>
      <w:ind w:left="709"/>
      <w:outlineLvl w:val="1"/>
    </w:pPr>
    <w:rPr>
      <w:rFonts w:ascii="Arial" w:eastAsia="Times New Roman" w:hAnsi="Arial"/>
      <w:b/>
      <w:bCs/>
      <w:sz w:val="24"/>
      <w:szCs w:val="24"/>
      <w:lang w:val="en-AU" w:eastAsia="ar-SA"/>
    </w:rPr>
  </w:style>
  <w:style w:type="paragraph" w:styleId="3">
    <w:name w:val="heading 3"/>
    <w:basedOn w:val="a"/>
    <w:next w:val="a"/>
    <w:link w:val="30"/>
    <w:uiPriority w:val="99"/>
    <w:qFormat/>
    <w:rsid w:val="00125C7D"/>
    <w:pPr>
      <w:keepNext/>
      <w:widowControl w:val="0"/>
      <w:numPr>
        <w:ilvl w:val="2"/>
        <w:numId w:val="1"/>
      </w:numPr>
      <w:spacing w:before="240" w:after="60" w:line="240" w:lineRule="auto"/>
      <w:outlineLvl w:val="2"/>
    </w:pPr>
    <w:rPr>
      <w:rFonts w:ascii="Arial" w:eastAsia="Times New Roman" w:hAnsi="Arial"/>
      <w:b/>
      <w:bCs/>
      <w:sz w:val="20"/>
      <w:szCs w:val="20"/>
      <w:lang w:val="en-AU" w:eastAsia="ar-SA"/>
    </w:rPr>
  </w:style>
  <w:style w:type="paragraph" w:styleId="4">
    <w:name w:val="heading 4"/>
    <w:basedOn w:val="a"/>
    <w:next w:val="a"/>
    <w:link w:val="40"/>
    <w:uiPriority w:val="99"/>
    <w:qFormat/>
    <w:rsid w:val="00125C7D"/>
    <w:pPr>
      <w:keepNext/>
      <w:widowControl w:val="0"/>
      <w:numPr>
        <w:ilvl w:val="3"/>
        <w:numId w:val="1"/>
      </w:numPr>
      <w:spacing w:after="0" w:line="240" w:lineRule="auto"/>
      <w:outlineLvl w:val="3"/>
    </w:pPr>
    <w:rPr>
      <w:rFonts w:ascii="Times New Roman" w:eastAsia="Times New Roman" w:hAnsi="Times New Roman"/>
      <w:b/>
      <w:bCs/>
      <w:spacing w:val="-3"/>
      <w:sz w:val="20"/>
      <w:szCs w:val="20"/>
      <w:u w:val="single"/>
      <w:lang w:val="en-A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2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2623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239"/>
  </w:style>
  <w:style w:type="paragraph" w:styleId="a6">
    <w:name w:val="footer"/>
    <w:basedOn w:val="a"/>
    <w:link w:val="a7"/>
    <w:uiPriority w:val="99"/>
    <w:unhideWhenUsed/>
    <w:rsid w:val="0042623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239"/>
  </w:style>
  <w:style w:type="character" w:customStyle="1" w:styleId="10">
    <w:name w:val="Заголовок 1 Знак"/>
    <w:link w:val="1"/>
    <w:uiPriority w:val="99"/>
    <w:rsid w:val="00125C7D"/>
    <w:rPr>
      <w:rFonts w:ascii="Arial" w:eastAsia="Times New Roman" w:hAnsi="Arial" w:cs="Arial"/>
      <w:b/>
      <w:bCs/>
      <w:kern w:val="1"/>
      <w:sz w:val="28"/>
      <w:szCs w:val="28"/>
      <w:lang w:val="en-AU" w:eastAsia="ar-SA"/>
    </w:rPr>
  </w:style>
  <w:style w:type="character" w:customStyle="1" w:styleId="20">
    <w:name w:val="Заголовок 2 Знак"/>
    <w:link w:val="2"/>
    <w:uiPriority w:val="99"/>
    <w:rsid w:val="00125C7D"/>
    <w:rPr>
      <w:rFonts w:ascii="Arial" w:eastAsia="Times New Roman" w:hAnsi="Arial" w:cs="Arial"/>
      <w:b/>
      <w:bCs/>
      <w:sz w:val="24"/>
      <w:szCs w:val="24"/>
      <w:lang w:val="en-AU" w:eastAsia="ar-SA"/>
    </w:rPr>
  </w:style>
  <w:style w:type="character" w:customStyle="1" w:styleId="30">
    <w:name w:val="Заголовок 3 Знак"/>
    <w:link w:val="3"/>
    <w:uiPriority w:val="99"/>
    <w:rsid w:val="00125C7D"/>
    <w:rPr>
      <w:rFonts w:ascii="Arial" w:eastAsia="Times New Roman" w:hAnsi="Arial" w:cs="Arial"/>
      <w:b/>
      <w:bCs/>
      <w:lang w:val="en-AU" w:eastAsia="ar-SA"/>
    </w:rPr>
  </w:style>
  <w:style w:type="character" w:customStyle="1" w:styleId="40">
    <w:name w:val="Заголовок 4 Знак"/>
    <w:link w:val="4"/>
    <w:uiPriority w:val="99"/>
    <w:rsid w:val="00125C7D"/>
    <w:rPr>
      <w:rFonts w:ascii="Times New Roman" w:eastAsia="Times New Roman" w:hAnsi="Times New Roman" w:cs="Times New Roman"/>
      <w:b/>
      <w:bCs/>
      <w:spacing w:val="-3"/>
      <w:u w:val="single"/>
      <w:lang w:val="en-AU" w:eastAsia="ar-SA"/>
    </w:rPr>
  </w:style>
  <w:style w:type="paragraph" w:styleId="a8">
    <w:name w:val="Body Text"/>
    <w:basedOn w:val="a"/>
    <w:link w:val="a9"/>
    <w:uiPriority w:val="99"/>
    <w:rsid w:val="00125C7D"/>
    <w:pPr>
      <w:widowControl w:val="0"/>
      <w:suppressAutoHyphens/>
      <w:spacing w:after="0" w:line="240" w:lineRule="auto"/>
    </w:pPr>
    <w:rPr>
      <w:rFonts w:ascii="Times New Roman" w:eastAsia="Times New Roman" w:hAnsi="Times New Roman"/>
      <w:sz w:val="20"/>
      <w:szCs w:val="20"/>
      <w:lang w:val="en-AU" w:eastAsia="ar-SA"/>
    </w:rPr>
  </w:style>
  <w:style w:type="character" w:customStyle="1" w:styleId="a9">
    <w:name w:val="Основной текст Знак"/>
    <w:link w:val="a8"/>
    <w:uiPriority w:val="99"/>
    <w:rsid w:val="00125C7D"/>
    <w:rPr>
      <w:rFonts w:ascii="Times New Roman" w:eastAsia="Times New Roman" w:hAnsi="Times New Roman" w:cs="Times New Roman"/>
      <w:lang w:val="en-AU" w:eastAsia="ar-SA"/>
    </w:rPr>
  </w:style>
  <w:style w:type="paragraph" w:styleId="aa">
    <w:name w:val="List Paragraph"/>
    <w:basedOn w:val="a"/>
    <w:uiPriority w:val="34"/>
    <w:qFormat/>
    <w:rsid w:val="00A275A3"/>
    <w:pPr>
      <w:ind w:left="720"/>
      <w:contextualSpacing/>
    </w:pPr>
  </w:style>
  <w:style w:type="character" w:styleId="ab">
    <w:name w:val="page number"/>
    <w:uiPriority w:val="99"/>
    <w:semiHidden/>
    <w:rsid w:val="002723D1"/>
    <w:rPr>
      <w:rFonts w:cs="Times New Roman"/>
      <w:sz w:val="20"/>
      <w:szCs w:val="20"/>
    </w:rPr>
  </w:style>
  <w:style w:type="paragraph" w:styleId="ac">
    <w:name w:val="Body Text Indent"/>
    <w:basedOn w:val="a"/>
    <w:link w:val="ad"/>
    <w:uiPriority w:val="99"/>
    <w:rsid w:val="002723D1"/>
    <w:pPr>
      <w:widowControl w:val="0"/>
      <w:spacing w:after="0" w:line="240" w:lineRule="auto"/>
      <w:ind w:left="567" w:hanging="567"/>
    </w:pPr>
    <w:rPr>
      <w:rFonts w:ascii="Times New Roman" w:eastAsia="Times New Roman" w:hAnsi="Times New Roman"/>
      <w:b/>
      <w:bCs/>
      <w:spacing w:val="-3"/>
      <w:sz w:val="20"/>
      <w:szCs w:val="20"/>
      <w:u w:val="single"/>
      <w:lang w:val="en-AU" w:eastAsia="ar-SA"/>
    </w:rPr>
  </w:style>
  <w:style w:type="character" w:customStyle="1" w:styleId="ad">
    <w:name w:val="Основной текст с отступом Знак"/>
    <w:link w:val="ac"/>
    <w:uiPriority w:val="99"/>
    <w:rsid w:val="002723D1"/>
    <w:rPr>
      <w:rFonts w:ascii="Times New Roman" w:eastAsia="Times New Roman" w:hAnsi="Times New Roman" w:cs="Times New Roman"/>
      <w:b/>
      <w:bCs/>
      <w:spacing w:val="-3"/>
      <w:u w:val="single"/>
      <w:lang w:val="en-AU" w:eastAsia="ar-SA"/>
    </w:rPr>
  </w:style>
  <w:style w:type="paragraph" w:styleId="ae">
    <w:name w:val="No Spacing"/>
    <w:uiPriority w:val="1"/>
    <w:qFormat/>
    <w:rsid w:val="00DF5892"/>
    <w:rPr>
      <w:sz w:val="22"/>
      <w:szCs w:val="22"/>
      <w:lang w:val="en-US" w:eastAsia="en-US"/>
    </w:rPr>
  </w:style>
  <w:style w:type="paragraph" w:styleId="af">
    <w:name w:val="footnote text"/>
    <w:basedOn w:val="a"/>
    <w:link w:val="af0"/>
    <w:semiHidden/>
    <w:rsid w:val="001A3BCF"/>
    <w:pPr>
      <w:spacing w:after="0" w:line="240" w:lineRule="auto"/>
    </w:pPr>
    <w:rPr>
      <w:rFonts w:ascii="Times New Roman" w:eastAsia="Times New Roman" w:hAnsi="Times New Roman"/>
      <w:sz w:val="20"/>
      <w:szCs w:val="20"/>
    </w:rPr>
  </w:style>
  <w:style w:type="character" w:customStyle="1" w:styleId="af0">
    <w:name w:val="Текст сноски Знак"/>
    <w:link w:val="af"/>
    <w:semiHidden/>
    <w:rsid w:val="001A3BCF"/>
    <w:rPr>
      <w:rFonts w:ascii="Times New Roman" w:eastAsia="Times New Roman" w:hAnsi="Times New Roman"/>
    </w:rPr>
  </w:style>
  <w:style w:type="character" w:styleId="af1">
    <w:name w:val="Hyperlink"/>
    <w:uiPriority w:val="99"/>
    <w:rsid w:val="001A3BCF"/>
    <w:rPr>
      <w:color w:val="0000FF"/>
      <w:u w:val="single"/>
    </w:rPr>
  </w:style>
  <w:style w:type="paragraph" w:styleId="af2">
    <w:name w:val="Plain Text"/>
    <w:basedOn w:val="a"/>
    <w:link w:val="af3"/>
    <w:uiPriority w:val="99"/>
    <w:unhideWhenUsed/>
    <w:rsid w:val="003C4F7F"/>
    <w:pPr>
      <w:spacing w:after="0" w:line="240" w:lineRule="auto"/>
    </w:pPr>
    <w:rPr>
      <w:rFonts w:ascii="Consolas" w:hAnsi="Consolas"/>
      <w:sz w:val="21"/>
      <w:szCs w:val="21"/>
    </w:rPr>
  </w:style>
  <w:style w:type="character" w:customStyle="1" w:styleId="af3">
    <w:name w:val="Текст Знак"/>
    <w:link w:val="af2"/>
    <w:uiPriority w:val="99"/>
    <w:rsid w:val="003C4F7F"/>
    <w:rPr>
      <w:rFonts w:ascii="Consolas" w:hAnsi="Consolas"/>
      <w:sz w:val="21"/>
      <w:szCs w:val="21"/>
    </w:rPr>
  </w:style>
  <w:style w:type="paragraph" w:customStyle="1" w:styleId="regular">
    <w:name w:val="regular"/>
    <w:basedOn w:val="a"/>
    <w:rsid w:val="004C7179"/>
    <w:pPr>
      <w:spacing w:after="0" w:line="240" w:lineRule="auto"/>
      <w:jc w:val="both"/>
    </w:pPr>
    <w:rPr>
      <w:rFonts w:ascii="Arial" w:hAnsi="Arial" w:cs="Arial"/>
      <w:color w:val="000000"/>
      <w:sz w:val="18"/>
      <w:szCs w:val="18"/>
    </w:rPr>
  </w:style>
  <w:style w:type="character" w:styleId="af4">
    <w:name w:val="annotation reference"/>
    <w:basedOn w:val="a0"/>
    <w:uiPriority w:val="99"/>
    <w:semiHidden/>
    <w:unhideWhenUsed/>
    <w:rsid w:val="005A529E"/>
    <w:rPr>
      <w:sz w:val="16"/>
      <w:szCs w:val="16"/>
    </w:rPr>
  </w:style>
  <w:style w:type="paragraph" w:styleId="af5">
    <w:name w:val="annotation text"/>
    <w:basedOn w:val="a"/>
    <w:link w:val="af6"/>
    <w:uiPriority w:val="99"/>
    <w:semiHidden/>
    <w:unhideWhenUsed/>
    <w:rsid w:val="005A529E"/>
    <w:pPr>
      <w:spacing w:line="240" w:lineRule="auto"/>
    </w:pPr>
    <w:rPr>
      <w:sz w:val="20"/>
      <w:szCs w:val="20"/>
    </w:rPr>
  </w:style>
  <w:style w:type="character" w:customStyle="1" w:styleId="af6">
    <w:name w:val="Текст примечания Знак"/>
    <w:basedOn w:val="a0"/>
    <w:link w:val="af5"/>
    <w:uiPriority w:val="99"/>
    <w:semiHidden/>
    <w:rsid w:val="005A529E"/>
    <w:rPr>
      <w:lang w:val="en-US" w:eastAsia="en-US"/>
    </w:rPr>
  </w:style>
  <w:style w:type="paragraph" w:styleId="af7">
    <w:name w:val="annotation subject"/>
    <w:basedOn w:val="af5"/>
    <w:next w:val="af5"/>
    <w:link w:val="af8"/>
    <w:uiPriority w:val="99"/>
    <w:semiHidden/>
    <w:unhideWhenUsed/>
    <w:rsid w:val="005A529E"/>
    <w:rPr>
      <w:b/>
      <w:bCs/>
    </w:rPr>
  </w:style>
  <w:style w:type="character" w:customStyle="1" w:styleId="af8">
    <w:name w:val="Тема примечания Знак"/>
    <w:basedOn w:val="af6"/>
    <w:link w:val="af7"/>
    <w:uiPriority w:val="99"/>
    <w:semiHidden/>
    <w:rsid w:val="005A529E"/>
    <w:rPr>
      <w:b/>
      <w:bCs/>
      <w:lang w:val="en-US" w:eastAsia="en-US"/>
    </w:rPr>
  </w:style>
  <w:style w:type="paragraph" w:styleId="af9">
    <w:name w:val="Balloon Text"/>
    <w:basedOn w:val="a"/>
    <w:link w:val="afa"/>
    <w:uiPriority w:val="99"/>
    <w:semiHidden/>
    <w:unhideWhenUsed/>
    <w:rsid w:val="005A529E"/>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5A529E"/>
    <w:rPr>
      <w:rFonts w:ascii="Tahoma" w:hAnsi="Tahoma" w:cs="Tahoma"/>
      <w:sz w:val="16"/>
      <w:szCs w:val="16"/>
      <w:lang w:val="en-US" w:eastAsia="en-US"/>
    </w:rPr>
  </w:style>
  <w:style w:type="paragraph" w:styleId="21">
    <w:name w:val="Body Text Indent 2"/>
    <w:basedOn w:val="a"/>
    <w:link w:val="22"/>
    <w:uiPriority w:val="99"/>
    <w:rsid w:val="000377E3"/>
    <w:pPr>
      <w:spacing w:after="120" w:line="480" w:lineRule="auto"/>
      <w:ind w:left="283"/>
    </w:pPr>
    <w:rPr>
      <w:rFonts w:ascii="Times New Roman" w:eastAsia="Times New Roman" w:hAnsi="Times New Roman"/>
      <w:sz w:val="20"/>
      <w:szCs w:val="20"/>
      <w:lang w:val="ru-RU" w:eastAsia="ru-RU"/>
    </w:rPr>
  </w:style>
  <w:style w:type="character" w:customStyle="1" w:styleId="22">
    <w:name w:val="Основной текст с отступом 2 Знак"/>
    <w:basedOn w:val="a0"/>
    <w:link w:val="21"/>
    <w:uiPriority w:val="99"/>
    <w:rsid w:val="000377E3"/>
    <w:rPr>
      <w:rFonts w:ascii="Times New Roman" w:eastAsia="Times New Roman" w:hAnsi="Times New Roman"/>
    </w:rPr>
  </w:style>
  <w:style w:type="paragraph" w:customStyle="1" w:styleId="BodyTextIndent21">
    <w:name w:val="Body Text Indent 21"/>
    <w:basedOn w:val="a"/>
    <w:rsid w:val="000377E3"/>
    <w:pPr>
      <w:suppressAutoHyphens/>
      <w:spacing w:after="120" w:line="480" w:lineRule="auto"/>
      <w:ind w:left="283"/>
    </w:pPr>
    <w:rPr>
      <w:rFonts w:ascii="Liberation Serif" w:eastAsia="Liberation Sans" w:hAnsi="Liberation Serif" w:cs="Liberation Sans"/>
      <w:kern w:val="1"/>
      <w:sz w:val="24"/>
      <w:szCs w:val="24"/>
      <w:lang w:eastAsia="hi-IN" w:bidi="hi-IN"/>
    </w:rPr>
  </w:style>
  <w:style w:type="character" w:customStyle="1" w:styleId="hps">
    <w:name w:val="hps"/>
    <w:basedOn w:val="a0"/>
    <w:rsid w:val="003163EA"/>
  </w:style>
  <w:style w:type="character" w:customStyle="1" w:styleId="shorttext">
    <w:name w:val="short_text"/>
    <w:basedOn w:val="a0"/>
    <w:rsid w:val="0037606D"/>
  </w:style>
  <w:style w:type="character" w:styleId="afb">
    <w:name w:val="Intense Reference"/>
    <w:basedOn w:val="a0"/>
    <w:uiPriority w:val="32"/>
    <w:qFormat/>
    <w:rsid w:val="00FA397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6687">
      <w:bodyDiv w:val="1"/>
      <w:marLeft w:val="0"/>
      <w:marRight w:val="0"/>
      <w:marTop w:val="0"/>
      <w:marBottom w:val="0"/>
      <w:divBdr>
        <w:top w:val="none" w:sz="0" w:space="0" w:color="auto"/>
        <w:left w:val="none" w:sz="0" w:space="0" w:color="auto"/>
        <w:bottom w:val="none" w:sz="0" w:space="0" w:color="auto"/>
        <w:right w:val="none" w:sz="0" w:space="0" w:color="auto"/>
      </w:divBdr>
    </w:div>
    <w:div w:id="776753952">
      <w:bodyDiv w:val="1"/>
      <w:marLeft w:val="0"/>
      <w:marRight w:val="0"/>
      <w:marTop w:val="0"/>
      <w:marBottom w:val="0"/>
      <w:divBdr>
        <w:top w:val="none" w:sz="0" w:space="0" w:color="auto"/>
        <w:left w:val="none" w:sz="0" w:space="0" w:color="auto"/>
        <w:bottom w:val="none" w:sz="0" w:space="0" w:color="auto"/>
        <w:right w:val="none" w:sz="0" w:space="0" w:color="auto"/>
      </w:divBdr>
    </w:div>
    <w:div w:id="9008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mailto:GermanTokariev@nobleagri.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rank.Boon@cpmeurope.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_boal@rosedowns.co.uk" TargetMode="External"/><Relationship Id="rId5" Type="http://schemas.openxmlformats.org/officeDocument/2006/relationships/webSettings" Target="webSettings.xml"/><Relationship Id="rId15" Type="http://schemas.openxmlformats.org/officeDocument/2006/relationships/hyperlink" Target="mailto:info@nl.cpm.net" TargetMode="External"/><Relationship Id="rId10" Type="http://schemas.openxmlformats.org/officeDocument/2006/relationships/hyperlink" Target="mailto:GermanTokariev@nobleagr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rank.Boon@cpmeurope.nl" TargetMode="External"/><Relationship Id="rId14" Type="http://schemas.openxmlformats.org/officeDocument/2006/relationships/hyperlink" Target="mailto:info@nl.cpm.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4169A-F43B-4A4F-9F22-400AFA86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5734</Words>
  <Characters>32687</Characters>
  <Application>Microsoft Office Word</Application>
  <DocSecurity>0</DocSecurity>
  <Lines>272</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xxxx</Company>
  <LinksUpToDate>false</LinksUpToDate>
  <CharactersWithSpaces>38345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e.pashkova</cp:lastModifiedBy>
  <cp:revision>2</cp:revision>
  <cp:lastPrinted>2014-04-10T06:18:00Z</cp:lastPrinted>
  <dcterms:created xsi:type="dcterms:W3CDTF">2020-04-06T12:12:00Z</dcterms:created>
  <dcterms:modified xsi:type="dcterms:W3CDTF">2020-04-06T12:12:00Z</dcterms:modified>
</cp:coreProperties>
</file>