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B6ED3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ДОГОВІР  ОРЕНДИ  ПРИМІЩЕНЬ № ____________</w:t>
      </w:r>
    </w:p>
    <w:p w14:paraId="36B75ADC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3258B54" w14:textId="523CC76B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с. </w:t>
      </w:r>
      <w:proofErr w:type="spellStart"/>
      <w:r>
        <w:rPr>
          <w:rFonts w:ascii="Times New Roman" w:eastAsia="Times New Roman" w:hAnsi="Times New Roman" w:cs="Times New Roman"/>
          <w:color w:val="000000"/>
          <w:lang w:val="uk-UA" w:eastAsia="ru-RU"/>
        </w:rPr>
        <w:t>Визирка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                                                                                                  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           </w:t>
      </w:r>
      <w:r w:rsidR="00787E24">
        <w:rPr>
          <w:rFonts w:ascii="Times New Roman" w:eastAsia="Times New Roman" w:hAnsi="Times New Roman" w:cs="Times New Roman"/>
          <w:color w:val="000000"/>
          <w:lang w:eastAsia="ru-RU"/>
        </w:rPr>
        <w:t>____ лютого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20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2</w:t>
      </w:r>
      <w:r w:rsidR="00787E24">
        <w:rPr>
          <w:rFonts w:ascii="Times New Roman" w:eastAsia="Times New Roman" w:hAnsi="Times New Roman" w:cs="Times New Roman"/>
          <w:color w:val="000000"/>
          <w:lang w:val="uk-UA" w:eastAsia="ru-RU"/>
        </w:rPr>
        <w:t>1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року</w:t>
      </w:r>
    </w:p>
    <w:p w14:paraId="425EF47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FD4BEF0" w14:textId="77777777" w:rsidR="008740CB" w:rsidRDefault="008740CB" w:rsidP="008740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FADCAE4" w14:textId="77777777" w:rsidR="008740CB" w:rsidRDefault="008740CB" w:rsidP="008740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ТОВАРИСТВО З ОБМЕЖЕНОЮ ВІДПОВІАЛЬНІСТЮ «М.В. КАРГО»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на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-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Оренд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»),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особі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директора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Педерсена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Еспера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Рісхоя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, я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к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діє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підставі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Статуту, 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з однієї сторони, </w:t>
      </w:r>
    </w:p>
    <w:p w14:paraId="394D4E2B" w14:textId="77777777" w:rsidR="008740CB" w:rsidRPr="00B3210D" w:rsidRDefault="008740CB" w:rsidP="008740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B3210D">
        <w:rPr>
          <w:rFonts w:ascii="Times New Roman" w:eastAsia="Times New Roman" w:hAnsi="Times New Roman" w:cs="Times New Roman"/>
          <w:color w:val="000000"/>
          <w:lang w:val="uk-UA" w:eastAsia="ru-RU"/>
        </w:rPr>
        <w:t>та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5BC8A15" w14:textId="4E07F20C" w:rsidR="008740CB" w:rsidRPr="008740CB" w:rsidRDefault="008740CB" w:rsidP="008740CB">
      <w:pPr>
        <w:spacing w:after="0" w:line="240" w:lineRule="auto"/>
        <w:ind w:left="-567"/>
        <w:rPr>
          <w:rFonts w:ascii="Times New Roman" w:eastAsia="Times New Roman" w:hAnsi="Times New Roman" w:cs="Times New Roman"/>
          <w:lang w:val="uk-UA" w:eastAsia="ru-RU"/>
        </w:rPr>
      </w:pPr>
      <w:r w:rsidRPr="00B3210D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Товариство з обмеженою відповідальністю </w:t>
      </w: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«</w:t>
      </w:r>
      <w:r w:rsidR="00787E24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________________</w:t>
      </w: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»</w:t>
      </w:r>
      <w:r w:rsidRPr="00B3210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на</w:t>
      </w:r>
      <w:r w:rsidRPr="00B3210D">
        <w:rPr>
          <w:rFonts w:ascii="Times New Roman" w:eastAsia="Times New Roman" w:hAnsi="Times New Roman" w:cs="Times New Roman"/>
          <w:color w:val="000000"/>
          <w:lang w:val="uk-UA" w:eastAsia="ru-RU"/>
        </w:rPr>
        <w:t>далі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- </w:t>
      </w:r>
      <w:r w:rsidRPr="00B3210D">
        <w:rPr>
          <w:rFonts w:ascii="Times New Roman" w:eastAsia="Times New Roman" w:hAnsi="Times New Roman" w:cs="Times New Roman"/>
          <w:color w:val="000000"/>
          <w:lang w:val="uk-UA" w:eastAsia="ru-RU"/>
        </w:rPr>
        <w:t>«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О</w:t>
      </w:r>
      <w:r w:rsidRPr="00B3210D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рендар</w:t>
      </w:r>
      <w:r w:rsidRPr="00B3210D">
        <w:rPr>
          <w:rFonts w:ascii="Times New Roman" w:eastAsia="Times New Roman" w:hAnsi="Times New Roman" w:cs="Times New Roman"/>
          <w:color w:val="000000"/>
          <w:lang w:val="uk-UA" w:eastAsia="ru-RU"/>
        </w:rPr>
        <w:t>»), в особі</w:t>
      </w:r>
      <w:r w:rsidR="00787E24">
        <w:rPr>
          <w:rFonts w:ascii="Times New Roman" w:eastAsia="Times New Roman" w:hAnsi="Times New Roman" w:cs="Times New Roman"/>
          <w:color w:val="000000"/>
          <w:lang w:val="uk-UA" w:eastAsia="ru-RU"/>
        </w:rPr>
        <w:t>___________________________</w:t>
      </w:r>
      <w:r w:rsidRPr="00B3210D">
        <w:rPr>
          <w:rFonts w:ascii="Times New Roman" w:eastAsia="Times New Roman" w:hAnsi="Times New Roman" w:cs="Times New Roman"/>
          <w:color w:val="000000"/>
          <w:lang w:val="uk-UA" w:eastAsia="ru-RU"/>
        </w:rPr>
        <w:t>,</w:t>
      </w:r>
      <w:r w:rsidRPr="00B3210D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як</w:t>
      </w:r>
      <w:r w:rsidR="00787E24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ий</w:t>
      </w: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 </w:t>
      </w:r>
      <w:r w:rsidRPr="00B3210D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діє на підставі Статуту</w:t>
      </w: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, 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з іншої сторони</w:t>
      </w:r>
      <w:r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, </w:t>
      </w:r>
    </w:p>
    <w:p w14:paraId="0D0A25E4" w14:textId="77777777" w:rsidR="008740CB" w:rsidRPr="00B3210D" w:rsidRDefault="008740CB" w:rsidP="008740CB">
      <w:pPr>
        <w:spacing w:after="0" w:line="240" w:lineRule="auto"/>
        <w:ind w:left="-567"/>
        <w:rPr>
          <w:rFonts w:ascii="Times New Roman" w:eastAsia="Times New Roman" w:hAnsi="Times New Roman" w:cs="Times New Roman"/>
          <w:lang w:val="uk-UA" w:eastAsia="ru-RU"/>
        </w:rPr>
      </w:pPr>
    </w:p>
    <w:p w14:paraId="595C62A2" w14:textId="21DD8FFA" w:rsidR="008740CB" w:rsidRPr="008740CB" w:rsidRDefault="008740CB" w:rsidP="008740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надалі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кожен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окремо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Сторона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», 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разом – «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», </w:t>
      </w:r>
    </w:p>
    <w:p w14:paraId="4840D3A4" w14:textId="77777777" w:rsidR="008740CB" w:rsidRPr="008740CB" w:rsidRDefault="008740CB" w:rsidP="008740CB">
      <w:pPr>
        <w:spacing w:after="0" w:line="240" w:lineRule="auto"/>
        <w:ind w:left="-567"/>
        <w:rPr>
          <w:rFonts w:ascii="Times New Roman" w:eastAsia="Times New Roman" w:hAnsi="Times New Roman" w:cs="Times New Roman"/>
          <w:lang w:eastAsia="ru-RU"/>
        </w:rPr>
      </w:pPr>
    </w:p>
    <w:p w14:paraId="7A041EE7" w14:textId="77777777" w:rsidR="008740CB" w:rsidRPr="008740CB" w:rsidRDefault="008740CB" w:rsidP="008740CB">
      <w:pPr>
        <w:spacing w:after="0" w:line="240" w:lineRule="auto"/>
        <w:ind w:left="-567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уклали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») про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наступне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B228C71" w14:textId="77777777" w:rsidR="008740CB" w:rsidRPr="008740CB" w:rsidRDefault="008740CB" w:rsidP="008740CB">
      <w:pPr>
        <w:spacing w:after="0" w:line="240" w:lineRule="auto"/>
        <w:ind w:left="-567"/>
        <w:rPr>
          <w:rFonts w:ascii="Times New Roman" w:eastAsia="Times New Roman" w:hAnsi="Times New Roman" w:cs="Times New Roman"/>
          <w:lang w:eastAsia="ru-RU"/>
        </w:rPr>
      </w:pPr>
    </w:p>
    <w:p w14:paraId="47727CBA" w14:textId="77777777" w:rsidR="008740CB" w:rsidRPr="008740CB" w:rsidRDefault="008740CB" w:rsidP="008740C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Предмет Договору</w:t>
      </w:r>
    </w:p>
    <w:p w14:paraId="0E27D5D2" w14:textId="77777777" w:rsidR="008740CB" w:rsidRPr="008740CB" w:rsidRDefault="008740CB" w:rsidP="008740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   </w:t>
      </w:r>
    </w:p>
    <w:p w14:paraId="2942A27F" w14:textId="106841F6" w:rsidR="008740CB" w:rsidRPr="008740CB" w:rsidRDefault="008740CB" w:rsidP="008740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платне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строкове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нежил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офісн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proofErr w:type="spellStart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саме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каб</w:t>
      </w:r>
      <w:proofErr w:type="spellEnd"/>
      <w:r w:rsidR="00787E24">
        <w:rPr>
          <w:rFonts w:ascii="Times New Roman" w:eastAsia="Times New Roman" w:hAnsi="Times New Roman" w:cs="Times New Roman"/>
          <w:color w:val="000000"/>
          <w:lang w:val="uk-UA" w:eastAsia="ru-RU"/>
        </w:rPr>
        <w:t>і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 xml:space="preserve">нет № </w:t>
      </w:r>
      <w:r w:rsidR="00787E24">
        <w:rPr>
          <w:rFonts w:ascii="Times New Roman" w:eastAsia="Times New Roman" w:hAnsi="Times New Roman" w:cs="Times New Roman"/>
          <w:color w:val="000000"/>
          <w:lang w:val="uk-UA" w:eastAsia="ru-RU"/>
        </w:rPr>
        <w:t>___________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загальною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площею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7E24">
        <w:rPr>
          <w:rFonts w:ascii="Times New Roman" w:eastAsia="Times New Roman" w:hAnsi="Times New Roman" w:cs="Times New Roman"/>
          <w:color w:val="000000"/>
          <w:lang w:val="uk-UA" w:eastAsia="ru-RU"/>
        </w:rPr>
        <w:t>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кв. м, як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розташован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 xml:space="preserve">за </w:t>
      </w:r>
      <w:proofErr w:type="spellStart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адресою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 xml:space="preserve">: с. Визирка, </w:t>
      </w:r>
      <w:proofErr w:type="spellStart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вул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Морська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eastAsia="ru-RU"/>
        </w:rPr>
        <w:t xml:space="preserve">, буд. 1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Літера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)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іменован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надалі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»). </w:t>
      </w:r>
    </w:p>
    <w:p w14:paraId="7C60A75E" w14:textId="77777777" w:rsidR="008740CB" w:rsidRPr="008740CB" w:rsidRDefault="008740CB" w:rsidP="008740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1.2    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Балансова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Вартість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урахуванням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індексації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відновної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вартості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становить 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__________________________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5219A4"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гривень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Амортизаційні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відрахування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нараховує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залишає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своєму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розпорядженні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використовує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чинного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законодавства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тому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числі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капітального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ремонту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відновлення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Капітальний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мірі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необхідності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законодавчо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визначених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норм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строків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проведення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капітального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ремонту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такого типу.</w:t>
      </w:r>
    </w:p>
    <w:p w14:paraId="2301BB0F" w14:textId="77777777" w:rsidR="008740CB" w:rsidRPr="008740CB" w:rsidRDefault="008740CB" w:rsidP="008740CB">
      <w:pPr>
        <w:spacing w:after="0" w:line="240" w:lineRule="auto"/>
        <w:ind w:left="-567"/>
        <w:rPr>
          <w:rFonts w:ascii="Times New Roman" w:eastAsia="Times New Roman" w:hAnsi="Times New Roman" w:cs="Times New Roman"/>
          <w:lang w:eastAsia="ru-RU"/>
        </w:rPr>
      </w:pPr>
    </w:p>
    <w:p w14:paraId="1471F64F" w14:textId="77777777" w:rsidR="008740CB" w:rsidRPr="008740CB" w:rsidRDefault="008740CB" w:rsidP="008740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переда</w:t>
      </w:r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є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господарській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діяльності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  </w:t>
      </w:r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самостійно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визначає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напрями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межах </w:t>
      </w:r>
      <w:proofErr w:type="spellStart"/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йогог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цільового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призначення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302EF97" w14:textId="77777777" w:rsidR="008740CB" w:rsidRPr="008740CB" w:rsidRDefault="008740CB" w:rsidP="008740CB">
      <w:pPr>
        <w:spacing w:after="0" w:line="240" w:lineRule="auto"/>
        <w:ind w:left="-567"/>
        <w:rPr>
          <w:rFonts w:ascii="Times New Roman" w:eastAsia="Times New Roman" w:hAnsi="Times New Roman" w:cs="Times New Roman"/>
          <w:lang w:eastAsia="ru-RU"/>
        </w:rPr>
      </w:pPr>
    </w:p>
    <w:p w14:paraId="52AE6B37" w14:textId="77777777" w:rsidR="002031B0" w:rsidRDefault="008740CB" w:rsidP="002031B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1.4   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також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права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безперешкодного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проходу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майна і людей до та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права,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належне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безперешкодне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володіння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Приміщенням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, за умови дотримання Орендарем (його працівниками, представниками, в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ідвідувачами</w:t>
      </w:r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клієнтами, </w:t>
      </w:r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радниками, агентами, та </w:t>
      </w:r>
      <w:proofErr w:type="spellStart"/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>т.ін</w:t>
      </w:r>
      <w:proofErr w:type="spellEnd"/>
      <w:r w:rsidR="005219A4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.) </w:t>
      </w:r>
      <w:r w:rsidR="002031B0" w:rsidRPr="002031B0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норм промислової безпеки та охорони праці, пожежної безпеки та санітарно-технічних норм і правил, а також дотримання </w:t>
      </w:r>
      <w:proofErr w:type="spellStart"/>
      <w:r w:rsidR="002031B0" w:rsidRPr="002031B0">
        <w:rPr>
          <w:rFonts w:ascii="Times New Roman" w:eastAsia="Times New Roman" w:hAnsi="Times New Roman" w:cs="Times New Roman"/>
          <w:color w:val="000000"/>
          <w:lang w:val="uk-UA" w:eastAsia="ru-RU"/>
        </w:rPr>
        <w:t>внутрішньооб'єктного</w:t>
      </w:r>
      <w:proofErr w:type="spellEnd"/>
      <w:r w:rsidR="002031B0" w:rsidRPr="002031B0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і контрольно-п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ере</w:t>
      </w:r>
      <w:r w:rsidR="002031B0" w:rsidRPr="002031B0">
        <w:rPr>
          <w:rFonts w:ascii="Times New Roman" w:eastAsia="Times New Roman" w:hAnsi="Times New Roman" w:cs="Times New Roman"/>
          <w:color w:val="000000"/>
          <w:lang w:val="uk-UA" w:eastAsia="ru-RU"/>
        </w:rPr>
        <w:t>пускного режиму, встановленого на території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Орендодавця</w:t>
      </w:r>
      <w:r w:rsidR="002031B0" w:rsidRPr="002031B0">
        <w:rPr>
          <w:rFonts w:ascii="Times New Roman" w:eastAsia="Times New Roman" w:hAnsi="Times New Roman" w:cs="Times New Roman"/>
          <w:color w:val="000000"/>
          <w:lang w:val="uk-UA" w:eastAsia="ru-RU"/>
        </w:rPr>
        <w:t>, Правил з безпеки (Додаток № - до договору).</w:t>
      </w:r>
    </w:p>
    <w:p w14:paraId="08540476" w14:textId="77777777" w:rsidR="002031B0" w:rsidRDefault="008740CB" w:rsidP="002031B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Без обмеження вищезазначеного, Орендодавець надає 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рендарю, його працівникам, відвідувачам, клієнтам тощо право користування місцями загального користування в будівлі, де знаход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и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ться Приміщення, включаючи серед іншого вхід, вестибюль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сходи, коридори, санвузли, загальні шляхи доступу до Приміщень як у межах будівлі, де знаход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и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ться Приміщення, так і поза її межами (далі «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Місця Загального Користування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»), правом безоплатного нанесення власної назви (найменування), знаку для товарів і послуг (торговельні марки), логотипу або інших позначень у Приміщенн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і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, Місцях Загального Користування та/або на фасаді будівлі, в якій знаходиться офісна частина Приміщен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14:paraId="1A3BD06D" w14:textId="77777777" w:rsidR="008740CB" w:rsidRPr="00B3210D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</w:p>
    <w:p w14:paraId="03B7A9DD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uk-UA" w:eastAsia="ru-RU"/>
        </w:rPr>
      </w:pP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2. Передача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Приміщен</w:t>
      </w:r>
      <w:proofErr w:type="spellEnd"/>
      <w:r w:rsidR="002031B0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ня</w:t>
      </w:r>
    </w:p>
    <w:p w14:paraId="37FC229B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EC86B4C" w14:textId="0AD2C3F5" w:rsidR="008740CB" w:rsidRPr="008740CB" w:rsidRDefault="008740CB" w:rsidP="002031B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2.1   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2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двох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календарних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Договору.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87E2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такому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9C93E64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86B5EDD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(а)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санітарним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технічним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вимогам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них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застосовуються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5A232AA3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(б)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придатні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призначенням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2278DB4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(в)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комунальні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мережі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постачання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гарячої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води,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холодної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води,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опалення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електроенергії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водовідведення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функціонують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нормально і </w:t>
      </w:r>
      <w:r w:rsidR="002031B0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створюють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перешкод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призначенням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273E7BE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38E2417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2.2    Передача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оформлюється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підписується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Сторонами.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Акті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вказується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стан,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вон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переда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є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обладнання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й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майно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яке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разом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із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також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особливі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властивості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недоліки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відомі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можуть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бути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небезпечними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життя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здоров’я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майна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осіб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призвести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пошкодження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сам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ого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час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ним.</w:t>
      </w:r>
    </w:p>
    <w:p w14:paraId="7F0B4571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E73FE01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2E4533D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3. Строк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оренди</w:t>
      </w:r>
      <w:proofErr w:type="spellEnd"/>
    </w:p>
    <w:p w14:paraId="3C5A342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B8EE89F" w14:textId="235D47FD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3.1   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переда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є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до </w:t>
      </w:r>
      <w:r w:rsidR="002723A9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31 травня 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20</w:t>
      </w:r>
      <w:r w:rsidR="00B3210D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21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року</w:t>
      </w:r>
      <w:r w:rsidR="00787E24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 включно</w:t>
      </w:r>
      <w:r w:rsidR="002723A9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 </w:t>
      </w:r>
      <w:r w:rsidR="002723A9" w:rsidRPr="002723A9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(далі «Строк Оренди»)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Обчислення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розпочинається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підписання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Сторонами Акту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пункті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2.2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розділу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2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Договору.</w:t>
      </w:r>
    </w:p>
    <w:p w14:paraId="647F07A8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855A772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3.2   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спливу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переважне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право перед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особами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новий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строк. Про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намір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скористатися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таким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переважним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правом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новий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повинен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пізніше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як за 30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тридцять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календарних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спливу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905C471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D4DD8A0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4.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Приміщень</w:t>
      </w:r>
      <w:proofErr w:type="spellEnd"/>
    </w:p>
    <w:p w14:paraId="6E7C4717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0C03CCF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4.1   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повернути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останній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день Строку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бул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отриман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урахуванням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нормального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зносу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невід’ємними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поліпшеннями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здійсненими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згодою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При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компенсує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вартост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ь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поліпшень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зроблені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власний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згоди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можуть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бути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відокремлені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без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шкоди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9E9A9F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42B321D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4.2   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оформлюється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підписується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Сторонами.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Акті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вказується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стан,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вон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переда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є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обладнання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й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майно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яке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повертається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разом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із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82E6F4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86F0008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4.3   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необґрунтованої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затримки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строк,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пункті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4.1 ц</w:t>
      </w:r>
      <w:proofErr w:type="spellStart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ьогорозділу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зобов’язаний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сплатити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штраф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розмірі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подвійної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розрахованої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день,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кожний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календарний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день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затримки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561109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7C56676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Стаття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5.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Орендна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плата</w:t>
      </w:r>
    </w:p>
    <w:p w14:paraId="6AF8AA4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0A8ADAC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5.1    Ставка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включає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себе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комунальні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платежі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складає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________________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_______________________________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гривень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1 кв. м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місяць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тому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числі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ПДВ.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Загальна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сума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складає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_______________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________________________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у тому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числі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 ПДВ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___________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грн.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місяць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Плата»). </w:t>
      </w:r>
    </w:p>
    <w:p w14:paraId="421B7786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2C539EE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Стаття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6.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Інші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платежі</w:t>
      </w:r>
      <w:proofErr w:type="spellEnd"/>
    </w:p>
    <w:p w14:paraId="534C28A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BC0ED5B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6.1   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є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платником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збору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спеціальне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води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податку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землю.</w:t>
      </w:r>
    </w:p>
    <w:p w14:paraId="235E8F9B" w14:textId="77777777" w:rsidR="008740CB" w:rsidRPr="008740CB" w:rsidRDefault="008740CB" w:rsidP="008740CB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lang w:eastAsia="ru-RU"/>
        </w:rPr>
        <w:br/>
      </w:r>
    </w:p>
    <w:p w14:paraId="7DB7F516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Стаття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7. Порядок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розрахунків</w:t>
      </w:r>
      <w:proofErr w:type="spellEnd"/>
    </w:p>
    <w:p w14:paraId="15424DA6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BA98823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7.1   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Плата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платежі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банківським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переказом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1D86E59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70E18B0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6.2   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Плата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платежі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повинні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сплачуватися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3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трьох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робочих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отримання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Орендодавця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2D5CEE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F708D1B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6.3   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Зобов'язання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оплати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 та/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платежів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вважається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виконаним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належним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чином у момент, коли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розмір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платежу </w:t>
      </w:r>
      <w:r w:rsidR="00B3210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зараховано на рахунок Орендодавця. </w:t>
      </w:r>
    </w:p>
    <w:p w14:paraId="3BE1F5F6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6A5BE33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8.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Обов’язки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і права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Орендодавця</w:t>
      </w:r>
      <w:proofErr w:type="spellEnd"/>
    </w:p>
    <w:p w14:paraId="7F7E909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57D66BE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зобов’язаний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6DB4CE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623325C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2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двох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календарних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укласти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про передачу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F4FBC7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0FE71FB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8.1.2   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перешкоджати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як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зазначається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і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законодавством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C6785F8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A8B687E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капітальний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13464BE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209A4FE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8.1.4   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поточний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необхідне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причин,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виникли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внаслідок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природного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зносу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також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терміновий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непередбачуваних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поламок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комунікацій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постачання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гарячої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холодної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води,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опалення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електроенергії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водовідведення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освітлення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тощо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1 (одного) календарного дня з моменту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виявлення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таких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поламок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70B6131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A9C6221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8.1.5   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забезпечувати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належне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функціонування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комунікацій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забезпечують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постачання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гарячої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холодної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води,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опалення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електроенергії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водовідведення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освітлення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телефонні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лінії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тощо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наявність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підключення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таких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комунікацій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центральних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мереж/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ліній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C6D50D9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8C36BE7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8.1.6   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2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двох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робочих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Договору, довести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відома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технічні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норми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навантаження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підлогу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нормативними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актами;</w:t>
      </w:r>
    </w:p>
    <w:p w14:paraId="1C0F32F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E221FF8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8.1.7   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частіше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як 1 (один) раз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місяць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перевіряти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предмет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умов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та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частіше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як 1 (один) раз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місяць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перевіряти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стан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інженерних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комунікацій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обслуговують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та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поточний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капітальний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обслуговування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Про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намір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перевірку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повинен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2 (два)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робочих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перевірки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причому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перевірку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зобов’язаний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проводити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робочого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дня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присутності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уповноваженої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особи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наявності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небезпеки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погіршення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стану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негайно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провести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перевірку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наступним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повідомленням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перевірки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результати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E312D75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FA9BC77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8.1.8   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вчасно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сплачувати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послуги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повинен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сплатити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стороннім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організаціям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стосовно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нормального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функціонування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 </w:t>
      </w:r>
    </w:p>
    <w:p w14:paraId="3DB00EB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630D154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8.1.9   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забезпечити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вільний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доступ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працівників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відвідувачів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A1F1E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без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обмежень</w:t>
      </w:r>
      <w:proofErr w:type="spellEnd"/>
      <w:r w:rsidR="006A1F1E" w:rsidRPr="006A1F1E">
        <w:t xml:space="preserve"> </w:t>
      </w:r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за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умови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дотримання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Орендарем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його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працівниками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представниками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відвідувачами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клієнтами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радниками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, агентами, та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т.ін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.) норм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промислової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безпеки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охорони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праці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пожежної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безпеки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санітарно-технічних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норм і правил, а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також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дотримання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внутрішньооб'єктного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і контрольно-перепускного режиму,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встановленого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території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, Правил з 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безпеки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>Додаток</w:t>
      </w:r>
      <w:proofErr w:type="spellEnd"/>
      <w:r w:rsidR="006A1F1E" w:rsidRPr="006A1F1E">
        <w:rPr>
          <w:rFonts w:ascii="Times New Roman" w:eastAsia="Times New Roman" w:hAnsi="Times New Roman" w:cs="Times New Roman"/>
          <w:color w:val="000000"/>
          <w:lang w:eastAsia="ru-RU"/>
        </w:rPr>
        <w:t xml:space="preserve"> № - до договору)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9DB575C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EB34814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8.1.10   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останній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день Строку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отримати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розділу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4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укласти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2EE0F11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68D1629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8.1.11   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дострокового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припинення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прийняти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розділу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4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у строки,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умовами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припинення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укласти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6D97D578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4E54DBC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8.1.12   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виставляти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BE409EE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65DA0D7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8.1.1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3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10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робочих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Договору, але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пізніше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 строку,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пункті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2.1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статті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2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виконати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забезпечити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таких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робіт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та/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біля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них:</w:t>
      </w:r>
    </w:p>
    <w:p w14:paraId="20F0267C" w14:textId="77777777" w:rsidR="008740CB" w:rsidRPr="008740CB" w:rsidRDefault="008740CB" w:rsidP="008740CB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а)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належне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закривання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вхідних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дверей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офісної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частини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першому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будівлі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вони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знаходяться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8011660" w14:textId="77777777" w:rsidR="008740CB" w:rsidRPr="008740CB" w:rsidRDefault="008740CB" w:rsidP="008740CB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б)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належне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функціонування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вікон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сходовій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клітці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входу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першому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третього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поверху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будівлі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знаходяться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CC4249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BBD564E" w14:textId="77777777" w:rsidR="008740CB" w:rsidRPr="008740CB" w:rsidRDefault="008740CB" w:rsidP="008740CB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право:</w:t>
      </w:r>
    </w:p>
    <w:p w14:paraId="19A4BBD1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FC5ED5B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8.2.1   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платежів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72FB13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BAF9B07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8.2.2   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відшкодування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завданих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йому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збитків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внаслідок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неможливості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відновлення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погіршення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сталися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вини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чи через його недбалість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6ADB068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F973319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8.2.3   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Суборендаря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ним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обов'язків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в порядку і строки,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законодавством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6904B3C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8.3.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перевірку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Примішення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»‚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умов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Договору.</w:t>
      </w:r>
    </w:p>
    <w:p w14:paraId="38A2E7BB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CA0CDD8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9.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Обов’язки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і права </w:t>
      </w:r>
      <w:r w:rsidR="008222FB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рендаря</w:t>
      </w:r>
      <w:proofErr w:type="spellEnd"/>
    </w:p>
    <w:p w14:paraId="2005BA4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6C8E5DB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9.1   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зобов’язаний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426B9C8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CB2027A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отримати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2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двох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календарних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укласти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про передачу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r w:rsidR="008222F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6415CD79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3787BEA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платежі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строки і порядку,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Договором;</w:t>
      </w:r>
    </w:p>
    <w:p w14:paraId="30369B7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9F828A9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використовувати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призначенням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 </w:t>
      </w:r>
    </w:p>
    <w:p w14:paraId="003CA6D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1D9A94D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9.1.4   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поточний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крім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коли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зобов’язаний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поточний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Договором;</w:t>
      </w:r>
    </w:p>
    <w:p w14:paraId="0640B9FB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C2B8D39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9.1.5   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необхідності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отримати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дозвіл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органів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пожежного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нагляду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2DD5C90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D8D0A98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9.1.6   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необхідності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отримати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дозвіл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погодження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тощо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робіт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26DC6441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FFECEFA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9.1.7   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час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дотримуватися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санітарних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норм,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протипожежних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вимог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правил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охорони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праці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забезпечувати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утримування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належному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D5743F5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7D6E0A7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9.1.8   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компенсувати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Суборендарю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розмір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штрафу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санкції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державними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органами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штрафу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санкції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зв’язку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недотримання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санітарних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норм,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протипожежних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вимог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правил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охорони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праці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975278E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E7B57F7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9.1.9   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зберігати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предмети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заборонені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обігу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законодавства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CEA6F5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8BEBA9E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9.1.10   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зберігати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предмети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особливих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умов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зберігання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являють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собою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безпосередню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небезпеку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людей,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них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перебувають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наприклад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хімікати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паливно-мастильні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матеріали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ядовиті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речовини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тощо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);</w:t>
      </w:r>
    </w:p>
    <w:p w14:paraId="280A20F5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79F1D83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9.1.11   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розташовувати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майно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навантаженням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підлогу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понад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технічні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норми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нормативними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актами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доведені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відома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E3C018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F12A6AC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9.1.12   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усунути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погіршення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сталися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його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вини;</w:t>
      </w:r>
    </w:p>
    <w:p w14:paraId="09911B8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ED909FE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9.1.13   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останній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день Строку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статті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4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укласти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07611EDB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3E97946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9.1.14   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дострокового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припинення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статті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4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у строки,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умовами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припинення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укласти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EDE315F" w14:textId="77777777" w:rsidR="008740CB" w:rsidRPr="008740CB" w:rsidRDefault="008740CB" w:rsidP="008740CB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D18D32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9.2   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право:</w:t>
      </w:r>
    </w:p>
    <w:p w14:paraId="4C69E14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4F52828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9.2.1   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без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обмежень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час 24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години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добу, 7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тиждень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включно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вихідними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святковими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неробочими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днями;</w:t>
      </w:r>
    </w:p>
    <w:p w14:paraId="1C125090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5A9697A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9.2.2   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всіма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комунікаціями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знаходяться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F401388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83A3AAB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9.2.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3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ним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обов'язків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в порядку і строки,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законодавством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CE9B267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C6DCBB2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9.2.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4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   без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попередньої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згоди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поліпшення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встановлювати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майно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обладнання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B2C40E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BC3DF6C" w14:textId="77777777" w:rsidR="008740CB" w:rsidRPr="00141984" w:rsidRDefault="008740CB" w:rsidP="008740CB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-   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охоронну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сигналізацію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(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обладнання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) без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попередньої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згоди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Орендодавця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;</w:t>
      </w:r>
    </w:p>
    <w:p w14:paraId="045F20D5" w14:textId="77777777" w:rsidR="008740CB" w:rsidRPr="00141984" w:rsidRDefault="008740CB" w:rsidP="008740CB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-   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вхідні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двері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та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власні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замки на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вхідних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і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внутрішніх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дверях;</w:t>
      </w:r>
    </w:p>
    <w:p w14:paraId="507B42C0" w14:textId="77777777" w:rsidR="008740CB" w:rsidRPr="00141984" w:rsidRDefault="008740CB" w:rsidP="008740CB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-    сервер з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комп'ютерною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мережею;</w:t>
      </w:r>
    </w:p>
    <w:p w14:paraId="23BCA282" w14:textId="77777777" w:rsidR="008740CB" w:rsidRPr="00141984" w:rsidRDefault="008740CB" w:rsidP="008740CB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-    телефоний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комутатор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з мережею;</w:t>
      </w:r>
    </w:p>
    <w:p w14:paraId="16B31824" w14:textId="77777777" w:rsidR="008740CB" w:rsidRPr="008740CB" w:rsidRDefault="008740CB" w:rsidP="008740CB">
      <w:p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-   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інше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,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погоджене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із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Орендодавцем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обладнання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та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устаткування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.</w:t>
      </w:r>
    </w:p>
    <w:p w14:paraId="6FB1D86B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4C87BAE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Стаття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10.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Відповідальність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Сторін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</w:p>
    <w:p w14:paraId="6A3D90F5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6EF0389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10.1   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прострочення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здійсненні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Плати, </w:t>
      </w:r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плати за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Комунальні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Послуги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, плати за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Експлуатаційні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</w:t>
      </w:r>
      <w:proofErr w:type="spellStart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Послуги</w:t>
      </w:r>
      <w:proofErr w:type="spellEnd"/>
      <w:r w:rsidRPr="00141984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,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умови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виставлення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направлення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його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зобов’язаний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сплатити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пеню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розмір</w:t>
      </w:r>
      <w:proofErr w:type="spellEnd"/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і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подвійної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облікової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ставки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Національного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банку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діяла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період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сплачується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пеня,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суми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заборгованості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кожен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день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прострочення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A677444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DE411D8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10.2   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провів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капітального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перешкоджає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призначення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умов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Договору,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капітальний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ремонт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односторонньому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зарахувати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вартість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такого ремонту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Плати. </w:t>
      </w:r>
    </w:p>
    <w:p w14:paraId="118D6DB4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9B64AE2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10.3   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строк,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може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своїм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вибором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(1)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відшкодування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збитків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завданих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затримкою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(2)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відмовитися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відшкодування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йому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збитків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163BEA7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A9604ED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10.4   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виконує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обов’язку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щодо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припинення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неустойки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розмірі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подвійної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 за час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прострочення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847E664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95E728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75D7E8A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Стаття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11.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Припинення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Договору</w:t>
      </w:r>
    </w:p>
    <w:p w14:paraId="18CC3C97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E3D3921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припиняється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DC5A3B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2279A7F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11.1.1   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спливу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245ED840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59AC81E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11.1.2   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згодою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Сторін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DFC21E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CAE8B0A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11.1.3   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внаслідок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форс мажору;</w:t>
      </w:r>
    </w:p>
    <w:p w14:paraId="5F18E7E8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98590FD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11.1.4   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загибелі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4180E5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9EB87BB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11.1.5   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ініціативи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BC306A6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3E2CF7E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11.1.6   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ініціативи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F3EEFA9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C7D0CE5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розривається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ініціативи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таких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випадках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464999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265EF81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11.2.1   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всупереч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призначенню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продовжується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30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тридцяти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календарних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отримання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письмового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A20F09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327D10C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11.2.2   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вносить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Орендну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Плату, плату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Комунальні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Послуги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плату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Експлуатаційні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Послуги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3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трьох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місяців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підряд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умови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регулярного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виставлення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рахунків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направлення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8B67BD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417A835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11.2.3   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своєю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недбалою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поведінкою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створює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загрозу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пошкодженню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A9CDE7B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F0FFDCE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11.2.4   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прийняв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та/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підписав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Акт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приймання-передачі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крім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коли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вказаний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був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перенесений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змінений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згодою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Сторін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;.</w:t>
      </w:r>
    </w:p>
    <w:p w14:paraId="2388C1F9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08623EE" w14:textId="77777777" w:rsidR="008740CB" w:rsidRPr="008740CB" w:rsidRDefault="008740CB" w:rsidP="008740CB">
      <w:pPr>
        <w:spacing w:after="0" w:line="240" w:lineRule="auto"/>
        <w:ind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розривається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ініціативи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таких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випадках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51D3D5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DC66728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11.3.1   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передав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якість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умовам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призначенню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0F70206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B970194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11.3.2   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строк;</w:t>
      </w:r>
    </w:p>
    <w:p w14:paraId="4B246A86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F1775C3" w14:textId="77777777" w:rsidR="008740CB" w:rsidRPr="008740CB" w:rsidRDefault="008740CB" w:rsidP="008740C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11.3.3   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пункті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10.2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розділу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10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Договору;</w:t>
      </w:r>
    </w:p>
    <w:p w14:paraId="520DA6E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0CA0AA5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11.3.4   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подання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984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попереднього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, за 30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тридцять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календарних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розірвання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односторонньому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порядку;</w:t>
      </w:r>
    </w:p>
    <w:p w14:paraId="12074465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BD79243" w14:textId="77777777" w:rsidR="008740CB" w:rsidRPr="008740CB" w:rsidRDefault="008740CB" w:rsidP="008740CB">
      <w:pPr>
        <w:spacing w:after="0" w:line="240" w:lineRule="auto"/>
        <w:ind w:right="46" w:hanging="709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Стаття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12.  Форс мажор</w:t>
      </w:r>
    </w:p>
    <w:p w14:paraId="5812D75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5DB73D3" w14:textId="77777777" w:rsidR="008740CB" w:rsidRPr="008740CB" w:rsidRDefault="008740CB" w:rsidP="008740CB">
      <w:pPr>
        <w:spacing w:after="0" w:line="240" w:lineRule="auto"/>
        <w:ind w:right="46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12.1   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несуть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відповідальність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будь-яке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невиконання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зобов'язань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невиконання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місце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внаслідок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безпосередньої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непереборної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сили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знаходиться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розумним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контролем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Сторін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місце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могли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розумно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попередити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Серед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обставини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вважатимуться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обставинами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непереборної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сили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безпосередньо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унеможливлюють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виконання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зобов’язань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далі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“</w:t>
      </w:r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Форс мажор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”):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військові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політичні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хвилювання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страйки;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землетруси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пожежі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відмова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роботі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банківської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системи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системи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безготівкових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переказів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коштів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підтоплення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затоплення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заливання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відсутність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комунальних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послуг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постачання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гарячої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води,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холодної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води,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опалення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електроенергії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водовідведення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вивезення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сміття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тощо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);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дії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органів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державної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влади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управління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EF75C57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29E44A7" w14:textId="77777777" w:rsidR="0036682B" w:rsidRPr="0036682B" w:rsidRDefault="008740CB" w:rsidP="0036682B">
      <w:pPr>
        <w:spacing w:after="0" w:line="240" w:lineRule="auto"/>
        <w:ind w:right="4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12.2    </w:t>
      </w:r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Сторона, для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якої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виконання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зобов’язань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стало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неможливим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внаслідок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настання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форс-мажору, повинна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негайно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письмово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повідомити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іншу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Сторону про початок, характер,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можливий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строк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дії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очікуваний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час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припинення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цих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="0036682B" w:rsidRPr="0036682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CBCACB5" w14:textId="77777777" w:rsidR="0036682B" w:rsidRPr="0036682B" w:rsidRDefault="0036682B" w:rsidP="0036682B">
      <w:pPr>
        <w:spacing w:after="0" w:line="240" w:lineRule="auto"/>
        <w:ind w:right="4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2</w:t>
      </w:r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.3.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Інформація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про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дію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форс-мажору повинна бути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підтверджена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Довідкою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Сертифікатом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Торгово-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промислової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Палати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її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регіонального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представництва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) не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пізніше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ніж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через 10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початку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їх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виникнення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Відсутність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письмового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повідомлення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також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несвоєчасне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сповіщення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про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настання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форс-мажору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позбавляє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відповідну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Сторону права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посилатись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подальшому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ці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обставини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якості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причини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невиконання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зобов’язань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по Договору.</w:t>
      </w:r>
    </w:p>
    <w:p w14:paraId="1D3A8721" w14:textId="77777777" w:rsidR="0036682B" w:rsidRPr="0036682B" w:rsidRDefault="0036682B" w:rsidP="0036682B">
      <w:pPr>
        <w:spacing w:after="0" w:line="240" w:lineRule="auto"/>
        <w:ind w:right="4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2</w:t>
      </w:r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.4.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Сторони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зобов’язуються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докласти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необхідні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зусилля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по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зведенню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мінімуму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всіх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можливих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несприятливих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наслідків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форс-мажору.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обставини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форс-мажору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перешкоджають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виконанню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якоюсь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із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Сторін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її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зобов’язань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більш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ніж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15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, то даний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може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бути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розірваний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вимогою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однієї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із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Сторін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без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відшкодування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збитків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іншій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Стороні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95EBBB3" w14:textId="77777777" w:rsidR="008740CB" w:rsidRPr="008740CB" w:rsidRDefault="0036682B" w:rsidP="0036682B">
      <w:pPr>
        <w:spacing w:after="0" w:line="240" w:lineRule="auto"/>
        <w:ind w:right="46"/>
        <w:jc w:val="both"/>
        <w:rPr>
          <w:rFonts w:ascii="Times New Roman" w:eastAsia="Times New Roman" w:hAnsi="Times New Roman" w:cs="Times New Roman"/>
          <w:lang w:eastAsia="ru-RU"/>
        </w:rPr>
      </w:pPr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lang w:val="uk-UA" w:eastAsia="ru-RU"/>
        </w:rPr>
        <w:t>2</w:t>
      </w:r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.5.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Жодна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зі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сторін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звільняється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відповідальності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прострочення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виконання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зобов’язань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допущене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настання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форс-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мажорних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Pr="0036682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253C380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28000E9" w14:textId="77777777" w:rsidR="008740CB" w:rsidRPr="008740CB" w:rsidRDefault="008740CB" w:rsidP="008740CB">
      <w:pPr>
        <w:spacing w:after="0" w:line="240" w:lineRule="auto"/>
        <w:ind w:right="46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12.</w:t>
      </w:r>
      <w:r w:rsidR="0036682B">
        <w:rPr>
          <w:rFonts w:ascii="Times New Roman" w:eastAsia="Times New Roman" w:hAnsi="Times New Roman" w:cs="Times New Roman"/>
          <w:color w:val="000000"/>
          <w:lang w:val="uk-UA" w:eastAsia="ru-RU"/>
        </w:rPr>
        <w:t>6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  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дія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Форс Мажору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триває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понад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60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шістдесяти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календарних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моменту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його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будь-яка Сторона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може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достроково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розірвати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3AFA46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4435213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Стаття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13.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Прикінцеві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положення</w:t>
      </w:r>
      <w:proofErr w:type="spellEnd"/>
    </w:p>
    <w:p w14:paraId="75B05507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8BADB3E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набирає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чинності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день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його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підписання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Сторонами.</w:t>
      </w:r>
    </w:p>
    <w:p w14:paraId="03798A02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8B00FD8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13.2   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будь-яке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положень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з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причини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нечинним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недійсним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незаконним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підлягає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застосуванню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обставина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впливає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чинність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решти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положень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Договору.  В такому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якомога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швидше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розпочнуть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добросовісні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переговори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заміни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положення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таким чином,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щоб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заміни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воно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чинним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i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i в максимально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можливому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ступені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відбивало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початковий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намір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Сторін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стосовно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суті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питань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розглядаються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Договорі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5CB63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0C8747E" w14:textId="77777777" w:rsidR="008740CB" w:rsidRPr="008740CB" w:rsidRDefault="008740CB" w:rsidP="008740CB">
      <w:pPr>
        <w:spacing w:after="0" w:line="240" w:lineRule="auto"/>
        <w:ind w:right="46" w:hanging="35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13.3   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Невикористання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Стороною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повноваження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наданого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наполягання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суворому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дотриманні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умов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Стороною,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вважаються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відмовою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застосування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умов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положень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при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наступному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порушенні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також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вважаються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відмовою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права у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час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після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вимагати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суворого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дотримання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умов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Договору.</w:t>
      </w:r>
    </w:p>
    <w:p w14:paraId="7529C4EF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E7509BF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13.4    </w:t>
      </w:r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Права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третіх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осіб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Орендодавець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свідчить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дату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Договору: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існує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третіх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осіб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будь-яку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частину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могли б будь-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чином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перешкоджати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обмежувати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відносини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6682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щодо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використання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6682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рендарем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цілей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6682B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приховано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жодних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обставин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істотне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значення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особам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відчужені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знаходяться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власності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забороною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арештом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та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заставі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іпотеці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податковій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заставі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перебувають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існує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обтяжень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щодо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="0036682B">
        <w:rPr>
          <w:rFonts w:ascii="Times New Roman" w:eastAsia="Times New Roman" w:hAnsi="Times New Roman" w:cs="Times New Roman"/>
          <w:color w:val="000000"/>
          <w:lang w:val="uk-UA" w:eastAsia="ru-RU"/>
        </w:rPr>
        <w:t>, окрім тих, про які відомо Орендарю, а саме – Договору іпотеки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від 19 липня 2017 р., посвідченого приватним нотаріусом </w:t>
      </w:r>
      <w:proofErr w:type="spellStart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лиманського</w:t>
      </w:r>
      <w:proofErr w:type="spellEnd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районного нотаріального округу Одеської області Марченко О.М., зареєстровано в реєстрі за № 571, 572, 573, 574, 575, 576, 577, 578, 579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як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внесок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статутного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капіталу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юридичних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осіб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щодо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відсутні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судові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спори;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внаслідок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не буде порушено прав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законних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інтересів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осіб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та/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Держави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надані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в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користування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наймачам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Суборендарям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). </w:t>
      </w:r>
    </w:p>
    <w:p w14:paraId="4B03C737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AFE7939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13.5   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Ризик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загибелі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Ризик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випадкового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знищення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випадкового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пошкодження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</w:t>
      </w:r>
      <w:proofErr w:type="spellEnd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ня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несе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</w:t>
      </w:r>
      <w:proofErr w:type="spellEnd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ар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крім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коли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знищення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пошкодження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сталося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вини 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Орендодавця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коли 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затримує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повернення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Орендодавцеві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несе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ризик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випадкового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знищення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випадкового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пошкодження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F7D5D4B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770DB24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13.6   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Правонаступництво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    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Умови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обов’язкову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юридичну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силу, а права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обов’язки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зберігаються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правонаступниками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відповідно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О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рендаря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При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переході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власності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Приміщення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третьої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особи,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третьої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особи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переходять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права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обов’язки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Орендодавця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Договором.</w:t>
      </w:r>
    </w:p>
    <w:p w14:paraId="4F93C63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3276F5C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13.7   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Законодавство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регулюється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тлумачиться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згідно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положень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законодавства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виключенням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положень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«Про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державного і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комунального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майна»,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розповсюджуються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правовідносини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Сторін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Договором.</w:t>
      </w:r>
    </w:p>
    <w:p w14:paraId="4AE81EA6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5EC9474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13.8   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Вирішення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спорів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спори,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виникають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цього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зв’язку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із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ним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вирішуються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порядку,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передбаченому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чинним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законодавством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008114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08C13FB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13.9   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однієї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Сторони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іншої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повинні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здійснюватися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письмовій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формі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підписуватися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Стороною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її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належним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чином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уповноваженим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представником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вручені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підпис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направлені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рекомендованою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поштою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або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шляхом </w:t>
      </w:r>
      <w:proofErr w:type="spellStart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електроної</w:t>
      </w:r>
      <w:proofErr w:type="spellEnd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пошти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такі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адреси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8E764B1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00EB257" w14:textId="77777777" w:rsidR="008740CB" w:rsidRPr="008740CB" w:rsidRDefault="008740CB" w:rsidP="008740CB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-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направляється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Орендареві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_____________________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EDC9DD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0A0A3E9" w14:textId="77777777" w:rsidR="008740CB" w:rsidRPr="008740CB" w:rsidRDefault="008740CB" w:rsidP="008740CB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-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якщо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направляється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Оренд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одавцеві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____________________________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DBD1B40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зміни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своєї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адреси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електроної</w:t>
      </w:r>
      <w:proofErr w:type="spellEnd"/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пошти,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факсу) для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цілей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отримання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за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Договором, Сторона повинна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повідомити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про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протягом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5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п’яти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робочих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днів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разі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такого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неповідомлення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повідомлення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направлене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однією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Стороною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іншій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на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зазначену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цьому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пункті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адресу (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електрону пошту, </w:t>
      </w: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факс),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вважається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належним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чином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переданим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ACB5EF6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706CEBF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13.10   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Цей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Договір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укладено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у 3 (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трьох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примірниках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українською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мовою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.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Всі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примірники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є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автентичними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мають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однакову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юридичну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 силу.  </w:t>
      </w:r>
    </w:p>
    <w:p w14:paraId="4B3644E3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BFD8796" w14:textId="77777777" w:rsidR="008740CB" w:rsidRPr="008740CB" w:rsidRDefault="008740CB" w:rsidP="008740C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Стаття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14.   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Реквізити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та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підписи</w:t>
      </w:r>
      <w:proofErr w:type="spellEnd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40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Сторін</w:t>
      </w:r>
      <w:proofErr w:type="spellEnd"/>
    </w:p>
    <w:p w14:paraId="48477E80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9CCDBD3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 xml:space="preserve">14.1    </w:t>
      </w:r>
      <w:proofErr w:type="spellStart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Орендар</w:t>
      </w:r>
      <w:proofErr w:type="spellEnd"/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:</w:t>
      </w:r>
    </w:p>
    <w:p w14:paraId="431A1A00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B643EA6" w14:textId="77777777" w:rsidR="008740CB" w:rsidRPr="008740CB" w:rsidRDefault="008740CB" w:rsidP="008740C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740CB">
        <w:rPr>
          <w:rFonts w:ascii="Times New Roman" w:eastAsia="Times New Roman" w:hAnsi="Times New Roman" w:cs="Times New Roman"/>
          <w:color w:val="000000"/>
          <w:lang w:eastAsia="ru-RU"/>
        </w:rPr>
        <w:t>14.2   </w:t>
      </w:r>
      <w:r w:rsidR="008C05AD">
        <w:rPr>
          <w:rFonts w:ascii="Times New Roman" w:eastAsia="Times New Roman" w:hAnsi="Times New Roman" w:cs="Times New Roman"/>
          <w:color w:val="000000"/>
          <w:lang w:val="uk-UA" w:eastAsia="ru-RU"/>
        </w:rPr>
        <w:t>Орендодавець</w:t>
      </w:r>
      <w:r w:rsidRPr="008740C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:</w:t>
      </w:r>
    </w:p>
    <w:p w14:paraId="2FC45F8A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003"/>
      </w:tblGrid>
      <w:tr w:rsidR="008740CB" w:rsidRPr="008740CB" w14:paraId="2EFFC218" w14:textId="77777777" w:rsidTr="008740CB">
        <w:trPr>
          <w:trHeight w:val="11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206EE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740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Від</w:t>
            </w:r>
            <w:proofErr w:type="spellEnd"/>
            <w:r w:rsidRPr="008740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8C05AD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ru-RU"/>
              </w:rPr>
              <w:t>О</w:t>
            </w:r>
            <w:proofErr w:type="spellStart"/>
            <w:r w:rsidRPr="008740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орендаря</w:t>
            </w:r>
            <w:proofErr w:type="spellEnd"/>
            <w:r w:rsidRPr="008740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:</w:t>
            </w:r>
          </w:p>
          <w:p w14:paraId="4C208B1D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1785A949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40CB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           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C0F83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740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Від</w:t>
            </w:r>
            <w:proofErr w:type="spellEnd"/>
            <w:r w:rsidRPr="008740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8740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Оренд</w:t>
            </w:r>
            <w:r w:rsidR="008C05AD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 w:eastAsia="ru-RU"/>
              </w:rPr>
              <w:t>одавця</w:t>
            </w:r>
            <w:proofErr w:type="spellEnd"/>
            <w:r w:rsidRPr="008740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:</w:t>
            </w:r>
          </w:p>
          <w:p w14:paraId="32AC050F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C4ADCA8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40CB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            </w:t>
            </w:r>
          </w:p>
        </w:tc>
      </w:tr>
      <w:tr w:rsidR="008740CB" w:rsidRPr="008740CB" w14:paraId="75A83DF4" w14:textId="77777777" w:rsidTr="008740C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5DAE0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40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МП    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A9A24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40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МП</w:t>
            </w:r>
          </w:p>
        </w:tc>
      </w:tr>
      <w:tr w:rsidR="008740CB" w:rsidRPr="008740CB" w14:paraId="1C3D4B79" w14:textId="77777777" w:rsidTr="008740C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DA28A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316D5C" w14:textId="77777777" w:rsidR="008740CB" w:rsidRPr="008740CB" w:rsidRDefault="008740CB" w:rsidP="008740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40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/директор/</w:t>
            </w:r>
          </w:p>
        </w:tc>
      </w:tr>
    </w:tbl>
    <w:p w14:paraId="76852DE8" w14:textId="77777777" w:rsidR="008740CB" w:rsidRPr="008740CB" w:rsidRDefault="008740CB" w:rsidP="008740C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sectPr w:rsidR="008740CB" w:rsidRPr="0087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CB"/>
    <w:rsid w:val="000F4731"/>
    <w:rsid w:val="00141984"/>
    <w:rsid w:val="002031B0"/>
    <w:rsid w:val="002723A9"/>
    <w:rsid w:val="0036682B"/>
    <w:rsid w:val="005219A4"/>
    <w:rsid w:val="006A1F1E"/>
    <w:rsid w:val="006D384C"/>
    <w:rsid w:val="00787E24"/>
    <w:rsid w:val="008222FB"/>
    <w:rsid w:val="008740CB"/>
    <w:rsid w:val="008C05AD"/>
    <w:rsid w:val="009D6E20"/>
    <w:rsid w:val="009E2C1C"/>
    <w:rsid w:val="00B3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2E01"/>
  <w15:chartTrackingRefBased/>
  <w15:docId w15:val="{80715FCC-2C5B-434A-A798-F4A8A9C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6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33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3641</Words>
  <Characters>20759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e.pashkova</dc:creator>
  <cp:keywords/>
  <dc:description/>
  <cp:lastModifiedBy>e.pashkova</cp:lastModifiedBy>
  <cp:revision>4</cp:revision>
  <dcterms:created xsi:type="dcterms:W3CDTF">2020-03-10T07:07:00Z</dcterms:created>
  <dcterms:modified xsi:type="dcterms:W3CDTF">2021-02-08T08:38:00Z</dcterms:modified>
</cp:coreProperties>
</file>