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346C" w14:textId="77777777" w:rsidR="00F72F01" w:rsidRPr="000F46EB" w:rsidRDefault="00F72F01" w:rsidP="00F72F01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b/>
          <w:bCs/>
          <w:color w:val="222222"/>
          <w:highlight w:val="yellow"/>
          <w:lang w:val="uk-UA" w:eastAsia="ru-RU"/>
        </w:rPr>
      </w:pPr>
      <w:r w:rsidRPr="000F46EB">
        <w:rPr>
          <w:rFonts w:ascii="Times New Roman" w:eastAsia="Times New Roman" w:hAnsi="Times New Roman" w:cs="Times New Roman"/>
          <w:b/>
          <w:bCs/>
          <w:color w:val="222222"/>
          <w:highlight w:val="yellow"/>
          <w:lang w:val="uk-UA" w:eastAsia="ru-RU"/>
        </w:rPr>
        <w:t>Додаток № _____</w:t>
      </w:r>
    </w:p>
    <w:p w14:paraId="4777E32F" w14:textId="4F27BC01" w:rsidR="00F72F01" w:rsidRPr="00F72F01" w:rsidRDefault="00F72F01" w:rsidP="00F72F01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</w:pPr>
      <w:r w:rsidRPr="000F46EB">
        <w:rPr>
          <w:rFonts w:ascii="Times New Roman" w:eastAsia="Times New Roman" w:hAnsi="Times New Roman" w:cs="Times New Roman"/>
          <w:b/>
          <w:bCs/>
          <w:color w:val="222222"/>
          <w:highlight w:val="yellow"/>
          <w:lang w:val="uk-UA" w:eastAsia="ru-RU"/>
        </w:rPr>
        <w:t>до Договору поставки № _______________________</w:t>
      </w:r>
      <w:r w:rsidRPr="000F46EB">
        <w:rPr>
          <w:rFonts w:ascii="Times New Roman" w:eastAsia="Times New Roman" w:hAnsi="Times New Roman" w:cs="Times New Roman"/>
          <w:b/>
          <w:bCs/>
          <w:color w:val="222222"/>
          <w:highlight w:val="yellow"/>
          <w:lang w:val="uk-UA" w:eastAsia="ru-RU"/>
        </w:rPr>
        <w:br/>
        <w:t>від «___» _____ 202</w:t>
      </w:r>
      <w:r w:rsidR="000F46EB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>1</w:t>
      </w: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br/>
      </w:r>
    </w:p>
    <w:p w14:paraId="5D5354A5" w14:textId="77777777" w:rsidR="00F72F01" w:rsidRPr="00F72F01" w:rsidRDefault="00F72F01" w:rsidP="00F72F01">
      <w:pPr>
        <w:shd w:val="clear" w:color="auto" w:fill="F5F5F5"/>
        <w:spacing w:after="0" w:line="240" w:lineRule="auto"/>
        <w:ind w:right="-1"/>
        <w:jc w:val="right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</w:p>
    <w:p w14:paraId="60E31E39" w14:textId="77777777" w:rsidR="00F72F01" w:rsidRPr="00F72F01" w:rsidRDefault="00F72F01" w:rsidP="00F72F01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</w:pP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 xml:space="preserve">СПЕЦИФІКАЦІЯ № </w:t>
      </w:r>
      <w:r w:rsidRPr="000F46EB">
        <w:rPr>
          <w:rFonts w:ascii="Times New Roman" w:eastAsia="Times New Roman" w:hAnsi="Times New Roman" w:cs="Times New Roman"/>
          <w:b/>
          <w:bCs/>
          <w:color w:val="222222"/>
          <w:highlight w:val="yellow"/>
          <w:lang w:val="uk-UA" w:eastAsia="ru-RU"/>
        </w:rPr>
        <w:t>___</w:t>
      </w: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t>_</w:t>
      </w:r>
      <w:r w:rsidRPr="00F72F01">
        <w:rPr>
          <w:rFonts w:ascii="Times New Roman" w:eastAsia="Times New Roman" w:hAnsi="Times New Roman" w:cs="Times New Roman"/>
          <w:b/>
          <w:bCs/>
          <w:color w:val="222222"/>
          <w:lang w:val="uk-UA" w:eastAsia="ru-RU"/>
        </w:rPr>
        <w:br/>
      </w:r>
    </w:p>
    <w:p w14:paraId="040B5A36" w14:textId="1CD4D82D" w:rsidR="00F72F01" w:rsidRPr="00F72F01" w:rsidRDefault="00F72F01" w:rsidP="00F72F01">
      <w:pPr>
        <w:shd w:val="clear" w:color="auto" w:fill="F5F5F5"/>
        <w:spacing w:after="0" w:line="240" w:lineRule="auto"/>
        <w:ind w:right="-1"/>
        <w:jc w:val="center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с. </w:t>
      </w:r>
      <w:proofErr w:type="spellStart"/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>Визирка</w:t>
      </w:r>
      <w:proofErr w:type="spellEnd"/>
      <w:r w:rsidRPr="00F72F01">
        <w:rPr>
          <w:rFonts w:ascii="Times New Roman" w:eastAsia="Times New Roman" w:hAnsi="Times New Roman" w:cs="Times New Roman"/>
          <w:color w:val="222222"/>
          <w:lang w:val="uk-UA" w:eastAsia="ru-RU"/>
        </w:rPr>
        <w:t xml:space="preserve">                                                                                                     </w:t>
      </w:r>
      <w:r w:rsidRPr="000F46EB">
        <w:rPr>
          <w:rFonts w:ascii="Times New Roman" w:eastAsia="Times New Roman" w:hAnsi="Times New Roman" w:cs="Times New Roman"/>
          <w:color w:val="222222"/>
          <w:highlight w:val="yellow"/>
          <w:lang w:val="uk-UA" w:eastAsia="ru-RU"/>
        </w:rPr>
        <w:t>«___» ___________ 202</w:t>
      </w:r>
      <w:r w:rsidR="000F46EB">
        <w:rPr>
          <w:rFonts w:ascii="Times New Roman" w:eastAsia="Times New Roman" w:hAnsi="Times New Roman" w:cs="Times New Roman"/>
          <w:color w:val="222222"/>
          <w:highlight w:val="yellow"/>
          <w:lang w:val="uk-UA" w:eastAsia="ru-RU"/>
        </w:rPr>
        <w:t>1</w:t>
      </w:r>
      <w:r w:rsidRPr="000F46EB">
        <w:rPr>
          <w:rFonts w:ascii="Times New Roman" w:eastAsia="Times New Roman" w:hAnsi="Times New Roman" w:cs="Times New Roman"/>
          <w:color w:val="222222"/>
          <w:highlight w:val="yellow"/>
          <w:lang w:val="uk-UA" w:eastAsia="ru-RU"/>
        </w:rPr>
        <w:t xml:space="preserve"> р.</w:t>
      </w:r>
    </w:p>
    <w:p w14:paraId="42907381" w14:textId="77777777" w:rsidR="00F72F01" w:rsidRPr="00F72F01" w:rsidRDefault="00F72F01" w:rsidP="00F72F01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</w:p>
    <w:p w14:paraId="3AABE3F2" w14:textId="77777777" w:rsidR="00F72F01" w:rsidRPr="00F72F01" w:rsidRDefault="00F72F01" w:rsidP="00F72F01">
      <w:pPr>
        <w:shd w:val="clear" w:color="auto" w:fill="F5F5F5"/>
        <w:spacing w:after="0" w:line="240" w:lineRule="auto"/>
        <w:ind w:right="-1"/>
        <w:jc w:val="both"/>
        <w:textAlignment w:val="top"/>
        <w:rPr>
          <w:rFonts w:ascii="Times New Roman" w:eastAsia="Times New Roman" w:hAnsi="Times New Roman" w:cs="Times New Roman"/>
          <w:color w:val="222222"/>
          <w:lang w:val="uk-UA" w:eastAsia="ru-RU"/>
        </w:rPr>
      </w:pPr>
    </w:p>
    <w:p w14:paraId="6F548AB6" w14:textId="77777777" w:rsidR="00F72F01" w:rsidRPr="00F72F01" w:rsidRDefault="00F72F01" w:rsidP="00F72F01">
      <w:pPr>
        <w:numPr>
          <w:ilvl w:val="0"/>
          <w:numId w:val="1"/>
        </w:num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lang w:val="uk-UA"/>
        </w:rPr>
      </w:pPr>
      <w:r w:rsidRPr="00F72F01">
        <w:rPr>
          <w:rFonts w:ascii="Times New Roman" w:eastAsia="Calibri" w:hAnsi="Times New Roman" w:cs="Times New Roman"/>
          <w:lang w:val="uk-UA"/>
        </w:rPr>
        <w:t>Постачальник зобов’язується поставити та передати, а Покупець прийняти та сплатити у відповідності до умов Договору наступну Продукцію:</w:t>
      </w:r>
    </w:p>
    <w:p w14:paraId="195A531E" w14:textId="77777777" w:rsidR="00F72F01" w:rsidRPr="00F72F01" w:rsidRDefault="00F72F01" w:rsidP="00F72F01">
      <w:pPr>
        <w:tabs>
          <w:tab w:val="left" w:pos="1134"/>
        </w:tabs>
        <w:spacing w:before="120" w:after="0" w:line="240" w:lineRule="auto"/>
        <w:ind w:right="-1"/>
        <w:jc w:val="both"/>
        <w:rPr>
          <w:rFonts w:ascii="Times New Roman" w:eastAsia="Calibri" w:hAnsi="Times New Roman" w:cs="Times New Roman"/>
          <w:lang w:val="uk-UA"/>
        </w:rPr>
      </w:pPr>
    </w:p>
    <w:tbl>
      <w:tblPr>
        <w:tblW w:w="9681" w:type="dxa"/>
        <w:tblInd w:w="-318" w:type="dxa"/>
        <w:tblLook w:val="04A0" w:firstRow="1" w:lastRow="0" w:firstColumn="1" w:lastColumn="0" w:noHBand="0" w:noVBand="1"/>
      </w:tblPr>
      <w:tblGrid>
        <w:gridCol w:w="4332"/>
        <w:gridCol w:w="760"/>
        <w:gridCol w:w="760"/>
        <w:gridCol w:w="968"/>
        <w:gridCol w:w="1169"/>
        <w:gridCol w:w="1692"/>
      </w:tblGrid>
      <w:tr w:rsidR="00F72F01" w:rsidRPr="00F72F01" w14:paraId="53432636" w14:textId="77777777" w:rsidTr="00F72F01">
        <w:trPr>
          <w:trHeight w:val="267"/>
        </w:trPr>
        <w:tc>
          <w:tcPr>
            <w:tcW w:w="43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  <w:hideMark/>
          </w:tcPr>
          <w:p w14:paraId="39336810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Продукція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hideMark/>
          </w:tcPr>
          <w:p w14:paraId="042BF034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  <w:t xml:space="preserve">Код </w:t>
            </w:r>
          </w:p>
          <w:p w14:paraId="24AAABD2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color w:val="FF0000"/>
                <w:lang w:val="uk-UA"/>
              </w:rPr>
              <w:t>УКТ ЗЕД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  <w:hideMark/>
          </w:tcPr>
          <w:p w14:paraId="428E6238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К-ть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FAEB"/>
            <w:noWrap/>
            <w:vAlign w:val="center"/>
            <w:hideMark/>
          </w:tcPr>
          <w:p w14:paraId="6B5ACA65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Од.</w:t>
            </w:r>
          </w:p>
          <w:p w14:paraId="15136C8C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виміру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AEB"/>
            <w:vAlign w:val="center"/>
            <w:hideMark/>
          </w:tcPr>
          <w:p w14:paraId="2537E10C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Ціна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CFAEB"/>
            <w:vAlign w:val="center"/>
            <w:hideMark/>
          </w:tcPr>
          <w:p w14:paraId="6BC146F3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ru-RU"/>
              </w:rPr>
              <w:t xml:space="preserve">Сума без </w:t>
            </w:r>
          </w:p>
          <w:p w14:paraId="70CBBDF4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bCs/>
                <w:lang w:val="uk-UA"/>
              </w:rPr>
              <w:t>ПДВ</w:t>
            </w:r>
          </w:p>
        </w:tc>
      </w:tr>
      <w:tr w:rsidR="00F72F01" w:rsidRPr="000F46EB" w14:paraId="2434E33D" w14:textId="77777777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C719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color w:val="000000"/>
                <w:highlight w:val="yellow"/>
                <w:lang w:val="uk-UA"/>
              </w:rPr>
              <w:t xml:space="preserve">Найменування, асортимент, номери стандартів </w:t>
            </w:r>
          </w:p>
          <w:p w14:paraId="5B6BEFFC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color w:val="000000"/>
                <w:highlight w:val="yellow"/>
                <w:lang w:val="uk-UA"/>
              </w:rPr>
              <w:t>та ін.. згідно до п 2.1. и 3.1. Договору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27195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C5591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B7FDA" w14:textId="77777777" w:rsidR="00F72F01" w:rsidRPr="00F72F01" w:rsidRDefault="00F72F01" w:rsidP="00F72F01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C8C7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575A6E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</w:p>
        </w:tc>
      </w:tr>
      <w:tr w:rsidR="00F72F01" w:rsidRPr="00F72F01" w14:paraId="5556317D" w14:textId="77777777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5442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  <w:r w:rsidRPr="00F72F01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ТОГО без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 xml:space="preserve"> ПДВ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F32B31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CA7A8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489BFD" w14:textId="77777777" w:rsidR="00F72F01" w:rsidRPr="00F72F01" w:rsidRDefault="00F72F01" w:rsidP="00F72F01">
            <w:pPr>
              <w:spacing w:after="200" w:line="240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952F73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154A100B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lang w:val="ru-RU"/>
              </w:rPr>
            </w:pPr>
          </w:p>
        </w:tc>
      </w:tr>
      <w:tr w:rsidR="00F72F01" w:rsidRPr="00F72F01" w14:paraId="6DDE11F9" w14:textId="77777777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6ACA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  <w:r w:rsidRPr="00F72F01">
              <w:rPr>
                <w:rFonts w:ascii="Times New Roman" w:eastAsia="Calibri" w:hAnsi="Times New Roman" w:cs="Times New Roman"/>
                <w:lang w:val="uk-UA"/>
              </w:rPr>
              <w:t>ПДВ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EB42D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color w:val="FF0000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E318AA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35DDF6" w14:textId="77777777" w:rsidR="00F72F01" w:rsidRPr="00F72F01" w:rsidRDefault="00F72F01" w:rsidP="00F72F01">
            <w:pPr>
              <w:spacing w:after="200" w:line="240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912D03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C78B5A9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Cs/>
                <w:lang w:val="ru-RU"/>
              </w:rPr>
            </w:pPr>
          </w:p>
        </w:tc>
      </w:tr>
      <w:tr w:rsidR="00F72F01" w:rsidRPr="00F72F01" w14:paraId="3EE86ACB" w14:textId="77777777" w:rsidTr="00F72F01">
        <w:trPr>
          <w:trHeight w:val="315"/>
        </w:trPr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67C7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F72F01">
              <w:rPr>
                <w:rFonts w:ascii="Times New Roman" w:eastAsia="Calibri" w:hAnsi="Times New Roman" w:cs="Times New Roman"/>
                <w:lang w:val="ru-RU"/>
              </w:rPr>
              <w:t>Вс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>ьо</w:t>
            </w:r>
            <w:proofErr w:type="spellEnd"/>
            <w:r w:rsidRPr="00F72F01">
              <w:rPr>
                <w:rFonts w:ascii="Times New Roman" w:eastAsia="Calibri" w:hAnsi="Times New Roman" w:cs="Times New Roman"/>
                <w:lang w:val="ru-RU"/>
              </w:rPr>
              <w:t xml:space="preserve">го </w:t>
            </w:r>
            <w:r w:rsidRPr="00F72F01">
              <w:rPr>
                <w:rFonts w:ascii="Times New Roman" w:eastAsia="Calibri" w:hAnsi="Times New Roman" w:cs="Times New Roman"/>
                <w:lang w:val="uk-UA"/>
              </w:rPr>
              <w:t>з ПДВ</w:t>
            </w:r>
            <w:r w:rsidRPr="00F72F01">
              <w:rPr>
                <w:rFonts w:ascii="Times New Roman" w:eastAsia="Calibri" w:hAnsi="Times New Roman" w:cs="Times New Roman"/>
                <w:lang w:val="ru-RU"/>
              </w:rPr>
              <w:t>: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E33E7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A1370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88674" w14:textId="77777777" w:rsidR="00F72F01" w:rsidRPr="00F72F01" w:rsidRDefault="00F72F01" w:rsidP="00F72F01">
            <w:pPr>
              <w:spacing w:after="200" w:line="240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AAF705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2CD33D6E" w14:textId="77777777" w:rsidR="00F72F01" w:rsidRPr="00F72F01" w:rsidRDefault="00F72F01" w:rsidP="00F72F01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b/>
                <w:lang w:val="ru-RU"/>
              </w:rPr>
            </w:pPr>
          </w:p>
        </w:tc>
      </w:tr>
    </w:tbl>
    <w:p w14:paraId="7555D2AC" w14:textId="77777777"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lang w:val="uk-UA"/>
        </w:rPr>
      </w:pPr>
      <w:r w:rsidRPr="00F72F01">
        <w:rPr>
          <w:rFonts w:ascii="Times New Roman" w:eastAsia="Calibri" w:hAnsi="Times New Roman" w:cs="Times New Roman"/>
          <w:lang w:val="uk-UA"/>
        </w:rPr>
        <w:t>Загальна вартість Продукції, що поставляється згідно до цієї Специфікації, складає ___</w:t>
      </w:r>
      <w:r w:rsidRPr="00F72F01">
        <w:rPr>
          <w:rFonts w:ascii="Times New Roman" w:eastAsia="Calibri" w:hAnsi="Times New Roman" w:cs="Times New Roman"/>
          <w:highlight w:val="yellow"/>
          <w:lang w:val="uk-UA"/>
        </w:rPr>
        <w:t>(вказати цифрами та прописом</w:t>
      </w:r>
      <w:r w:rsidRPr="00F72F01">
        <w:rPr>
          <w:rFonts w:ascii="Times New Roman" w:eastAsia="Calibri" w:hAnsi="Times New Roman" w:cs="Times New Roman"/>
          <w:lang w:val="uk-UA"/>
        </w:rPr>
        <w:t>) гривен</w:t>
      </w:r>
      <w:r w:rsidRPr="00F72F01">
        <w:rPr>
          <w:rFonts w:ascii="Times New Roman" w:eastAsia="Calibri" w:hAnsi="Times New Roman" w:cs="Times New Roman"/>
          <w:lang w:val="ru-RU"/>
        </w:rPr>
        <w:t>, в том</w:t>
      </w:r>
      <w:r w:rsidRPr="00F72F01">
        <w:rPr>
          <w:rFonts w:ascii="Times New Roman" w:eastAsia="Calibri" w:hAnsi="Times New Roman" w:cs="Times New Roman"/>
          <w:lang w:val="uk-UA"/>
        </w:rPr>
        <w:t xml:space="preserve">у </w:t>
      </w:r>
      <w:r w:rsidRPr="00F72F01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72F01">
        <w:rPr>
          <w:rFonts w:ascii="Times New Roman" w:eastAsia="Calibri" w:hAnsi="Times New Roman" w:cs="Times New Roman"/>
          <w:lang w:val="ru-RU"/>
        </w:rPr>
        <w:t>числ</w:t>
      </w:r>
      <w:proofErr w:type="spellEnd"/>
      <w:r w:rsidRPr="00F72F01">
        <w:rPr>
          <w:rFonts w:ascii="Times New Roman" w:eastAsia="Calibri" w:hAnsi="Times New Roman" w:cs="Times New Roman"/>
          <w:lang w:val="uk-UA"/>
        </w:rPr>
        <w:t>і ПДВ складає___</w:t>
      </w:r>
      <w:r w:rsidRPr="00F72F01">
        <w:rPr>
          <w:rFonts w:ascii="Times New Roman" w:eastAsia="Calibri" w:hAnsi="Times New Roman" w:cs="Times New Roman"/>
          <w:highlight w:val="yellow"/>
          <w:lang w:val="uk-UA"/>
        </w:rPr>
        <w:t>(вказати цифрами та прописом</w:t>
      </w:r>
      <w:r w:rsidRPr="00F72F01">
        <w:rPr>
          <w:rFonts w:ascii="Times New Roman" w:eastAsia="Calibri" w:hAnsi="Times New Roman" w:cs="Times New Roman"/>
          <w:lang w:val="uk-UA"/>
        </w:rPr>
        <w:t xml:space="preserve">) гривен </w:t>
      </w:r>
      <w:r w:rsidRPr="00F72F01">
        <w:rPr>
          <w:rFonts w:ascii="Times New Roman" w:eastAsia="Calibri" w:hAnsi="Times New Roman" w:cs="Times New Roman"/>
          <w:color w:val="000000"/>
          <w:lang w:val="uk-UA"/>
        </w:rPr>
        <w:t>.</w:t>
      </w:r>
    </w:p>
    <w:p w14:paraId="78800405" w14:textId="77777777"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lang w:val="uk-UA"/>
        </w:rPr>
        <w:t xml:space="preserve"> Ціна розуміється на умовах поставки </w:t>
      </w: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>______вказати умови поставки__________</w:t>
      </w:r>
    </w:p>
    <w:p w14:paraId="6227379D" w14:textId="77777777"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Порядок оплати: </w:t>
      </w:r>
    </w:p>
    <w:p w14:paraId="158D6F5C" w14:textId="77777777" w:rsidR="00F72F01" w:rsidRPr="00F72F01" w:rsidRDefault="00F72F01" w:rsidP="00F72F01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color w:val="000000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  _____ % від вартості Продукції що поставляється, що становить _________(___________) гривень протягом _____ банківських днів з моменту ___________________.</w:t>
      </w:r>
    </w:p>
    <w:p w14:paraId="519176AC" w14:textId="77777777" w:rsidR="000F46EB" w:rsidRPr="000F46EB" w:rsidRDefault="00F72F01" w:rsidP="000F46EB">
      <w:pPr>
        <w:spacing w:after="0" w:line="240" w:lineRule="auto"/>
        <w:ind w:left="-426"/>
        <w:jc w:val="both"/>
        <w:textAlignment w:val="top"/>
        <w:rPr>
          <w:rFonts w:ascii="Times New Roman" w:eastAsia="Calibri" w:hAnsi="Times New Roman" w:cs="Times New Roman"/>
          <w:color w:val="222222"/>
          <w:lang w:val="uk-UA"/>
        </w:rPr>
      </w:pPr>
      <w:r w:rsidRPr="00F72F01">
        <w:rPr>
          <w:rFonts w:ascii="Times New Roman" w:eastAsia="Calibri" w:hAnsi="Times New Roman" w:cs="Times New Roman"/>
          <w:lang w:val="uk-UA"/>
        </w:rPr>
        <w:t xml:space="preserve">  </w:t>
      </w:r>
      <w:r w:rsidR="000F46EB" w:rsidRPr="000F46EB">
        <w:rPr>
          <w:rFonts w:ascii="Times New Roman" w:eastAsia="Calibri" w:hAnsi="Times New Roman" w:cs="Times New Roman"/>
          <w:color w:val="222222"/>
          <w:lang w:val="uk-UA"/>
        </w:rPr>
        <w:t xml:space="preserve">20 % (двадцять відсотків вартості Продукції, що становить </w:t>
      </w:r>
      <w:r w:rsidR="000F46EB" w:rsidRPr="000F46EB">
        <w:rPr>
          <w:rFonts w:ascii="Times New Roman" w:eastAsia="Calibri" w:hAnsi="Times New Roman" w:cs="Times New Roman"/>
          <w:color w:val="222222"/>
          <w:highlight w:val="yellow"/>
          <w:lang w:val="uk-UA"/>
        </w:rPr>
        <w:t>__________________ (________________)</w:t>
      </w:r>
      <w:r w:rsidR="000F46EB" w:rsidRPr="000F46EB">
        <w:rPr>
          <w:rFonts w:ascii="Times New Roman" w:eastAsia="Calibri" w:hAnsi="Times New Roman" w:cs="Times New Roman"/>
          <w:color w:val="222222"/>
          <w:lang w:val="uk-UA"/>
        </w:rPr>
        <w:t xml:space="preserve"> гривень в тому числі ПДВ _</w:t>
      </w:r>
      <w:r w:rsidR="000F46EB" w:rsidRPr="000F46EB">
        <w:rPr>
          <w:rFonts w:ascii="Times New Roman" w:eastAsia="Calibri" w:hAnsi="Times New Roman" w:cs="Times New Roman"/>
          <w:color w:val="222222"/>
          <w:highlight w:val="yellow"/>
          <w:lang w:val="uk-UA"/>
        </w:rPr>
        <w:t>___________</w:t>
      </w:r>
      <w:r w:rsidR="000F46EB" w:rsidRPr="000F46EB">
        <w:rPr>
          <w:rFonts w:ascii="Times New Roman" w:eastAsia="Calibri" w:hAnsi="Times New Roman" w:cs="Times New Roman"/>
          <w:color w:val="222222"/>
          <w:lang w:val="uk-UA"/>
        </w:rPr>
        <w:t xml:space="preserve">_грн. сплачуються Покупцем протягом 10 -ти банківських днів з моменту належної реєстрації Постачальником податкової накладної згідно до вимог чинного податкового законодавства України.  </w:t>
      </w:r>
    </w:p>
    <w:p w14:paraId="6DF5D06B" w14:textId="54828238" w:rsidR="00F72F01" w:rsidRPr="00F72F01" w:rsidRDefault="00F72F01" w:rsidP="00F72F01">
      <w:p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</w:p>
    <w:p w14:paraId="0A499B53" w14:textId="77777777"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Умови та місце поставки: </w:t>
      </w:r>
    </w:p>
    <w:p w14:paraId="44D87BC5" w14:textId="77777777"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 xml:space="preserve">Строк поставки: </w:t>
      </w:r>
    </w:p>
    <w:p w14:paraId="40110C62" w14:textId="77777777" w:rsidR="00F72F01" w:rsidRPr="00F72F01" w:rsidRDefault="00F72F01" w:rsidP="00F72F01">
      <w:pPr>
        <w:numPr>
          <w:ilvl w:val="0"/>
          <w:numId w:val="1"/>
        </w:numPr>
        <w:tabs>
          <w:tab w:val="left" w:pos="284"/>
        </w:tabs>
        <w:spacing w:after="200" w:line="240" w:lineRule="auto"/>
        <w:jc w:val="both"/>
        <w:rPr>
          <w:rFonts w:ascii="Times New Roman" w:eastAsia="Calibri" w:hAnsi="Times New Roman" w:cs="Times New Roman"/>
          <w:highlight w:val="yellow"/>
          <w:lang w:val="uk-UA"/>
        </w:rPr>
      </w:pPr>
      <w:r w:rsidRPr="00F72F01">
        <w:rPr>
          <w:rFonts w:ascii="Times New Roman" w:eastAsia="Calibri" w:hAnsi="Times New Roman" w:cs="Times New Roman"/>
          <w:color w:val="000000"/>
          <w:highlight w:val="yellow"/>
          <w:lang w:val="uk-UA"/>
        </w:rPr>
        <w:t>Додаткові умови:</w:t>
      </w:r>
    </w:p>
    <w:p w14:paraId="6914E0F1" w14:textId="77777777" w:rsidR="00F72F01" w:rsidRDefault="00F72F01" w:rsidP="00F72F01">
      <w:pPr>
        <w:tabs>
          <w:tab w:val="left" w:pos="284"/>
        </w:tabs>
        <w:spacing w:after="200" w:line="240" w:lineRule="auto"/>
        <w:ind w:left="-66"/>
        <w:jc w:val="both"/>
        <w:rPr>
          <w:rFonts w:ascii="Times New Roman" w:eastAsia="Calibri" w:hAnsi="Times New Roman" w:cs="Times New Roman"/>
          <w:color w:val="000000"/>
          <w:highlight w:val="yellow"/>
          <w:lang w:val="uk-UA"/>
        </w:rPr>
      </w:pPr>
    </w:p>
    <w:tbl>
      <w:tblPr>
        <w:tblW w:w="1124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5246"/>
        <w:gridCol w:w="5996"/>
      </w:tblGrid>
      <w:tr w:rsidR="00F72F01" w:rsidRPr="00F72F01" w14:paraId="70AE60C9" w14:textId="77777777" w:rsidTr="00E73EB6">
        <w:tc>
          <w:tcPr>
            <w:tcW w:w="5246" w:type="dxa"/>
          </w:tcPr>
          <w:p w14:paraId="6106797B" w14:textId="77777777" w:rsidR="00F72F01" w:rsidRPr="00F72F01" w:rsidRDefault="00F72F01" w:rsidP="00F72F01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ru-RU"/>
              </w:rPr>
            </w:pPr>
            <w:r w:rsidRPr="00F72F01"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ru-RU"/>
              </w:rPr>
              <w:t>ПОКУПЕЦЬ:</w:t>
            </w:r>
          </w:p>
          <w:tbl>
            <w:tblPr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9355"/>
            </w:tblGrid>
            <w:tr w:rsidR="00F72F01" w:rsidRPr="00F72F01" w14:paraId="38D440A6" w14:textId="77777777" w:rsidTr="00E73EB6">
              <w:trPr>
                <w:trHeight w:val="2070"/>
              </w:trPr>
              <w:tc>
                <w:tcPr>
                  <w:tcW w:w="5115" w:type="dxa"/>
                  <w:hideMark/>
                </w:tcPr>
                <w:p w14:paraId="506F4E28" w14:textId="77777777" w:rsidR="00F72F01" w:rsidRPr="00F72F01" w:rsidRDefault="00F72F01" w:rsidP="00F72F01">
                  <w:pPr>
                    <w:spacing w:after="0" w:line="240" w:lineRule="auto"/>
                    <w:ind w:left="-142" w:right="-95"/>
                    <w:rPr>
                      <w:rFonts w:ascii="Times New Roman" w:eastAsia="Calibri" w:hAnsi="Times New Roman" w:cs="Times New Roman"/>
                      <w:b/>
                      <w:lang w:val="uk-UA"/>
                    </w:rPr>
                  </w:pPr>
                  <w:r w:rsidRPr="00F72F01">
                    <w:rPr>
                      <w:rFonts w:ascii="Times New Roman" w:eastAsia="Calibri" w:hAnsi="Times New Roman" w:cs="Times New Roman"/>
                      <w:b/>
                      <w:lang w:val="uk-UA"/>
                    </w:rPr>
                    <w:lastRenderedPageBreak/>
                    <w:t xml:space="preserve">  ТОВ «М.В. КАРГО»</w:t>
                  </w:r>
                </w:p>
                <w:p w14:paraId="591632A4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67543,Одеська область., </w:t>
                  </w: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Лиманський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 район, </w:t>
                  </w:r>
                </w:p>
                <w:p w14:paraId="43A19CD0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с. </w:t>
                  </w: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Визирка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, вул. </w:t>
                  </w:r>
                  <w:r w:rsidRPr="00F72F01">
                    <w:rPr>
                      <w:rFonts w:ascii="Times New Roman" w:eastAsia="Times New Roman" w:hAnsi="Times New Roman" w:cs="Times New Roman"/>
                      <w:color w:val="000000"/>
                      <w:lang w:val="uk-UA"/>
                    </w:rPr>
                    <w:t xml:space="preserve">Олексія </w:t>
                  </w: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color w:val="000000"/>
                      <w:lang w:val="uk-UA"/>
                    </w:rPr>
                    <w:t>Ставніцера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, буд. 60</w:t>
                  </w:r>
                </w:p>
                <w:p w14:paraId="2A09AC3C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proofErr w:type="spellStart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Тел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 xml:space="preserve">.:                       , факс: </w:t>
                  </w:r>
                </w:p>
                <w:p w14:paraId="50213703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п\р 26008232649100 в ОА «УкрСиббанк»</w:t>
                  </w:r>
                </w:p>
                <w:p w14:paraId="2548574B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МФО 351005;</w:t>
                  </w:r>
                </w:p>
                <w:p w14:paraId="63498C9F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IBAN UA 25 351005 00000 2600 823 2649 100</w:t>
                  </w:r>
                </w:p>
                <w:p w14:paraId="17A48854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код ЄДРПОУ 32834564 ;</w:t>
                  </w:r>
                </w:p>
                <w:p w14:paraId="1E0ECCD1" w14:textId="77777777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b/>
                      <w:lang w:val="uk-UA" w:eastAsia="ru-RU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Cs/>
                      <w:lang w:val="uk-UA"/>
                    </w:rPr>
                    <w:t>ІПН  328345615172</w:t>
                  </w:r>
                </w:p>
              </w:tc>
            </w:tr>
            <w:tr w:rsidR="00F72F01" w:rsidRPr="002B456A" w14:paraId="3352D5A9" w14:textId="77777777" w:rsidTr="00E73EB6">
              <w:trPr>
                <w:trHeight w:val="781"/>
              </w:trPr>
              <w:tc>
                <w:tcPr>
                  <w:tcW w:w="5115" w:type="dxa"/>
                </w:tcPr>
                <w:p w14:paraId="41C0E829" w14:textId="77777777" w:rsidR="00F72F01" w:rsidRPr="00F72F01" w:rsidRDefault="00F72F01" w:rsidP="00F72F01">
                  <w:pPr>
                    <w:spacing w:after="0" w:line="240" w:lineRule="auto"/>
                    <w:ind w:left="-142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  <w:t xml:space="preserve"> Директор</w:t>
                  </w:r>
                </w:p>
                <w:p w14:paraId="20974E27" w14:textId="77777777" w:rsidR="00F72F01" w:rsidRPr="00F72F01" w:rsidRDefault="00F72F01" w:rsidP="00F72F01">
                  <w:pPr>
                    <w:spacing w:after="0" w:line="240" w:lineRule="auto"/>
                    <w:ind w:left="-142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</w:pPr>
                </w:p>
                <w:p w14:paraId="679DFF2A" w14:textId="27D7B84A" w:rsidR="00F72F01" w:rsidRPr="00F72F01" w:rsidRDefault="00F72F01" w:rsidP="00F72F01">
                  <w:pPr>
                    <w:spacing w:after="0" w:line="240" w:lineRule="auto"/>
                    <w:ind w:left="-142" w:right="-95" w:firstLine="108"/>
                    <w:jc w:val="both"/>
                    <w:rPr>
                      <w:rFonts w:ascii="Times New Roman" w:eastAsia="Times New Roman" w:hAnsi="Times New Roman" w:cs="Times New Roman"/>
                      <w:lang w:val="uk-UA"/>
                    </w:rPr>
                  </w:pPr>
                  <w:r w:rsidRPr="00F72F01">
                    <w:rPr>
                      <w:rFonts w:ascii="Times New Roman" w:eastAsia="Times New Roman" w:hAnsi="Times New Roman" w:cs="Times New Roman"/>
                      <w:b/>
                      <w:lang w:val="uk-UA"/>
                    </w:rPr>
                    <w:t xml:space="preserve">______________________/ </w:t>
                  </w:r>
                  <w:proofErr w:type="spellStart"/>
                  <w:r w:rsidR="002B456A">
                    <w:rPr>
                      <w:rFonts w:ascii="Times New Roman" w:eastAsia="Times New Roman" w:hAnsi="Times New Roman" w:cs="Times New Roman"/>
                      <w:b/>
                      <w:lang w:val="uk-UA"/>
                    </w:rPr>
                    <w:t>А.А.Сікорський</w:t>
                  </w:r>
                  <w:proofErr w:type="spellEnd"/>
                  <w:r w:rsidRPr="00F72F01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uk-UA"/>
                    </w:rPr>
                    <w:t>/</w:t>
                  </w:r>
                </w:p>
              </w:tc>
            </w:tr>
          </w:tbl>
          <w:p w14:paraId="0BDB8159" w14:textId="77777777" w:rsidR="00F72F01" w:rsidRPr="00F72F01" w:rsidRDefault="00F72F01" w:rsidP="00F72F01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ru-RU"/>
              </w:rPr>
            </w:pPr>
          </w:p>
        </w:tc>
        <w:tc>
          <w:tcPr>
            <w:tcW w:w="5996" w:type="dxa"/>
          </w:tcPr>
          <w:p w14:paraId="7EFDFBB6" w14:textId="77777777" w:rsidR="00F72F01" w:rsidRPr="00F72F01" w:rsidRDefault="00F72F01" w:rsidP="00F72F01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uk-UA"/>
              </w:rPr>
            </w:pPr>
            <w:r w:rsidRPr="00F72F01">
              <w:rPr>
                <w:rFonts w:ascii="Times New Roman" w:eastAsia="Calibri" w:hAnsi="Times New Roman" w:cs="Times New Roman"/>
                <w:b/>
                <w:snapToGrid w:val="0"/>
                <w:color w:val="000000"/>
                <w:lang w:val="uk-UA"/>
              </w:rPr>
              <w:lastRenderedPageBreak/>
              <w:t xml:space="preserve">      ПОСТАЧАЛЬНИК</w:t>
            </w:r>
          </w:p>
        </w:tc>
      </w:tr>
    </w:tbl>
    <w:p w14:paraId="6CC3FFF8" w14:textId="77777777" w:rsidR="00F72F01" w:rsidRPr="00F72F01" w:rsidRDefault="00F72F01" w:rsidP="00F72F01">
      <w:pPr>
        <w:tabs>
          <w:tab w:val="left" w:pos="284"/>
        </w:tabs>
        <w:spacing w:after="200" w:line="240" w:lineRule="auto"/>
        <w:ind w:left="-66"/>
        <w:jc w:val="both"/>
        <w:rPr>
          <w:rFonts w:ascii="Times New Roman" w:eastAsia="Calibri" w:hAnsi="Times New Roman" w:cs="Times New Roman"/>
          <w:highlight w:val="yellow"/>
          <w:lang w:val="uk-UA"/>
        </w:rPr>
      </w:pPr>
    </w:p>
    <w:sectPr w:rsidR="00F72F01" w:rsidRPr="00F72F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74F"/>
    <w:multiLevelType w:val="hybridMultilevel"/>
    <w:tmpl w:val="87FEAE6A"/>
    <w:lvl w:ilvl="0" w:tplc="089CAC88">
      <w:start w:val="1"/>
      <w:numFmt w:val="decimal"/>
      <w:lvlText w:val="%1."/>
      <w:lvlJc w:val="left"/>
      <w:pPr>
        <w:ind w:left="-66" w:hanging="360"/>
      </w:p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>
      <w:start w:val="1"/>
      <w:numFmt w:val="decimal"/>
      <w:lvlText w:val="%4."/>
      <w:lvlJc w:val="left"/>
      <w:pPr>
        <w:ind w:left="2094" w:hanging="360"/>
      </w:pPr>
    </w:lvl>
    <w:lvl w:ilvl="4" w:tplc="04190019">
      <w:start w:val="1"/>
      <w:numFmt w:val="lowerLetter"/>
      <w:lvlText w:val="%5."/>
      <w:lvlJc w:val="left"/>
      <w:pPr>
        <w:ind w:left="2814" w:hanging="360"/>
      </w:pPr>
    </w:lvl>
    <w:lvl w:ilvl="5" w:tplc="0419001B">
      <w:start w:val="1"/>
      <w:numFmt w:val="lowerRoman"/>
      <w:lvlText w:val="%6."/>
      <w:lvlJc w:val="right"/>
      <w:pPr>
        <w:ind w:left="3534" w:hanging="180"/>
      </w:pPr>
    </w:lvl>
    <w:lvl w:ilvl="6" w:tplc="0419000F">
      <w:start w:val="1"/>
      <w:numFmt w:val="decimal"/>
      <w:lvlText w:val="%7."/>
      <w:lvlJc w:val="left"/>
      <w:pPr>
        <w:ind w:left="4254" w:hanging="360"/>
      </w:pPr>
    </w:lvl>
    <w:lvl w:ilvl="7" w:tplc="04190019">
      <w:start w:val="1"/>
      <w:numFmt w:val="lowerLetter"/>
      <w:lvlText w:val="%8."/>
      <w:lvlJc w:val="left"/>
      <w:pPr>
        <w:ind w:left="4974" w:hanging="360"/>
      </w:pPr>
    </w:lvl>
    <w:lvl w:ilvl="8" w:tplc="0419001B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01"/>
    <w:rsid w:val="000F46EB"/>
    <w:rsid w:val="001604B7"/>
    <w:rsid w:val="00177852"/>
    <w:rsid w:val="002B456A"/>
    <w:rsid w:val="00EE0B55"/>
    <w:rsid w:val="00F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087B"/>
  <w15:chartTrackingRefBased/>
  <w15:docId w15:val="{91DD516B-C5A3-4CE1-8975-3C0C9A13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4</cp:revision>
  <dcterms:created xsi:type="dcterms:W3CDTF">2020-04-02T14:19:00Z</dcterms:created>
  <dcterms:modified xsi:type="dcterms:W3CDTF">2021-08-13T16:33:00Z</dcterms:modified>
</cp:coreProperties>
</file>