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4"/>
        <w:gridCol w:w="8569"/>
        <w:tblGridChange w:id="0">
          <w:tblGrid>
            <w:gridCol w:w="1454"/>
            <w:gridCol w:w="8569"/>
          </w:tblGrid>
        </w:tblGridChange>
      </w:tblGrid>
      <w:tr>
        <w:trPr>
          <w:cantSplit w:val="0"/>
          <w:trHeight w:val="1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562050" cy="5620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0" cy="5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Y DESARROLLO DE SOFTWARE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CENTRO PARA LA INDUSTRIA PETROQUÍMICA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SENA- REGIONAL BOLÍVAR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PLAN DE PRUEBAS DE ASEGURAMIENTO DE CALIDAD DEL SOFTWARE (SQA)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</w:rPr>
      </w:pPr>
      <w:r w:rsidDel="00000000" w:rsidR="00000000" w:rsidRPr="00000000">
        <w:rPr>
          <w:sz w:val="36"/>
          <w:szCs w:val="36"/>
          <w:rtl w:val="0"/>
        </w:rPr>
        <w:t xml:space="preserve">Responsables: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Jair Luna</w:t>
      </w:r>
    </w:p>
    <w:p w:rsidR="00000000" w:rsidDel="00000000" w:rsidP="00000000" w:rsidRDefault="00000000" w:rsidRPr="00000000" w14:paraId="0000000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Antoine Vislan</w:t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Yair Barboza</w:t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38"/>
          <w:szCs w:val="38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2050" cy="562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50" cy="5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Servicio Nacional De Aprendizaje - SENA</w:t>
      </w:r>
    </w:p>
    <w:p w:rsidR="00000000" w:rsidDel="00000000" w:rsidP="00000000" w:rsidRDefault="00000000" w:rsidRPr="00000000" w14:paraId="00000016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ADSO - 2995985</w:t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/04/2026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     Cartagena-Bolívar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759776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hd7gqrwpa3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7nxdn5ibd7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6bgc8hop7i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DOCUMENTOS DE REFERENCIA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94u5wfe0pk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ORGANIZACIÓN DEL EQUIPO SQA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ov60ablz8k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Estructura del equipo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1jf9mpsze2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Relación con el equipo de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auq6aqw1tr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GESTIÓN DE DOCUMENTACIÓN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rtpdsziit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Documentos del SQA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r34mcjscj0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Control de versiones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ajjywmwn3a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GESTIÓN DE LA CONFIGURACIÓN DEL SOFTWARE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gxwi4yecl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Objetivo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figoafd7d8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Elementos de configuración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w4c9sxv1mg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Control de versiones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yp3h2oifab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Control de cambios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kl5188hatb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Gestión de versiones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gkruofam3o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 Backups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vl8l4yeo2g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METODOLOGÍA DE DESARROLLO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om4dvvof3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Metodología utilizada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rme1t8wpc3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Justificación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8cbmy8zv1o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Aplicación de la metodología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ge9rjlgwx7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TIPO DE APLICACIÓN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oqc9ea5h0w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MATRIZ DE TRAZABILIDAD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5k00144hyc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Objetivo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9vptqpjat1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Descripción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03othisrcg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Estructura de la matriz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peyafhiuy9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Plantilla de la matriz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dg6i2mly7w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 Gestión de la matriz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1a95vtm167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HERRAMIENTAS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9sap43fm7y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Herramientas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gk9d46xyeh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LECCIONES APRENDIDAS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v9f9jbh2e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Objetivo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p4hrbouz3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Descripción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w62auqs69l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Momento de registro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59wl0a81xq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Plantilla de lecciones aprendidas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7brte53mwk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ESTÁNDARES DE CALIDAD APLICABLES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scvu03vthk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ACTIVIDADES DE ASEGURAMIENTO DE CALIDAD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38u64v230a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Revisiones de requisitos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2el2bb7np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Revisiones de diseño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6kiglb9c6t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13.3 Revisiones de código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m5mol990le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GESTIÓN DE DEFECTOS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25nes7s8a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14.1 Clasificación de gravedad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rn1c24jxc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14.2 PRIORIDAD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ifawlfevrd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14.3 Tiempos de respuesta esperados según severidad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jjy8nb9p7g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MÉTRICAS DE CALIDAD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7l96m3musd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15.1 Métricas de pruebas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cq9i62l51p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15.2 Métricas de defectos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381s9j9qa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15.3 Métricas de rendimiento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xuq0984asa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15.4 Métricas de cobertura de código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t5i5uoipqz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HERRAMIENTAS DE CALIDAD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tefayeiydt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GESTIÓN DE RIESGOS DE CALIDAD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8vktyn4pxs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PLAN DE MEJORA DE PROCESOS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jwtphbx4n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18.1 Estrategias de mejora: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ccwej4307u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CRITERIOS DE CALIDAD PARA LIBERACIÓN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kcpafwm89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19.1 Criterios obligatorios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vg13yp8r8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19.2 Criterios recomendados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3pafmad7vr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 ANEXOS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f05p16czstx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20.1 ANEXO A: LISTA DE VERIFICACIÓN DE REVISIÓN DEL CÓDIGO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5wgmyxynyr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20.2 ANEXO B: LISTA DE VERIFICACIÓN DEL ENTORNO DE PRUEBAS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jhd7gqrwpa31" w:id="0"/>
      <w:bookmarkEnd w:id="0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 presente Plan de Aseguramiento de Calidad del Software o SQA tiene como objetivo definir las actividades, estándares, procedimientos y responsabilidades necesarias para garantizar que el sistema Tropical Travel cumpla con los niveles de calidad establecidos durante todo su ciclo de vida.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Este plan aplica a todas las fases del proyecto, incluyendo: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requisitos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del sistema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Despliegue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Asimismo, abarca todos los componentes del sistema: plataforma web, aplicación móvil y backend.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d7nxdn5ibd7y" w:id="1"/>
      <w:bookmarkEnd w:id="1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El Plan SQA cubre los siguientes componentes del sistema Tropical Travel: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5975"/>
        <w:tblGridChange w:id="0">
          <w:tblGrid>
            <w:gridCol w:w="1925"/>
            <w:gridCol w:w="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API REST desarrollada en Node.js con Express.js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Interfaz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 construida con HTML5, CSS3 y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Aplicación Móvil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App multiplataforma desarrollada en Flutter (Android/iOS)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SQL Gestionado mediante Supabase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Integración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Módulo de chat con inteligencia artificial (API externa)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entornos, variables y despliegue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56bgc8hop7id" w:id="2"/>
      <w:bookmarkEnd w:id="2"/>
      <w:r w:rsidDel="00000000" w:rsidR="00000000" w:rsidRPr="00000000">
        <w:rPr>
          <w:rtl w:val="0"/>
        </w:rPr>
        <w:t xml:space="preserve">DOCUMENTOS DE REFERENCIA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5355"/>
        <w:tblGridChange w:id="0">
          <w:tblGrid>
            <w:gridCol w:w="3540"/>
            <w:gridCol w:w="53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IEEE 730-2014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Estándar para Planes de Aseguramiento de Calidad del Software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IEEE 829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Estándar para documentación de pruebas de software.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Esquema de la base de datos del sistema.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servidor.js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fuente del servidor Express.js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package.json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 y configuración del proyecto Node.js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pubspec.yaml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 y configuración del proyecto Flutter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h94u5wfe0pkt" w:id="3"/>
      <w:bookmarkEnd w:id="3"/>
      <w:r w:rsidDel="00000000" w:rsidR="00000000" w:rsidRPr="00000000">
        <w:rPr>
          <w:rtl w:val="0"/>
        </w:rPr>
        <w:t xml:space="preserve">ORGANIZACIÓN DEL EQUIPO SQA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8ov60ablz8kx" w:id="4"/>
      <w:bookmarkEnd w:id="4"/>
      <w:r w:rsidDel="00000000" w:rsidR="00000000" w:rsidRPr="00000000">
        <w:rPr>
          <w:rtl w:val="0"/>
        </w:rPr>
        <w:t xml:space="preserve">4.1 Estructura del equipo</w:t>
      </w:r>
    </w:p>
    <w:tbl>
      <w:tblPr>
        <w:tblStyle w:val="Table4"/>
        <w:tblW w:w="7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5450"/>
        <w:tblGridChange w:id="0">
          <w:tblGrid>
            <w:gridCol w:w="2135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Líder SQA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Dirigir el plan, aprobar entregables, supervisar calidad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Analista de 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Revisar requisitos, estándares y documentación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Tester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Ejecutar pruebas en web y móvil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Tester de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Validar endpoints REST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Tester de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Evaluar autenticación, autorización y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Corregir defectos y participar en revisiones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Validar integridad de datos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gd5e1i9e8ixb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91jf9mpsze2o" w:id="6"/>
      <w:bookmarkEnd w:id="6"/>
      <w:r w:rsidDel="00000000" w:rsidR="00000000" w:rsidRPr="00000000">
        <w:rPr>
          <w:rtl w:val="0"/>
        </w:rPr>
        <w:t xml:space="preserve">4.2 Relación con el equipo de desarrollo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El equipo SQA trabaja de forma independiente para garantizar objetividad, pero colabora con el equipo de desarrollo en: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Revisiones de código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criterios de aceptación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Retroalimentación de errores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Esto permite mejorar la calidad sin afectar la productividad.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jauq6aqw1tr7" w:id="7"/>
      <w:bookmarkEnd w:id="7"/>
      <w:r w:rsidDel="00000000" w:rsidR="00000000" w:rsidRPr="00000000">
        <w:rPr>
          <w:rtl w:val="0"/>
        </w:rPr>
        <w:t xml:space="preserve">GESTIÓN DE DOCUMENTACIÓN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drtpdsziit97" w:id="8"/>
      <w:bookmarkEnd w:id="8"/>
      <w:r w:rsidDel="00000000" w:rsidR="00000000" w:rsidRPr="00000000">
        <w:rPr>
          <w:rtl w:val="0"/>
        </w:rPr>
        <w:t xml:space="preserve">5.1 Documentos del SQA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405"/>
        <w:gridCol w:w="2045"/>
        <w:tblGridChange w:id="0">
          <w:tblGrid>
            <w:gridCol w:w="2240"/>
            <w:gridCol w:w="240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Plan SQA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Documento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Inicio del proyecto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Inicio y por sprint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Informe de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Resultados de revisión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Por entrega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Registro de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Lista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Continuo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Informe de 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Métricas y avance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Informe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Resumen de 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Final del proyecto</w:t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7r34mcjscj0o" w:id="9"/>
      <w:bookmarkEnd w:id="9"/>
      <w:r w:rsidDel="00000000" w:rsidR="00000000" w:rsidRPr="00000000">
        <w:rPr>
          <w:rtl w:val="0"/>
        </w:rPr>
        <w:t xml:space="preserve">5.2 Control de versiones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Todos los documentos deben incluir: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proyecto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Versión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 (Borrador / En revisión / Aprobado)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Versionado: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Cambios grandes:</w:t>
      </w:r>
      <w:r w:rsidDel="00000000" w:rsidR="00000000" w:rsidRPr="00000000">
        <w:rPr>
          <w:rtl w:val="0"/>
        </w:rPr>
        <w:t xml:space="preserve"> aumentan versión mayor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Ej: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1.0 → 2.0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Cambios pequeños:</w:t>
      </w:r>
      <w:r w:rsidDel="00000000" w:rsidR="00000000" w:rsidRPr="00000000">
        <w:rPr>
          <w:rtl w:val="0"/>
        </w:rPr>
        <w:t xml:space="preserve"> aumentan versión menor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Ej: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1.0 → 1.1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numPr>
          <w:ilvl w:val="0"/>
          <w:numId w:val="9"/>
        </w:numPr>
        <w:ind w:left="720" w:hanging="360"/>
        <w:rPr>
          <w:u w:val="none"/>
        </w:rPr>
      </w:pPr>
      <w:bookmarkStart w:colFirst="0" w:colLast="0" w:name="_pajjywmwn3a8" w:id="10"/>
      <w:bookmarkEnd w:id="10"/>
      <w:r w:rsidDel="00000000" w:rsidR="00000000" w:rsidRPr="00000000">
        <w:rPr>
          <w:rtl w:val="0"/>
        </w:rPr>
        <w:t xml:space="preserve">GESTIÓN DE LA CONFIGURACIÓN DEL SOFTWARE</w:t>
      </w:r>
    </w:p>
    <w:p w:rsidR="00000000" w:rsidDel="00000000" w:rsidP="00000000" w:rsidRDefault="00000000" w:rsidRPr="00000000" w14:paraId="000000D6">
      <w:pPr>
        <w:pStyle w:val="Heading3"/>
        <w:ind w:left="0" w:firstLine="0"/>
        <w:rPr/>
      </w:pPr>
      <w:bookmarkStart w:colFirst="0" w:colLast="0" w:name="_8gxwi4yeclhf" w:id="11"/>
      <w:bookmarkEnd w:id="11"/>
      <w:r w:rsidDel="00000000" w:rsidR="00000000" w:rsidRPr="00000000">
        <w:rPr>
          <w:rtl w:val="0"/>
        </w:rPr>
        <w:t xml:space="preserve">6.1 Objetivo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  <w:t xml:space="preserve">La gestión de la configuración tiene como objetivo controlar, organizar y versionar todos los elementos del sistema Tropical Travel, garantizando la integridad, trazabilidad y consistencia del software durante todo su ciclo de vida.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cfigoafd7d8j" w:id="12"/>
      <w:bookmarkEnd w:id="12"/>
      <w:r w:rsidDel="00000000" w:rsidR="00000000" w:rsidRPr="00000000">
        <w:rPr>
          <w:rtl w:val="0"/>
        </w:rPr>
        <w:t xml:space="preserve">6.2 Elementos de configuración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  <w:t xml:space="preserve">Los siguientes elementos son considerados ítems de configuración: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4310"/>
        <w:tblGridChange w:id="0">
          <w:tblGrid>
            <w:gridCol w:w="2795"/>
            <w:gridCol w:w="4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Backend, frontend web y aplicación móvil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Scripts SQL y estructura en Supabase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Plan SQA, Plan de pruebas, informes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Archivos de configuración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.env, package.json, pubspec.yaml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pruebas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Scripts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Scripts de despliegue y carga de datos</w:t>
            </w:r>
          </w:p>
        </w:tc>
      </w:tr>
    </w:tbl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7w4c9sxv1mg4" w:id="13"/>
      <w:bookmarkEnd w:id="13"/>
      <w:r w:rsidDel="00000000" w:rsidR="00000000" w:rsidRPr="00000000">
        <w:rPr>
          <w:rtl w:val="0"/>
        </w:rPr>
        <w:t xml:space="preserve">6.3 Control de versiones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El proyecto utiliza Git como sistema de control de versiones, gestionado mediante repositorio en GitHub.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Estrategia de ramas 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 diferencia de modelos tradicionales como GitFlow, el equipo implementó una estrategia simplificada basada en una rama principal y ramas individuales de desarrollo.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8280"/>
        <w:tblGridChange w:id="0">
          <w:tblGrid>
            <w:gridCol w:w="1515"/>
            <w:gridCol w:w="8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Rama principal del proyecto. Contiene la versión estable utilizada para entregas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Yao/features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funcionalidades generales del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AntoineArt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interfaz y componentes visuales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Jair/chatbot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módulo de inteligencia artificial (chatbot)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cyp3h2oifab7" w:id="14"/>
      <w:bookmarkEnd w:id="14"/>
      <w:r w:rsidDel="00000000" w:rsidR="00000000" w:rsidRPr="00000000">
        <w:rPr>
          <w:rtl w:val="0"/>
        </w:rPr>
        <w:t xml:space="preserve">6.4 Control de cambios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Todo cambio en el sistema debe cumplir: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mediante commit con descripción clara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Pull Request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Revisión por al menos un miembro del equipo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Actualización de documentación si aplica como aprobado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mkl5188hatbf" w:id="15"/>
      <w:bookmarkEnd w:id="15"/>
      <w:r w:rsidDel="00000000" w:rsidR="00000000" w:rsidRPr="00000000">
        <w:rPr>
          <w:rtl w:val="0"/>
        </w:rPr>
        <w:t xml:space="preserve">6.5 Gestión de versiones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 utilizará versionado semántico: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MAJOR.MINOR.PATCH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1.0.0 → versión inicial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1.1.0 → nuevas funcionalidades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1.1.1 → corrección de errores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7gkruofam3o5" w:id="16"/>
      <w:bookmarkEnd w:id="16"/>
      <w:r w:rsidDel="00000000" w:rsidR="00000000" w:rsidRPr="00000000">
        <w:rPr>
          <w:rtl w:val="0"/>
        </w:rPr>
        <w:t xml:space="preserve">6.6 Backups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 implementarán las siguientes estrategias para el guardado de los backups, los cuales serán almacenados tanto en una usb como en un drive: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4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1635"/>
        <w:tblGridChange w:id="0">
          <w:tblGrid>
            <w:gridCol w:w="3045"/>
            <w:gridCol w:w="1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fuente (GitHub)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3 días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numPr>
          <w:ilvl w:val="0"/>
          <w:numId w:val="9"/>
        </w:numPr>
        <w:ind w:left="720" w:hanging="360"/>
        <w:rPr>
          <w:u w:val="none"/>
        </w:rPr>
      </w:pPr>
      <w:bookmarkStart w:colFirst="0" w:colLast="0" w:name="_hvl8l4yeo2gm" w:id="17"/>
      <w:bookmarkEnd w:id="17"/>
      <w:r w:rsidDel="00000000" w:rsidR="00000000" w:rsidRPr="00000000">
        <w:rPr>
          <w:rtl w:val="0"/>
        </w:rPr>
        <w:t xml:space="preserve">METODOLOGÍA DE DESARROLLO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5om4dvvof3tz" w:id="18"/>
      <w:bookmarkEnd w:id="18"/>
      <w:r w:rsidDel="00000000" w:rsidR="00000000" w:rsidRPr="00000000">
        <w:rPr>
          <w:rtl w:val="0"/>
        </w:rPr>
        <w:t xml:space="preserve">7.1 Metodología utilizada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El desarrollo del sistema Tropical Travel se llevó a cabo mediante un enfoque híbrido, combinando prácticas de metodologías ágiles (Scrum) con elementos de un enfoque tradicional en la documentación.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qrme1t8wpc3w" w:id="19"/>
      <w:bookmarkEnd w:id="19"/>
      <w:r w:rsidDel="00000000" w:rsidR="00000000" w:rsidRPr="00000000">
        <w:rPr>
          <w:rtl w:val="0"/>
        </w:rPr>
        <w:t xml:space="preserve">7.2 Justificación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Se adoptó este enfoque debido a las siguientes razones: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desarrollo requería flexibilidad para implementar funcionalidades de forma progresiva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documentación demandaba una estructura formal y organizada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equipo de trabajo es reducido, por lo que no se aplicó Scrum en su totalidad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buscó mantener control en entregables sin perder agilidad en el desarrollo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Este enfoque permitió equilibrar: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Adaptabilidad (ágil)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y trazabilidad (tradicional)</w:t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v8cbmy8zv1or" w:id="20"/>
      <w:bookmarkEnd w:id="20"/>
      <w:r w:rsidDel="00000000" w:rsidR="00000000" w:rsidRPr="00000000">
        <w:rPr>
          <w:rtl w:val="0"/>
        </w:rPr>
        <w:t xml:space="preserve">7.3 Aplicación de la metodología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Enfoque ágil (Scrum)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 aplicaran prácticas parciales de Scrum, tales como: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por funcionalidades (iteraciones no formales)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Trabajo dividido por módulos (backend, frontend, IA)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progresiva del sistema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Comunicación constante entre los miembros del equipo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  <w:t xml:space="preserve">No se implementarán todos los eventos formales de Scrum (Daily, Sprint Planning, etc.), sino una adaptación según las necesidades del equipo.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Enfoque tradicional (documentación)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Se utiliza un enfoque más estructurado para la documentación: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Elaboración formal del Plan SQA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procesos de calidad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de pruebas y resultados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versiones de documentos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estándares como IEEE 730 y 829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numPr>
          <w:ilvl w:val="0"/>
          <w:numId w:val="9"/>
        </w:numPr>
        <w:ind w:left="720" w:hanging="360"/>
        <w:rPr>
          <w:u w:val="none"/>
        </w:rPr>
      </w:pPr>
      <w:bookmarkStart w:colFirst="0" w:colLast="0" w:name="_zge9rjlgwx7r" w:id="21"/>
      <w:bookmarkEnd w:id="21"/>
      <w:r w:rsidDel="00000000" w:rsidR="00000000" w:rsidRPr="00000000">
        <w:rPr>
          <w:rtl w:val="0"/>
        </w:rPr>
        <w:t xml:space="preserve">TIPO DE APLICACIÓN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El sistema Tropical Travel corresponde a una Aplicación web y móvil de tipo cliente-servidor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distribuida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centralizado (API REST)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Consumo desde múltiples clientes: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web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móvil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servicios externos (IA)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numPr>
          <w:ilvl w:val="0"/>
          <w:numId w:val="9"/>
        </w:numPr>
        <w:ind w:left="720" w:hanging="360"/>
        <w:rPr>
          <w:u w:val="none"/>
        </w:rPr>
      </w:pPr>
      <w:bookmarkStart w:colFirst="0" w:colLast="0" w:name="_goqc9ea5h0wu" w:id="22"/>
      <w:bookmarkEnd w:id="22"/>
      <w:r w:rsidDel="00000000" w:rsidR="00000000" w:rsidRPr="00000000">
        <w:rPr>
          <w:rtl w:val="0"/>
        </w:rPr>
        <w:t xml:space="preserve">MATRIZ DE TRAZABILIDAD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o5k00144hycc" w:id="23"/>
      <w:bookmarkEnd w:id="23"/>
      <w:r w:rsidDel="00000000" w:rsidR="00000000" w:rsidRPr="00000000">
        <w:rPr>
          <w:rtl w:val="0"/>
        </w:rPr>
        <w:t xml:space="preserve">9.1 Objetivo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La matriz de trazabilidad tiene como propósito establecer la relación entre los requisitos funcionales, los casos de uso y los casos de prueba del sistema Tropical Travel, con el fin de garantizar la cobertura total de los requisitos durante el proceso de pruebas.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o9vptqpjat1k" w:id="24"/>
      <w:bookmarkEnd w:id="24"/>
      <w:r w:rsidDel="00000000" w:rsidR="00000000" w:rsidRPr="00000000">
        <w:rPr>
          <w:rtl w:val="0"/>
        </w:rPr>
        <w:t xml:space="preserve">9.2 Descripción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La matriz de trazabilidad será utilizada como un mecanismo de control para:</w:t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que todos los requisitos tengan al menos un caso de prueba asociado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requisitos no cubiertos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Facilitar el seguimiento del estado de validación del sistema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Apoyar la gestión de cambios en el proyecto</w:t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j03othisrcgm" w:id="25"/>
      <w:bookmarkEnd w:id="25"/>
      <w:r w:rsidDel="00000000" w:rsidR="00000000" w:rsidRPr="00000000">
        <w:rPr>
          <w:rtl w:val="0"/>
        </w:rPr>
        <w:t xml:space="preserve">9.3 Estructura de la matriz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La matriz de trazabilidad estará compuesta por los siguientes campos: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6575"/>
        <w:tblGridChange w:id="0">
          <w:tblGrid>
            <w:gridCol w:w="2195"/>
            <w:gridCol w:w="6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ID Requisito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requisito (RF-XX)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Breve descripción del requisito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caso de uso asociado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Caso(s)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Identificadores de los casos de prueba relacionados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Estado de Cobertura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Indica si el requisito está cubierto (Cubierto, Parcial, No cubierto)</w:t>
            </w:r>
          </w:p>
        </w:tc>
      </w:tr>
    </w:tbl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bpeyafhiuy9h" w:id="26"/>
      <w:bookmarkEnd w:id="26"/>
      <w:r w:rsidDel="00000000" w:rsidR="00000000" w:rsidRPr="00000000">
        <w:rPr>
          <w:rtl w:val="0"/>
        </w:rPr>
        <w:t xml:space="preserve">9.4 Plantilla de la matriz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 continuación, se presenta la plantilla que será utilizada para la elaboración de la matriz de trazabilidad: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775"/>
        <w:gridCol w:w="1560"/>
        <w:gridCol w:w="2025"/>
        <w:tblGridChange w:id="0">
          <w:tblGrid>
            <w:gridCol w:w="1605"/>
            <w:gridCol w:w="2775"/>
            <w:gridCol w:w="1560"/>
            <w:gridCol w:w="2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Requisito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requisito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CP-XX</w:t>
            </w:r>
          </w:p>
        </w:tc>
      </w:tr>
    </w:tbl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5dg6i2mly7wb" w:id="27"/>
      <w:bookmarkEnd w:id="27"/>
      <w:r w:rsidDel="00000000" w:rsidR="00000000" w:rsidRPr="00000000">
        <w:rPr>
          <w:rtl w:val="0"/>
        </w:rPr>
        <w:t xml:space="preserve">9.5 Gestión de la matriz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matriz será elaborada durante la fase de diseño de pruebas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Será actualizada conforme se definan y ejecuten los casos de prueba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mantendrá alineada con el Plan de Pruebas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Será versionada junto con la documentación del proyecto</w:t>
      </w:r>
    </w:p>
    <w:p w:rsidR="00000000" w:rsidDel="00000000" w:rsidP="00000000" w:rsidRDefault="00000000" w:rsidRPr="00000000" w14:paraId="0000017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numPr>
          <w:ilvl w:val="0"/>
          <w:numId w:val="9"/>
        </w:numPr>
        <w:ind w:left="720" w:hanging="360"/>
        <w:rPr>
          <w:u w:val="none"/>
        </w:rPr>
      </w:pPr>
      <w:bookmarkStart w:colFirst="0" w:colLast="0" w:name="_o1a95vtm167p" w:id="28"/>
      <w:bookmarkEnd w:id="28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p9sap43fm7yw" w:id="29"/>
      <w:bookmarkEnd w:id="29"/>
      <w:r w:rsidDel="00000000" w:rsidR="00000000" w:rsidRPr="00000000">
        <w:rPr>
          <w:rtl w:val="0"/>
        </w:rPr>
        <w:t xml:space="preserve">10.1 Herramientas</w:t>
      </w:r>
    </w:p>
    <w:tbl>
      <w:tblPr>
        <w:tblStyle w:val="Table11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050"/>
        <w:tblGridChange w:id="0">
          <w:tblGrid>
            <w:gridCol w:w="2195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Pruebas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Flutter 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Pruebas móviles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Gestión de tareas y bugs</w:t>
            </w:r>
          </w:p>
        </w:tc>
      </w:tr>
    </w:tbl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numPr>
          <w:ilvl w:val="0"/>
          <w:numId w:val="9"/>
        </w:numPr>
        <w:ind w:left="720" w:hanging="360"/>
        <w:rPr>
          <w:u w:val="none"/>
        </w:rPr>
      </w:pPr>
      <w:bookmarkStart w:colFirst="0" w:colLast="0" w:name="_agk9d46xyehe" w:id="30"/>
      <w:bookmarkEnd w:id="30"/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4v9f9jbh2ez4" w:id="31"/>
      <w:bookmarkEnd w:id="31"/>
      <w:r w:rsidDel="00000000" w:rsidR="00000000" w:rsidRPr="00000000">
        <w:rPr>
          <w:rtl w:val="0"/>
        </w:rPr>
        <w:t xml:space="preserve">11.1 Objetivo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Establecer un mecanismo para registrar, analizar y documentar las lecciones aprendidas durante el desarrollo del proyecto Tropical Travel, con el fin de mejorar los procesos de calidad en futuras iteraciones o proyectos.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ep4hrbouz3gq" w:id="32"/>
      <w:bookmarkEnd w:id="32"/>
      <w:r w:rsidDel="00000000" w:rsidR="00000000" w:rsidRPr="00000000">
        <w:rPr>
          <w:rtl w:val="0"/>
        </w:rPr>
        <w:t xml:space="preserve">11.2 Descripción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Las lecciones aprendidas permiten: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errores cometidos durante el desarrollo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Documentar buenas prácticas aplicadas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Detectar oportunidades de mejora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Evitar la repetición de fallos en futuros proyectos</w:t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7w62auqs69lh" w:id="33"/>
      <w:bookmarkEnd w:id="33"/>
      <w:r w:rsidDel="00000000" w:rsidR="00000000" w:rsidRPr="00000000">
        <w:rPr>
          <w:rtl w:val="0"/>
        </w:rPr>
        <w:t xml:space="preserve">11.3 Momento de registro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Las lecciones aprendidas serán documentadas en los siguientes momentos: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finalizar cada iteración o fase relevante</w:t>
      </w:r>
    </w:p>
    <w:p w:rsidR="00000000" w:rsidDel="00000000" w:rsidP="00000000" w:rsidRDefault="00000000" w:rsidRPr="00000000" w14:paraId="00000197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Durante retrospectivas del equipo</w:t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cierre del proyecto</w:t>
      </w:r>
    </w:p>
    <w:p w:rsidR="00000000" w:rsidDel="00000000" w:rsidP="00000000" w:rsidRDefault="00000000" w:rsidRPr="00000000" w14:paraId="000001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d59wl0a81xq3" w:id="34"/>
      <w:bookmarkEnd w:id="34"/>
      <w:r w:rsidDel="00000000" w:rsidR="00000000" w:rsidRPr="00000000">
        <w:rPr>
          <w:rtl w:val="0"/>
        </w:rPr>
        <w:t xml:space="preserve">11.4 Plantilla de lecciones aprendidas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Se utilizará la siguiente plantilla para registrar cada lección: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635"/>
        <w:gridCol w:w="1650"/>
        <w:gridCol w:w="1080"/>
        <w:gridCol w:w="1800"/>
        <w:gridCol w:w="2010"/>
        <w:tblGridChange w:id="0">
          <w:tblGrid>
            <w:gridCol w:w="840"/>
            <w:gridCol w:w="1635"/>
            <w:gridCol w:w="1650"/>
            <w:gridCol w:w="1080"/>
            <w:gridCol w:w="1800"/>
            <w:gridCol w:w="20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identificado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aplicada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breve del contexto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salió mal o bien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qué ocurrió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se hizo para solucionarlo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Qué se recomienda a futuro</w:t>
            </w:r>
          </w:p>
        </w:tc>
      </w:tr>
    </w:tbl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numPr>
          <w:ilvl w:val="0"/>
          <w:numId w:val="9"/>
        </w:numPr>
        <w:ind w:left="720" w:hanging="360"/>
        <w:rPr>
          <w:u w:val="none"/>
        </w:rPr>
      </w:pPr>
      <w:bookmarkStart w:colFirst="0" w:colLast="0" w:name="_d7brte53mwka" w:id="35"/>
      <w:bookmarkEnd w:id="35"/>
      <w:r w:rsidDel="00000000" w:rsidR="00000000" w:rsidRPr="00000000">
        <w:rPr>
          <w:rtl w:val="0"/>
        </w:rPr>
        <w:t xml:space="preserve">ESTÁNDARES DE CALIDAD APLICABLES</w:t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(Node.js / Express)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camelCase para variables y funciones.</w:t>
      </w:r>
    </w:p>
    <w:p w:rsidR="00000000" w:rsidDel="00000000" w:rsidP="00000000" w:rsidRDefault="00000000" w:rsidRPr="00000000" w14:paraId="000001B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Endpoints en minúsculas y con guiones.</w:t>
      </w:r>
    </w:p>
    <w:p w:rsidR="00000000" w:rsidDel="00000000" w:rsidP="00000000" w:rsidRDefault="00000000" w:rsidRPr="00000000" w14:paraId="000001B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obligatorio de try/catch en operaciones async.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entradas (ID, email, etc.).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bcrypt para contraseñas.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.env para datos sensibles.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Separación de capas (rutas, lógica, servicios).</w:t>
      </w:r>
    </w:p>
    <w:p w:rsidR="00000000" w:rsidDel="00000000" w:rsidP="00000000" w:rsidRDefault="00000000" w:rsidRPr="00000000" w14:paraId="000001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(Web)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 semántico.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Separación clara: HTML / CSS / JS.</w:t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en cliente y servidor.</w:t>
      </w:r>
    </w:p>
    <w:p w:rsidR="00000000" w:rsidDel="00000000" w:rsidP="00000000" w:rsidRDefault="00000000" w:rsidRPr="00000000" w14:paraId="000001B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almacenar datos sensibles en localStorage.</w:t>
      </w:r>
    </w:p>
    <w:p w:rsidR="00000000" w:rsidDel="00000000" w:rsidP="00000000" w:rsidRDefault="00000000" w:rsidRPr="00000000" w14:paraId="000001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</w:t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Clases en PascalCase.</w:t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 en camelCase.</w:t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tl w:val="0"/>
        </w:rPr>
        <w:t xml:space="preserve">flutter secure storage</w:t>
      </w:r>
      <w:r w:rsidDel="00000000" w:rsidR="00000000" w:rsidRPr="00000000">
        <w:rPr>
          <w:rtl w:val="0"/>
        </w:rPr>
        <w:t xml:space="preserve"> para JWT.</w:t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en capas:</w:t>
      </w:r>
    </w:p>
    <w:p w:rsidR="00000000" w:rsidDel="00000000" w:rsidP="00000000" w:rsidRDefault="00000000" w:rsidRPr="00000000" w14:paraId="000001C4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pantallas/</w:t>
      </w:r>
    </w:p>
    <w:p w:rsidR="00000000" w:rsidDel="00000000" w:rsidP="00000000" w:rsidRDefault="00000000" w:rsidRPr="00000000" w14:paraId="000001C5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servicios/</w:t>
      </w:r>
    </w:p>
    <w:p w:rsidR="00000000" w:rsidDel="00000000" w:rsidP="00000000" w:rsidRDefault="00000000" w:rsidRPr="00000000" w14:paraId="000001C6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modelos/</w:t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componentes/</w:t>
      </w:r>
    </w:p>
    <w:p w:rsidR="00000000" w:rsidDel="00000000" w:rsidP="00000000" w:rsidRDefault="00000000" w:rsidRPr="00000000" w14:paraId="000001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Datos</w:t>
      </w:r>
    </w:p>
    <w:p w:rsidR="00000000" w:rsidDel="00000000" w:rsidP="00000000" w:rsidRDefault="00000000" w:rsidRPr="00000000" w14:paraId="000001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ID como PK.</w:t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created_at y updated_at.</w:t>
      </w:r>
    </w:p>
    <w:p w:rsidR="00000000" w:rsidDel="00000000" w:rsidP="00000000" w:rsidRDefault="00000000" w:rsidRPr="00000000" w14:paraId="000001C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Relaciones con FK bien definidas.</w:t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tl w:val="0"/>
        </w:rPr>
        <w:t xml:space="preserve">jsonb</w:t>
      </w:r>
      <w:r w:rsidDel="00000000" w:rsidR="00000000" w:rsidRPr="00000000">
        <w:rPr>
          <w:rtl w:val="0"/>
        </w:rPr>
        <w:t xml:space="preserve"> cuando sea necesario.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5scvu03vthk2" w:id="36"/>
      <w:bookmarkEnd w:id="36"/>
      <w:r w:rsidDel="00000000" w:rsidR="00000000" w:rsidRPr="00000000">
        <w:rPr>
          <w:rtl w:val="0"/>
        </w:rPr>
        <w:t xml:space="preserve">ACTIVIDADES DE ASEGURAMIENTO DE CALIDAD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n38u64v230af" w:id="37"/>
      <w:bookmarkEnd w:id="37"/>
      <w:r w:rsidDel="00000000" w:rsidR="00000000" w:rsidRPr="00000000">
        <w:rPr>
          <w:rtl w:val="0"/>
        </w:rPr>
        <w:t xml:space="preserve">13.1 Revisiones de requisitos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Garantizar que los requisitos sean completos, consistentes, verificables y trazables.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que cada módulo tenga requisitos definidos.</w:t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criterios de aceptación.</w:t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Confirmar reglas de negocio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42el2bb7npg1" w:id="38"/>
      <w:bookmarkEnd w:id="38"/>
      <w:r w:rsidDel="00000000" w:rsidR="00000000" w:rsidRPr="00000000">
        <w:rPr>
          <w:rtl w:val="0"/>
        </w:rPr>
        <w:t xml:space="preserve">13.2 Revisiones de diseño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que el diseño arquitectónico y de base de datos sea coherente con los requisitos.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el esquema de la base de datos (tablas, relaciones, tipos de datos, restricciones).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Verifique que el diseño de la API REST siga las convenciones RESTful.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que la estructura de capas de la aplicación Flutter (modelos, servicios, pantallas) sea mantenible.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que el diseño de seguridad </w:t>
      </w:r>
      <w:r w:rsidDel="00000000" w:rsidR="00000000" w:rsidRPr="00000000">
        <w:rPr>
          <w:rtl w:val="0"/>
        </w:rPr>
        <w:t xml:space="preserve">incluya</w:t>
      </w:r>
      <w:r w:rsidDel="00000000" w:rsidR="00000000" w:rsidRPr="00000000">
        <w:rPr>
          <w:rtl w:val="0"/>
        </w:rPr>
        <w:t xml:space="preserve"> autenticación JWT y control de acceso por roles.</w:t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verificación de diseño de base de datos:</w:t>
      </w:r>
    </w:p>
    <w:p w:rsidR="00000000" w:rsidDel="00000000" w:rsidP="00000000" w:rsidRDefault="00000000" w:rsidRPr="00000000" w14:paraId="000001E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Todas las tablas tienen PK tipo ID.</w:t>
      </w:r>
    </w:p>
    <w:p w:rsidR="00000000" w:rsidDel="00000000" w:rsidP="00000000" w:rsidRDefault="00000000" w:rsidRPr="00000000" w14:paraId="000001E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Las FK están correctamente referenciadas.</w:t>
      </w:r>
    </w:p>
    <w:p w:rsidR="00000000" w:rsidDel="00000000" w:rsidP="00000000" w:rsidRDefault="00000000" w:rsidRPr="00000000" w14:paraId="000001E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Los campos de auditoría ( created_at, updated_at) están presentes.</w:t>
      </w:r>
    </w:p>
    <w:p w:rsidR="00000000" w:rsidDel="00000000" w:rsidP="00000000" w:rsidRDefault="00000000" w:rsidRPr="00000000" w14:paraId="000001E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Los campos sensibles (contraseñas) no se almacenan en texto plano.</w:t>
      </w:r>
    </w:p>
    <w:p w:rsidR="00000000" w:rsidDel="00000000" w:rsidP="00000000" w:rsidRDefault="00000000" w:rsidRPr="00000000" w14:paraId="000001E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Los índices necesarios están definidos para consultas frecuentes.</w:t>
      </w:r>
    </w:p>
    <w:p w:rsidR="00000000" w:rsidDel="00000000" w:rsidP="00000000" w:rsidRDefault="00000000" w:rsidRPr="00000000" w14:paraId="000001E9">
      <w:pPr>
        <w:pStyle w:val="Heading3"/>
        <w:rPr/>
      </w:pPr>
      <w:bookmarkStart w:colFirst="0" w:colLast="0" w:name="_sguchcoph2aq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v6kiglb9c6t1" w:id="40"/>
      <w:bookmarkEnd w:id="40"/>
      <w:r w:rsidDel="00000000" w:rsidR="00000000" w:rsidRPr="00000000">
        <w:rPr>
          <w:rtl w:val="0"/>
        </w:rPr>
        <w:t xml:space="preserve">13.3 Revisiones de código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Detectar errores lógicos, vulnerabilidades de seguridad y violaciones de estándares antes de las pruebas.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revisión:</w:t>
      </w:r>
      <w:r w:rsidDel="00000000" w:rsidR="00000000" w:rsidRPr="00000000">
        <w:rPr>
          <w:rtl w:val="0"/>
        </w:rPr>
      </w:r>
    </w:p>
    <w:tbl>
      <w:tblPr>
        <w:tblStyle w:val="Table13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25"/>
        <w:gridCol w:w="1800"/>
        <w:tblGridChange w:id="0">
          <w:tblGrid>
            <w:gridCol w:w="5925"/>
            <w:gridCol w:w="18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 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credenciales en el código fuente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Backend, Móvil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entradas en todos los endpoints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correcto de errores y excepciones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Backend, Móvil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hash para contraseñas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de rol en endpoints de admin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almacenar datos sensibles en localStorage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web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de error en español y sin info técnica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código muerto o comentado innecesariamente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Nombres de variables y funciones descriptivas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3m5mol990lej" w:id="41"/>
      <w:bookmarkEnd w:id="41"/>
      <w:r w:rsidDel="00000000" w:rsidR="00000000" w:rsidRPr="00000000">
        <w:rPr>
          <w:rtl w:val="0"/>
        </w:rPr>
        <w:t xml:space="preserve">GESTIÓN DE DEFECTOS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c25nes7s8aq8" w:id="42"/>
      <w:bookmarkEnd w:id="42"/>
      <w:r w:rsidDel="00000000" w:rsidR="00000000" w:rsidRPr="00000000">
        <w:rPr>
          <w:rtl w:val="0"/>
        </w:rPr>
        <w:t xml:space="preserve">14.1 Clasificación de gravedad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705"/>
        <w:gridCol w:w="3705"/>
        <w:tblGridChange w:id="0">
          <w:tblGrid>
            <w:gridCol w:w="1485"/>
            <w:gridCol w:w="3705"/>
            <w:gridCol w:w="37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puede funcionar. Funcionalidad principal bloqueada.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puede iniciar sesión. La API no responde.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 importante no opera correctamente. No hay alternativa.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reservas no se crean. El administrador no puede eliminar destinos.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 afectada parcialmente. Existe una solución alternativa.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filtro de destinos falla en un caso específico.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 cosmético o de usabilidad menor. No afecta la funcionalidad.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Espaciado incorrecto en un botón. Error tipográfico en la UI.</w:t>
            </w:r>
          </w:p>
        </w:tc>
      </w:tr>
    </w:tbl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ovp62e1sqdgh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xrn1c24jxcwz" w:id="44"/>
      <w:bookmarkEnd w:id="44"/>
      <w:r w:rsidDel="00000000" w:rsidR="00000000" w:rsidRPr="00000000">
        <w:rPr>
          <w:rtl w:val="0"/>
        </w:rPr>
        <w:t xml:space="preserve">14.2 PRIORIDAD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3800"/>
        <w:tblGridChange w:id="0">
          <w:tblGrid>
            <w:gridCol w:w="1235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Se debe corregir antes del despliegue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Se corrige en el sprint actual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Puede esperar futuras versiones</w:t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rPr/>
      </w:pPr>
      <w:bookmarkStart w:colFirst="0" w:colLast="0" w:name="_kifawlfevrdt" w:id="45"/>
      <w:bookmarkEnd w:id="45"/>
      <w:r w:rsidDel="00000000" w:rsidR="00000000" w:rsidRPr="00000000">
        <w:rPr>
          <w:rtl w:val="0"/>
        </w:rPr>
        <w:t xml:space="preserve">14.3 Tiempos de respuesta esperados según severidad</w:t>
      </w:r>
    </w:p>
    <w:tbl>
      <w:tblPr>
        <w:tblStyle w:val="Table16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180"/>
        <w:gridCol w:w="3345"/>
        <w:tblGridChange w:id="0">
          <w:tblGrid>
            <w:gridCol w:w="1485"/>
            <w:gridCol w:w="3180"/>
            <w:gridCol w:w="33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máximo para asignar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máximo para resolver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horas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horas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día hábil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día hábil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días hábiles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días hábiles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Próxima iteración</w:t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djjy8nb9p7ga" w:id="46"/>
      <w:bookmarkEnd w:id="46"/>
      <w:r w:rsidDel="00000000" w:rsidR="00000000" w:rsidRPr="00000000">
        <w:rPr>
          <w:rtl w:val="0"/>
        </w:rPr>
        <w:t xml:space="preserve">MÉTRICAS DE CALIDAD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El equipo monitorea las siguientes métricas a lo largo del desarrollo del proyecto, con el fin de evaluar el nivel de calidad del software y la eficiencia del proceso de pruebas.</w:t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k7l96m3musd0" w:id="47"/>
      <w:bookmarkEnd w:id="47"/>
      <w:r w:rsidDel="00000000" w:rsidR="00000000" w:rsidRPr="00000000">
        <w:rPr>
          <w:rtl w:val="0"/>
        </w:rPr>
        <w:t xml:space="preserve">15.1 Métricas de pruebas</w:t>
      </w:r>
    </w:p>
    <w:tbl>
      <w:tblPr>
        <w:tblStyle w:val="Table17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4965"/>
        <w:gridCol w:w="1410"/>
        <w:tblGridChange w:id="0">
          <w:tblGrid>
            <w:gridCol w:w="2775"/>
            <w:gridCol w:w="4965"/>
            <w:gridCol w:w="1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casos ejecutados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(Casos ejecutados / Total de casos planificados)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&gt;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Tasa de éxito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(Casos aprobados / Casos ejecutados)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&gt; 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Densidad de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Número de defectos / Módulo evaluado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Referencial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Eficiencia de detección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(Defectos detectados en pruebas / Total de defectos)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&gt; 80%</w:t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rPr/>
      </w:pPr>
      <w:bookmarkStart w:colFirst="0" w:colLast="0" w:name="_ccq9i62l51p1" w:id="48"/>
      <w:bookmarkEnd w:id="48"/>
      <w:r w:rsidDel="00000000" w:rsidR="00000000" w:rsidRPr="00000000">
        <w:rPr>
          <w:rtl w:val="0"/>
        </w:rPr>
        <w:t xml:space="preserve">15.2 Métricas de defectos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1.1655052703077"/>
        <w:gridCol w:w="3695.75004402405"/>
        <w:gridCol w:w="2758.596261729265"/>
        <w:tblGridChange w:id="0">
          <w:tblGrid>
            <w:gridCol w:w="2571.1655052703077"/>
            <w:gridCol w:w="3695.75004402405"/>
            <w:gridCol w:w="2758.596261729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Defectos abiertos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Número total de defectos sin cerrar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0 críticos al momento de la entrega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Tasa de resolución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(Defectos cerrados / Defectos reportados)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&gt; 90%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Tasa de reapertura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(Defectos reabiertos / Defectos cerrados)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&lt; 10%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Tiempo promedio de resolución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Tiempo total de resolución / Número de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Según lo definido en la sección 8.3</w:t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w381s9j9qa9b" w:id="49"/>
      <w:bookmarkEnd w:id="49"/>
      <w:r w:rsidDel="00000000" w:rsidR="00000000" w:rsidRPr="00000000">
        <w:rPr>
          <w:rtl w:val="0"/>
        </w:rPr>
        <w:t xml:space="preserve">15.3 Métricas de rendimiento</w:t>
      </w:r>
    </w:p>
    <w:tbl>
      <w:tblPr>
        <w:tblStyle w:val="Table19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5"/>
        <w:gridCol w:w="1505"/>
        <w:tblGridChange w:id="0">
          <w:tblGrid>
            <w:gridCol w:w="5555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de la API (operaciones simples)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&lt; 1 segundo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de la API (operaciones complejas)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&lt; 3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Tiempo de carga inicial del panel de administración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&lt; 3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Tiempo de primera respuesta del chat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&lt; 3 segundos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Tiempo de carga inicial de la aplicación móvil (Flutter)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&lt; 4 segundos</w:t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rPr/>
      </w:pPr>
      <w:bookmarkStart w:colFirst="0" w:colLast="0" w:name="_2xuq0984asa4" w:id="50"/>
      <w:bookmarkEnd w:id="50"/>
      <w:r w:rsidDel="00000000" w:rsidR="00000000" w:rsidRPr="00000000">
        <w:rPr>
          <w:rtl w:val="0"/>
        </w:rPr>
        <w:t xml:space="preserve">15.4 Métricas de cobertura de código</w:t>
      </w:r>
    </w:p>
    <w:tbl>
      <w:tblPr>
        <w:tblStyle w:val="Table20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85"/>
        <w:gridCol w:w="2135"/>
        <w:tblGridChange w:id="0">
          <w:tblGrid>
            <w:gridCol w:w="558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 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Endpoints críticos del backend (autenticación, reservas)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&gt; 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Lógica de negocio del servidor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&gt; 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Componentes críticos de Flutter (login, reservas)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&gt; 60%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numPr>
          <w:ilvl w:val="0"/>
          <w:numId w:val="9"/>
        </w:numPr>
        <w:ind w:left="720" w:hanging="360"/>
        <w:rPr>
          <w:u w:val="none"/>
        </w:rPr>
      </w:pPr>
      <w:bookmarkStart w:colFirst="0" w:colLast="0" w:name="_xt5i5uoipqzv" w:id="51"/>
      <w:bookmarkEnd w:id="51"/>
      <w:r w:rsidDel="00000000" w:rsidR="00000000" w:rsidRPr="00000000">
        <w:rPr>
          <w:rtl w:val="0"/>
        </w:rPr>
        <w:t xml:space="preserve">HERRAMIENTAS DE CALIDAD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Las siguientes herramientas serán utilizadas para apoyar las actividades de aseguramiento de calidad:</w:t>
      </w:r>
    </w:p>
    <w:tbl>
      <w:tblPr>
        <w:tblStyle w:val="Table21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4880"/>
        <w:tblGridChange w:id="0">
          <w:tblGrid>
            <w:gridCol w:w="2885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Postman / Thunder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Pruebas de endpoints REST de la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 y gestión de Pull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Flutter Test Framework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y de widgets en la app móvil</w:t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numPr>
          <w:ilvl w:val="0"/>
          <w:numId w:val="9"/>
        </w:numPr>
        <w:ind w:left="720" w:hanging="360"/>
      </w:pPr>
      <w:bookmarkStart w:colFirst="0" w:colLast="0" w:name="_ftefayeiydt1" w:id="52"/>
      <w:bookmarkEnd w:id="52"/>
      <w:r w:rsidDel="00000000" w:rsidR="00000000" w:rsidRPr="00000000">
        <w:rPr>
          <w:rtl w:val="0"/>
        </w:rPr>
        <w:t xml:space="preserve">GESTIÓN DE RIESGOS DE CALIDAD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La gestión de riesgos de calidad tiene como objetivo identificar, analizar y mitigar los posibles eventos que puedan afectar negativamente la calidad del sistema Tropical Travel durante su desarrollo y pruebas.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17.1 Identificación y análisis de riesgos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405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520"/>
        <w:gridCol w:w="1560"/>
        <w:gridCol w:w="1185"/>
        <w:gridCol w:w="3105"/>
        <w:tblGridChange w:id="0">
          <w:tblGrid>
            <w:gridCol w:w="1035"/>
            <w:gridCol w:w="2520"/>
            <w:gridCol w:w="1560"/>
            <w:gridCol w:w="1185"/>
            <w:gridCol w:w="3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RQ-01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Indisponibilidad de la API de IA durante las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Implementar respuestas simuladas para pruebas offline y definir escenarios de fallo controlado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RQ-02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Cambios frecuentes en endpoints sin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Establecer control de cambios y actualizar el Plan de Pruebas ante cada modificación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RQ-03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incorrecta de variables de entorno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Validar archivo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antes de pruebas y mantener actualizado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RQ-04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Inconsistencias entre aplicación web y móvil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Ejecutar pruebas equivalentes en ambas plataformas de forma paralela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RQ-05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Falta de datos de prueba en la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Utilizar scripts de carga para poblar datos antes de iniciar pruebas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RQ-06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Detección tardía de defectos críticos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Priorizar pruebas tempranas en módulos críticos (autenticación y reservas)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RQ-07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Exposición de credenciales en el repositorio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Validar en revisiones de código y excluir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mediante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RQ-08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Tiempo insuficiente para pruebas de regresión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Automatizar pruebas críticas y priorizar módulos más propensos a cambios</w:t>
            </w:r>
          </w:p>
        </w:tc>
      </w:tr>
    </w:tbl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k8vktyn4pxss" w:id="53"/>
      <w:bookmarkEnd w:id="53"/>
      <w:r w:rsidDel="00000000" w:rsidR="00000000" w:rsidRPr="00000000">
        <w:rPr>
          <w:rtl w:val="0"/>
        </w:rPr>
        <w:t xml:space="preserve">PLAN DE MEJORA DE PROCESOS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El equipo implementará un proceso de mejora continua con el fin de optimizar la calidad del producto y la eficiencia del proceso de desarrollo.</w:t>
      </w:r>
    </w:p>
    <w:p w:rsidR="00000000" w:rsidDel="00000000" w:rsidP="00000000" w:rsidRDefault="00000000" w:rsidRPr="00000000" w14:paraId="000002B0">
      <w:pPr>
        <w:pStyle w:val="Heading4"/>
        <w:rPr/>
      </w:pPr>
      <w:bookmarkStart w:colFirst="0" w:colLast="0" w:name="_ejwtphbx4nky" w:id="54"/>
      <w:bookmarkEnd w:id="54"/>
      <w:r w:rsidDel="00000000" w:rsidR="00000000" w:rsidRPr="00000000">
        <w:rPr>
          <w:rtl w:val="0"/>
        </w:rPr>
        <w:t xml:space="preserve">18.1 Estrategias de mejora:</w:t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Retrospectivas de calidad: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Al finalizar cada iteración, el equipo evaluará los resultados del proceso de calidad, identificando aciertos, fallos y oportunidades de mejora.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 causa raíz: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Para defectos de severidad Crítica o Alta, se realizará un análisis detallado para identificar su origen y evitar su recurrencia.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Automatización progresiva: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Se priorizará la automatización de pruebas en módulos críticos como autenticación y reservas, con el fin de mejorar la cobertura y reducir errores humanos.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2ccwej4307ul" w:id="55"/>
      <w:bookmarkEnd w:id="55"/>
      <w:r w:rsidDel="00000000" w:rsidR="00000000" w:rsidRPr="00000000">
        <w:rPr>
          <w:rtl w:val="0"/>
        </w:rPr>
        <w:t xml:space="preserve">CRITERIOS DE CALIDAD PARA LIBERACIÓN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El sistema Tropical Travel solo podrá ser liberado a producción cuando se cumplan los siguientes criterios de calidad:</w:t>
      </w:r>
    </w:p>
    <w:p w:rsidR="00000000" w:rsidDel="00000000" w:rsidP="00000000" w:rsidRDefault="00000000" w:rsidRPr="00000000" w14:paraId="000002BC">
      <w:pPr>
        <w:pStyle w:val="Heading3"/>
        <w:rPr/>
      </w:pPr>
      <w:bookmarkStart w:colFirst="0" w:colLast="0" w:name="_6kcpafwm89qw" w:id="56"/>
      <w:bookmarkEnd w:id="56"/>
      <w:r w:rsidDel="00000000" w:rsidR="00000000" w:rsidRPr="00000000">
        <w:rPr>
          <w:rtl w:val="0"/>
        </w:rPr>
        <w:t xml:space="preserve">19.1 Criterios obligatorios</w:t>
      </w:r>
    </w:p>
    <w:p w:rsidR="00000000" w:rsidDel="00000000" w:rsidP="00000000" w:rsidRDefault="00000000" w:rsidRPr="00000000" w14:paraId="000002B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100% de los casos de prueba de prioridad Alta deben </w:t>
      </w:r>
      <w:r w:rsidDel="00000000" w:rsidR="00000000" w:rsidRPr="00000000">
        <w:rPr>
          <w:rtl w:val="0"/>
        </w:rPr>
        <w:t xml:space="preserve">estar</w:t>
      </w:r>
      <w:r w:rsidDel="00000000" w:rsidR="00000000" w:rsidRPr="00000000">
        <w:rPr>
          <w:rtl w:val="0"/>
        </w:rPr>
        <w:t xml:space="preserve"> ejecutados y aprobados.</w:t>
      </w:r>
    </w:p>
    <w:p w:rsidR="00000000" w:rsidDel="00000000" w:rsidP="00000000" w:rsidRDefault="00000000" w:rsidRPr="00000000" w14:paraId="000002B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deben existir defectos de severidad </w:t>
      </w:r>
      <w:r w:rsidDel="00000000" w:rsidR="00000000" w:rsidRPr="00000000">
        <w:rPr>
          <w:rtl w:val="0"/>
        </w:rPr>
        <w:t xml:space="preserve">Crítica</w:t>
      </w:r>
      <w:r w:rsidDel="00000000" w:rsidR="00000000" w:rsidRPr="00000000">
        <w:rPr>
          <w:rtl w:val="0"/>
        </w:rPr>
        <w:t xml:space="preserve"> abiertos.</w:t>
      </w:r>
    </w:p>
    <w:p w:rsidR="00000000" w:rsidDel="00000000" w:rsidP="00000000" w:rsidRDefault="00000000" w:rsidRPr="00000000" w14:paraId="000002B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deben existir defectos de severidad </w:t>
      </w:r>
      <w:r w:rsidDel="00000000" w:rsidR="00000000" w:rsidRPr="00000000">
        <w:rPr>
          <w:rtl w:val="0"/>
        </w:rPr>
        <w:t xml:space="preserve">Alta</w:t>
      </w:r>
      <w:r w:rsidDel="00000000" w:rsidR="00000000" w:rsidRPr="00000000">
        <w:rPr>
          <w:rtl w:val="0"/>
        </w:rPr>
        <w:t xml:space="preserve"> sin un plan de corrección definido.</w:t>
      </w:r>
    </w:p>
    <w:p w:rsidR="00000000" w:rsidDel="00000000" w:rsidP="00000000" w:rsidRDefault="00000000" w:rsidRPr="00000000" w14:paraId="000002C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contraseñas deben estar correctamente protegidas mediante hash con bcrypt.</w:t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deben existir credenciales, tokens o claves API expuestas en el código fuente.</w:t>
      </w:r>
    </w:p>
    <w:p w:rsidR="00000000" w:rsidDel="00000000" w:rsidP="00000000" w:rsidRDefault="00000000" w:rsidRPr="00000000" w14:paraId="000002C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archivo .env no debe estar incluido en repositorios públicos.</w:t>
      </w:r>
    </w:p>
    <w:p w:rsidR="00000000" w:rsidDel="00000000" w:rsidP="00000000" w:rsidRDefault="00000000" w:rsidRPr="00000000" w14:paraId="000002C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endpoints de administración deben validar correctamente el rol del usuario.</w:t>
      </w:r>
    </w:p>
    <w:p w:rsidR="00000000" w:rsidDel="00000000" w:rsidP="00000000" w:rsidRDefault="00000000" w:rsidRPr="00000000" w14:paraId="000002C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impedir el acceso a funcionalidades protegidas sin un JWT válido, redirigiendo al inicio de sesión.</w:t>
      </w:r>
    </w:p>
    <w:p w:rsidR="00000000" w:rsidDel="00000000" w:rsidP="00000000" w:rsidRDefault="00000000" w:rsidRPr="00000000" w14:paraId="000002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dvg13yp8r8wx" w:id="57"/>
      <w:bookmarkEnd w:id="57"/>
      <w:r w:rsidDel="00000000" w:rsidR="00000000" w:rsidRPr="00000000">
        <w:rPr>
          <w:rtl w:val="0"/>
        </w:rPr>
        <w:t xml:space="preserve">19.2 Criterios recomendados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menos el 90% de los casos de prueba de prioridad Media deben estar aprobados.</w:t>
      </w:r>
    </w:p>
    <w:p w:rsidR="00000000" w:rsidDel="00000000" w:rsidP="00000000" w:rsidRDefault="00000000" w:rsidRPr="00000000" w14:paraId="000002C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informe de auditoría de seguridad debe haber sido revisado.</w:t>
      </w:r>
    </w:p>
    <w:p w:rsidR="00000000" w:rsidDel="00000000" w:rsidP="00000000" w:rsidRDefault="00000000" w:rsidRPr="00000000" w14:paraId="000002C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tiempos de respuesta de la API deben cumplir con las métricas definidas.</w:t>
      </w:r>
    </w:p>
    <w:p w:rsidR="00000000" w:rsidDel="00000000" w:rsidP="00000000" w:rsidRDefault="00000000" w:rsidRPr="00000000" w14:paraId="000002C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aplicación móvil debe haber sido probada en:</w:t>
      </w:r>
    </w:p>
    <w:p w:rsidR="00000000" w:rsidDel="00000000" w:rsidP="00000000" w:rsidRDefault="00000000" w:rsidRPr="00000000" w14:paraId="000002CC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dispositivo físico Android</w:t>
      </w:r>
    </w:p>
    <w:p w:rsidR="00000000" w:rsidDel="00000000" w:rsidP="00000000" w:rsidRDefault="00000000" w:rsidRPr="00000000" w14:paraId="000002CD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emulador iOS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existir un informe final de calidad aprobado por el Líder SQA.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numPr>
          <w:ilvl w:val="0"/>
          <w:numId w:val="9"/>
        </w:numPr>
        <w:ind w:left="720" w:hanging="360"/>
        <w:rPr/>
      </w:pPr>
      <w:bookmarkStart w:colFirst="0" w:colLast="0" w:name="_23pafmad7vr3" w:id="58"/>
      <w:bookmarkEnd w:id="58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2D2">
      <w:pPr>
        <w:pStyle w:val="Heading5"/>
        <w:rPr/>
      </w:pPr>
      <w:bookmarkStart w:colFirst="0" w:colLast="0" w:name="_f05p16czstx8" w:id="59"/>
      <w:bookmarkEnd w:id="59"/>
      <w:r w:rsidDel="00000000" w:rsidR="00000000" w:rsidRPr="00000000">
        <w:rPr>
          <w:rtl w:val="0"/>
        </w:rPr>
        <w:t xml:space="preserve">20.1 </w:t>
      </w:r>
      <w:r w:rsidDel="00000000" w:rsidR="00000000" w:rsidRPr="00000000">
        <w:rPr>
          <w:rtl w:val="0"/>
        </w:rPr>
        <w:t xml:space="preserve">ANEXO A: LISTA DE VERIFICACIÓN DE REVISIÓN DEL CÓDIGO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Proyecto: Tropical Travel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Módulo revisado: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Revisor: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Pull Request / Commit: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980"/>
        <w:tblGridChange w:id="0">
          <w:tblGrid>
            <w:gridCol w:w="1800"/>
            <w:gridCol w:w="1800"/>
            <w:gridCol w:w="1800"/>
            <w:gridCol w:w="180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verificación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hay credenciales, tokens o claves API en el código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contraseñas se hashean con bcryptjs antes de guardarse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endpoints de admin verifican el rol del usuario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endpoints protegidos validan el JWT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parámetros de entrada (UUID, correos electrónicos) son validados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errores del servidor no exponen stack traces al cliente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mensajes de error al usuario están en español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usa try/catch en todas las operaciones asíncronas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variables de entorno se acceden a través deprocess.env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 no tiene funciones ni variables sin usar.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nombres de variables y funciones son descriptivos.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 sigue la convención de nomenclatura del proyecto.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almacenan datos sensibles en localStorage (más allá del JWT)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Flutter, el JWT se guarda con flutter_secure_storage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formularios tienen validación del lado del cliente y del servidor.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32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Aprobado</w:t>
      </w:r>
    </w:p>
    <w:p w:rsidR="00000000" w:rsidDel="00000000" w:rsidP="00000000" w:rsidRDefault="00000000" w:rsidRPr="00000000" w14:paraId="0000032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Aprobado con observaciones</w:t>
      </w:r>
    </w:p>
    <w:p w:rsidR="00000000" w:rsidDel="00000000" w:rsidP="00000000" w:rsidRDefault="00000000" w:rsidRPr="00000000" w14:paraId="0000032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Rechazado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b w:val="1"/>
          <w:bCs w:val="1"/>
          <w:rtl w:val="0"/>
        </w:rPr>
        <w:t xml:space="preserve">Comentarios generales: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5"/>
        <w:rPr/>
      </w:pPr>
      <w:bookmarkStart w:colFirst="0" w:colLast="0" w:name="_5wgmyxynyr53" w:id="60"/>
      <w:bookmarkEnd w:id="60"/>
      <w:r w:rsidDel="00000000" w:rsidR="00000000" w:rsidRPr="00000000">
        <w:rPr>
          <w:rtl w:val="0"/>
        </w:rPr>
        <w:t xml:space="preserve">20.2 ANEXO B: LISTA DE VERIFICACIÓN DEL ENTORNO DE PRUEBAS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Antes de iniciar cada sesión de pruebas, el tester debe verificar: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servidor Node.js está corriendo en el puerto correcto (5501)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archivo .env está configurado con URL y claves de Supabase válidas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Supabase tiene datos de prueba cargados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al menos un usuario con rol "cliente" en la BD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al menos un usuario con rol "admin" en la BD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al menos 2 destinos activos en la tabla Destinos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API de Groq está disponible (verificar con prueba de chat)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Postman o Thunder Client tiene la colección de pruebas de API cargada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rPr/>
      </w:pPr>
      <w:bookmarkStart w:colFirst="0" w:colLast="0" w:name="_y6fdxuo3e668" w:id="61"/>
      <w:bookmarkEnd w:id="61"/>
      <w:r w:rsidDel="00000000" w:rsidR="00000000" w:rsidRPr="00000000">
        <w:rPr>
          <w:rtl w:val="0"/>
        </w:rPr>
        <w:t xml:space="preserve">20.3 ANEXO C: Lista de chequeo – Adecuación funcional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B">
      <w:pPr>
        <w:pStyle w:val="Heading3"/>
        <w:rPr/>
      </w:pPr>
      <w:bookmarkStart w:colFirst="0" w:colLast="0" w:name="_yessdgktk9d2" w:id="62"/>
      <w:bookmarkEnd w:id="62"/>
      <w:r w:rsidDel="00000000" w:rsidR="00000000" w:rsidRPr="00000000">
        <w:rPr>
          <w:rtl w:val="0"/>
        </w:rPr>
        <w:t xml:space="preserve">20.4 ANEXO D: Lista de chequeo – Eficiencia de desempeño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rPr/>
      </w:pPr>
      <w:bookmarkStart w:colFirst="0" w:colLast="0" w:name="_50y4vnwjzfjr" w:id="63"/>
      <w:bookmarkEnd w:id="63"/>
      <w:r w:rsidDel="00000000" w:rsidR="00000000" w:rsidRPr="00000000">
        <w:rPr>
          <w:rtl w:val="0"/>
        </w:rPr>
        <w:t xml:space="preserve">20.5 ANEXO E: Lista de chequeo – Compatibilidad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rPr/>
      </w:pPr>
      <w:bookmarkStart w:colFirst="0" w:colLast="0" w:name="_py1617boj0m0" w:id="64"/>
      <w:bookmarkEnd w:id="64"/>
      <w:r w:rsidDel="00000000" w:rsidR="00000000" w:rsidRPr="00000000">
        <w:rPr>
          <w:rtl w:val="0"/>
        </w:rPr>
        <w:t xml:space="preserve">20.6 ANEXO F: Lista de chequeo – Usabilidad 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rPr/>
      </w:pPr>
      <w:bookmarkStart w:colFirst="0" w:colLast="0" w:name="_wii323aoft0v" w:id="65"/>
      <w:bookmarkEnd w:id="65"/>
      <w:r w:rsidDel="00000000" w:rsidR="00000000" w:rsidRPr="00000000">
        <w:rPr>
          <w:rtl w:val="0"/>
        </w:rPr>
        <w:t xml:space="preserve">20.7 ANEXO G: Lista de chequeo – Fiabilidad 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rPr/>
      </w:pPr>
      <w:bookmarkStart w:colFirst="0" w:colLast="0" w:name="_t83k7bj9hvwi" w:id="66"/>
      <w:bookmarkEnd w:id="66"/>
      <w:r w:rsidDel="00000000" w:rsidR="00000000" w:rsidRPr="00000000">
        <w:rPr>
          <w:rtl w:val="0"/>
        </w:rPr>
        <w:t xml:space="preserve">20.8 ANEXO H: Lista de chequeo – Seguridad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rPr/>
      </w:pPr>
      <w:bookmarkStart w:colFirst="0" w:colLast="0" w:name="_ejf0npvfjeml" w:id="67"/>
      <w:bookmarkEnd w:id="67"/>
      <w:r w:rsidDel="00000000" w:rsidR="00000000" w:rsidRPr="00000000">
        <w:rPr>
          <w:rtl w:val="0"/>
        </w:rPr>
        <w:t xml:space="preserve">20.9 ANEXO I: Lista de chequeo – Mantenibilidad 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rPr/>
      </w:pPr>
      <w:bookmarkStart w:colFirst="0" w:colLast="0" w:name="_7wgcckyg48gv" w:id="68"/>
      <w:bookmarkEnd w:id="68"/>
      <w:r w:rsidDel="00000000" w:rsidR="00000000" w:rsidRPr="00000000">
        <w:rPr>
          <w:rtl w:val="0"/>
        </w:rPr>
        <w:t xml:space="preserve">20.10 ANEXO J: Lista de chequeo – Portabilidad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