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8569"/>
        <w:tblGridChange w:id="0">
          <w:tblGrid>
            <w:gridCol w:w="1454"/>
            <w:gridCol w:w="8569"/>
          </w:tblGrid>
        </w:tblGridChange>
      </w:tblGrid>
      <w:tr>
        <w:trPr>
          <w:cantSplit w:val="0"/>
          <w:trHeight w:val="1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62050" cy="5620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0" cy="5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SOFTWARE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PARA LA INDUSTRIA PETROQUÍMICA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SENA- REGIONAL BOLÍVAR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VERIFICACIONES DE CONDICIONES DE CALIDAD DEL PRODUCTO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Responsables: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Jair Luna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Antoine Vislan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Yair Barboza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050" cy="5620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0" cy="5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ADSO - 2995985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Cartagena-Bolívar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Tropical Travel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Norma:</w:t>
      </w:r>
      <w:r w:rsidDel="00000000" w:rsidR="00000000" w:rsidRPr="00000000">
        <w:rPr>
          <w:rtl w:val="0"/>
        </w:rPr>
        <w:t xml:space="preserve"> ISO/IEC 25010:2011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 evaluada: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 Abril 2026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rb4wu3xpfpte" w:id="0"/>
      <w:bookmarkEnd w:id="0"/>
      <w:r w:rsidDel="00000000" w:rsidR="00000000" w:rsidRPr="00000000">
        <w:rPr>
          <w:b w:val="1"/>
          <w:bCs w:val="1"/>
          <w:rtl w:val="0"/>
        </w:rPr>
        <w:t xml:space="preserve">OBJETO DE LA VERIFICACIÓN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presente documento tiene como propósito verificar las condiciones de calidad del sistema Tropical Travel, tomando como base las listas de chequeo previamente definidas (de la 1 a la 8) y alineadas con el modelo de calidad ISO/IEC 25010.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verificación valida que el sistema cumpla con criterios funcionales, técnicos y de calidad establecidos para su posible liberación.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s93yj5fqmo77" w:id="1"/>
      <w:bookmarkEnd w:id="1"/>
      <w:r w:rsidDel="00000000" w:rsidR="00000000" w:rsidRPr="00000000">
        <w:rPr>
          <w:b w:val="1"/>
          <w:bCs w:val="1"/>
          <w:rtl w:val="0"/>
        </w:rPr>
        <w:t xml:space="preserve">ALCANCE DEL PRODUCTO EVALUADO</w:t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020"/>
        <w:gridCol w:w="2435"/>
        <w:tblGridChange w:id="0">
          <w:tblGrid>
            <w:gridCol w:w="1910"/>
            <w:gridCol w:w="302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Frontend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HTML, CSS, JavaScript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bcrypt + token personalizado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 observaciones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Chat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API Groq + motor local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left="0" w:firstLine="0"/>
        <w:rPr/>
      </w:pPr>
      <w:bookmarkStart w:colFirst="0" w:colLast="0" w:name="_gth5i8e0spjn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r8xb6okx4vck" w:id="3"/>
      <w:bookmarkEnd w:id="3"/>
      <w:r w:rsidDel="00000000" w:rsidR="00000000" w:rsidRPr="00000000">
        <w:rPr>
          <w:b w:val="1"/>
          <w:bCs w:val="1"/>
          <w:rtl w:val="0"/>
        </w:rPr>
        <w:t xml:space="preserve">VERIFICACIÓN POR CARACTERÍSTICAS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qzl8xpcjsp8l" w:id="4"/>
      <w:bookmarkEnd w:id="4"/>
      <w:r w:rsidDel="00000000" w:rsidR="00000000" w:rsidRPr="00000000">
        <w:rPr>
          <w:rtl w:val="0"/>
        </w:rPr>
        <w:t xml:space="preserve">3.1 ADECUACIÓN FUNCIONAL (Lista #1)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14 / 15 - 93%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usuarios completo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con retorno de token, rol y datos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Catálogo de destinos con metadatos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validación de reservas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Cancelación lógica (soft delete)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viajes del usuario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perfil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de administración con métricas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completo de destinos y usuarios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de estado de reservas (admin)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Módulo comunidad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IA funcional (API + streaming)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HTML de itinerario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cumple: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REST /itinerarios/:userId no implementado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Funcionalmente sólido, con una única brecha clara.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ja6ft2ffy4c7" w:id="5"/>
      <w:bookmarkEnd w:id="5"/>
      <w:r w:rsidDel="00000000" w:rsidR="00000000" w:rsidRPr="00000000">
        <w:rPr>
          <w:rtl w:val="0"/>
        </w:rPr>
        <w:t xml:space="preserve">3.2 EFICIENCIA DE DESEMPEÑO (Lista #2)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3 / 4 - 75%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Promise.all() en consultas paralelas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Streaming en /chat/stream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Límite en consulta de comunidad (limit(80))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cumple: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admin sin paginación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caché en /destinos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vfl28i5yeaen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6ptivkpfpq5b" w:id="7"/>
      <w:bookmarkEnd w:id="7"/>
      <w:r w:rsidDel="00000000" w:rsidR="00000000" w:rsidRPr="00000000">
        <w:rPr>
          <w:rtl w:val="0"/>
        </w:rPr>
        <w:t xml:space="preserve">3.3 COMPATIBILIDAD (Lista #3)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3 / 3 - 100%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Respuestas JSON estándar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y frontend en mismo servidor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correcta con Groq API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s9qi34i9ieof" w:id="8"/>
      <w:bookmarkEnd w:id="8"/>
      <w:r w:rsidDel="00000000" w:rsidR="00000000" w:rsidRPr="00000000">
        <w:rPr>
          <w:rtl w:val="0"/>
        </w:rPr>
        <w:t xml:space="preserve">3.4 USABILIDAD (Lista #4)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7 / 8 - 87.5%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contraseñas (frontend)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Longitud mínima de contraseña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email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Formato de precios en COP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 funcional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Efecto de escritura en chat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Redirección por rol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Botón con type="subir" (no estándar)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Buena experiencia de usuario con un error puntual.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w9oygkdgocm6" w:id="9"/>
      <w:bookmarkEnd w:id="9"/>
      <w:r w:rsidDel="00000000" w:rsidR="00000000" w:rsidRPr="00000000">
        <w:rPr>
          <w:rtl w:val="0"/>
        </w:rPr>
        <w:t xml:space="preserve">3.5 FIABILIDAD (Lista #5)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7 / 7 - 100%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try/catch en todos los endpoints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errores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variables de entorno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Fallback del chat IA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exposición de stack trace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Fallback de imágenes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Fallos no interrumpen flujo principal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Sistema altamente robusto.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8xfkylbpprd5" w:id="10"/>
      <w:bookmarkEnd w:id="10"/>
      <w:r w:rsidDel="00000000" w:rsidR="00000000" w:rsidRPr="00000000">
        <w:rPr>
          <w:rtl w:val="0"/>
        </w:rPr>
        <w:t xml:space="preserve">3.6 SEGURIDAD (Lista #6)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4 / 10 - 40%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Hash de contraseñas con bcrypt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en .env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Password no expuesto en respuestas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Mensajes de login ambiguos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cumple (CRÍTICO):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sin expiración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uso de JWT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 middleware </w:t>
      </w:r>
      <w:r w:rsidDel="00000000" w:rsidR="00000000" w:rsidRPr="00000000">
        <w:rPr>
          <w:rtl w:val="0"/>
        </w:rPr>
        <w:t xml:space="preserve">verifyToken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en localStorage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adminId</w:t>
      </w:r>
      <w:r w:rsidDel="00000000" w:rsidR="00000000" w:rsidRPr="00000000">
        <w:rPr>
          <w:rtl w:val="0"/>
        </w:rPr>
        <w:t xml:space="preserve"> expuesto en requests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 por defecto débil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 no utilizado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Bloqueante para un uso productivo.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8rlzpa6q088l" w:id="11"/>
      <w:bookmarkEnd w:id="11"/>
      <w:r w:rsidDel="00000000" w:rsidR="00000000" w:rsidRPr="00000000">
        <w:rPr>
          <w:rtl w:val="0"/>
        </w:rPr>
        <w:t xml:space="preserve">3.7 MANTENIBILIDAD (Lista #7)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6 / 9 - 66%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 con responsabilidad única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separados por módulo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 modular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organizada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Nombres descriptivos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cumple: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 duplicadas (isUuid, normalizeReservationStatus)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Tablas no centralizadas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documentación de /chat vs /chat/stream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88lij0f3hph6" w:id="12"/>
      <w:bookmarkEnd w:id="12"/>
      <w:r w:rsidDel="00000000" w:rsidR="00000000" w:rsidRPr="00000000">
        <w:rPr>
          <w:rtl w:val="0"/>
        </w:rPr>
        <w:t xml:space="preserve">3.8 PORTABILIDAD (Lista #8)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5 / 5 - 100%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Cumple: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process.env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Puerto configurable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Flutter independiente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Rutas relativas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rutas absolutas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0"/>
          <w:numId w:val="3"/>
        </w:numPr>
        <w:spacing w:before="0" w:beforeAutospacing="0"/>
        <w:ind w:left="720" w:hanging="360"/>
        <w:rPr>
          <w:b w:val="1"/>
          <w:bCs w:val="1"/>
        </w:rPr>
      </w:pPr>
      <w:bookmarkStart w:colFirst="0" w:colLast="0" w:name="_uu5xrgf0sih9" w:id="13"/>
      <w:bookmarkEnd w:id="13"/>
      <w:r w:rsidDel="00000000" w:rsidR="00000000" w:rsidRPr="00000000">
        <w:rPr>
          <w:b w:val="1"/>
          <w:bCs w:val="1"/>
          <w:rtl w:val="0"/>
        </w:rPr>
        <w:t xml:space="preserve">RESUMEN GENERAL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2595"/>
        <w:tblGridChange w:id="0">
          <w:tblGrid>
            <w:gridCol w:w="4380"/>
            <w:gridCol w:w="2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Adecuación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93%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87.5%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66%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GENERAL:</w:t>
      </w:r>
      <w:r w:rsidDel="00000000" w:rsidR="00000000" w:rsidRPr="00000000">
        <w:rPr>
          <w:rtl w:val="0"/>
        </w:rPr>
        <w:t xml:space="preserve"> 82%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0"/>
          <w:numId w:val="3"/>
        </w:numPr>
        <w:ind w:left="720" w:hanging="360"/>
        <w:rPr>
          <w:b w:val="1"/>
          <w:bCs w:val="1"/>
        </w:rPr>
      </w:pPr>
      <w:bookmarkStart w:colFirst="0" w:colLast="0" w:name="_ejpcuhxzmt2j" w:id="14"/>
      <w:bookmarkEnd w:id="14"/>
      <w:r w:rsidDel="00000000" w:rsidR="00000000" w:rsidRPr="00000000">
        <w:rPr>
          <w:b w:val="1"/>
          <w:bCs w:val="1"/>
          <w:rtl w:val="0"/>
        </w:rPr>
        <w:t xml:space="preserve">HALLAZGOS CRÍTICOS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8ccrtiqtf6gf" w:id="15"/>
      <w:bookmarkEnd w:id="15"/>
      <w:r w:rsidDel="00000000" w:rsidR="00000000" w:rsidRPr="00000000">
        <w:rPr>
          <w:rtl w:val="0"/>
        </w:rPr>
        <w:t xml:space="preserve">Prioridad 1 (Bloqueantes)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inseguro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autenticación real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IDOR en endpoints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middleware </w:t>
      </w:r>
      <w:r w:rsidDel="00000000" w:rsidR="00000000" w:rsidRPr="00000000">
        <w:rPr>
          <w:rtl w:val="0"/>
        </w:rPr>
        <w:t xml:space="preserve">verifyToken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gh28r6tkoj1o" w:id="16"/>
      <w:bookmarkEnd w:id="16"/>
      <w:r w:rsidDel="00000000" w:rsidR="00000000" w:rsidRPr="00000000">
        <w:rPr>
          <w:rtl w:val="0"/>
        </w:rPr>
        <w:t xml:space="preserve">Prioridad 2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 débil en admin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adminId</w:t>
      </w:r>
      <w:r w:rsidDel="00000000" w:rsidR="00000000" w:rsidRPr="00000000">
        <w:rPr>
          <w:rtl w:val="0"/>
        </w:rPr>
        <w:t xml:space="preserve"> expuesto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paginación en admin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f36hpqauasyq" w:id="17"/>
      <w:bookmarkEnd w:id="17"/>
      <w:r w:rsidDel="00000000" w:rsidR="00000000" w:rsidRPr="00000000">
        <w:rPr>
          <w:rtl w:val="0"/>
        </w:rPr>
        <w:t xml:space="preserve">Prioridad 3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 duplicadas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endpoint de itinerarios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caché en catálogo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>
          <w:b w:val="1"/>
          <w:bCs w:val="1"/>
        </w:rPr>
      </w:pPr>
      <w:bookmarkStart w:colFirst="0" w:colLast="0" w:name="_tvhc68az0ln1" w:id="18"/>
      <w:bookmarkEnd w:id="18"/>
      <w:r w:rsidDel="00000000" w:rsidR="00000000" w:rsidRPr="00000000">
        <w:rPr>
          <w:b w:val="1"/>
          <w:bCs w:val="1"/>
          <w:rtl w:val="0"/>
        </w:rPr>
        <w:t xml:space="preserve">6. CONDICIÓN DE ACEPTACIÓN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85"/>
        <w:gridCol w:w="1710"/>
        <w:tblGridChange w:id="0">
          <w:tblGrid>
            <w:gridCol w:w="4185"/>
            <w:gridCol w:w="1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Seguridad &gt; 80%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 CONFORME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Promedio &gt; 80%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&gt; 85%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CONFORME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>
          <w:b w:val="1"/>
          <w:bCs w:val="1"/>
        </w:rPr>
      </w:pPr>
      <w:bookmarkStart w:colFirst="0" w:colLast="0" w:name="_gumm17v0awtr" w:id="19"/>
      <w:bookmarkEnd w:id="19"/>
      <w:r w:rsidDel="00000000" w:rsidR="00000000" w:rsidRPr="00000000">
        <w:rPr>
          <w:b w:val="1"/>
          <w:bCs w:val="1"/>
          <w:rtl w:val="0"/>
        </w:rPr>
        <w:t xml:space="preserve">7. DICTAMEN FINAL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NO APTO PARA USARSE COMO PRODUCTO FINAL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El sistema cumple con la mayoría de criterios funcionales y técnicos, destacándose en: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Funcionalidad (93%)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Fiabilidad (100%)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Portabilidad (100%)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Sin embargo, presenta fallas críticas de seguridad que impiden su despliegue.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>
          <w:b w:val="1"/>
          <w:bCs w:val="1"/>
        </w:rPr>
      </w:pPr>
      <w:bookmarkStart w:colFirst="0" w:colLast="0" w:name="_cp85zlulgh0x" w:id="20"/>
      <w:bookmarkEnd w:id="20"/>
      <w:r w:rsidDel="00000000" w:rsidR="00000000" w:rsidRPr="00000000">
        <w:rPr>
          <w:b w:val="1"/>
          <w:bCs w:val="1"/>
          <w:rtl w:val="0"/>
        </w:rPr>
        <w:t xml:space="preserve">8. ACCIONES OBLIGATORIAS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JWT con </w:t>
      </w:r>
      <w:r w:rsidDel="00000000" w:rsidR="00000000" w:rsidRPr="00000000">
        <w:rPr>
          <w:rtl w:val="0"/>
        </w:rPr>
        <w:t xml:space="preserve">jsonwebtoken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middleware </w:t>
      </w:r>
      <w:r w:rsidDel="00000000" w:rsidR="00000000" w:rsidRPr="00000000">
        <w:rPr>
          <w:rtl w:val="0"/>
        </w:rPr>
        <w:t xml:space="preserve">verifyToken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acceso por usuario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Eliminar contraseña por defecto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Corregir duplicidad de funciones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endpoint de itinerarios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