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Free-Body Diagrams and Net Force</w:t>
      </w:r>
    </w:p>
    <w:p>
      <w:r>
        <w:t>Student ID: ______________    Period: ______    Date: ______________</w:t>
      </w:r>
    </w:p>
    <w:p>
      <w:r>
        <w:t>For each situation, draw the object as a box. Draw one arrow for each force on it. Make equal forces equal in length. Then write the net force.</w:t>
      </w:r>
    </w:p>
    <w:p>
      <w:r>
        <w:rPr>
          <w:b/>
        </w:rPr>
        <w:t xml:space="preserve">1. A book rests on a table. </w:t>
      </w:r>
      <w:r>
        <w:t>Draw the forces on the 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1944"/>
        </w:trPr>
        <w:tc>
          <w:tcPr>
            <w:tcW w:type="dxa" w:w="9936"/>
          </w:tcPr>
          <w:p>
            <w:r/>
          </w:p>
        </w:tc>
      </w:tr>
    </w:tbl>
    <w:p>
      <w:r>
        <w:t>Net force: ____________________   Speed change: ____________________</w:t>
      </w:r>
    </w:p>
    <w:p>
      <w:r>
        <w:rPr>
          <w:b/>
        </w:rPr>
        <w:t xml:space="preserve">2. A crate slides at constant speed, pushed right. </w:t>
      </w:r>
      <w:r>
        <w:t>Draw the forces on the crate.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1944"/>
        </w:trPr>
        <w:tc>
          <w:tcPr>
            <w:tcW w:type="dxa" w:w="9936"/>
          </w:tcPr>
          <w:p>
            <w:r/>
          </w:p>
        </w:tc>
      </w:tr>
    </w:tbl>
    <w:p>
      <w:r>
        <w:t>Net force: ____________________   Speed change: ____________________</w:t>
      </w:r>
    </w:p>
    <w:p>
      <w:r>
        <w:rPr>
          <w:b/>
        </w:rPr>
        <w:t xml:space="preserve">3. A crate speeds up to the right under a push. </w:t>
      </w:r>
      <w:r>
        <w:t>Draw the forces on the crate.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1944"/>
        </w:trPr>
        <w:tc>
          <w:tcPr>
            <w:tcW w:type="dxa" w:w="9936"/>
          </w:tcPr>
          <w:p>
            <w:r/>
          </w:p>
        </w:tc>
      </w:tr>
    </w:tbl>
    <w:p>
      <w:r>
        <w:t>Net force: ____________________   Speed change: ____________________</w:t>
      </w:r>
    </w:p>
    <w:p>
      <w:r>
        <w:rPr>
          <w:b/>
        </w:rPr>
        <w:t xml:space="preserve">4. A lamp hangs at rest from a chain. </w:t>
      </w:r>
      <w:r>
        <w:t>Draw the forces on the lamp.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1944"/>
        </w:trPr>
        <w:tc>
          <w:tcPr>
            <w:tcW w:type="dxa" w:w="9936"/>
          </w:tcPr>
          <w:p>
            <w:r/>
          </w:p>
        </w:tc>
      </w:tr>
    </w:tbl>
    <w:p>
      <w:r>
        <w:t>Net force: ____________________   Speed change: ____________________</w:t>
      </w:r>
    </w:p>
    <w:p>
      <w:r>
        <w:rPr>
          <w:b/>
        </w:rPr>
        <w:t xml:space="preserve">5. A box is pushed but does not move. </w:t>
      </w:r>
      <w:r>
        <w:t>Draw the forces on the 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1944"/>
        </w:trPr>
        <w:tc>
          <w:tcPr>
            <w:tcW w:type="dxa" w:w="9936"/>
          </w:tcPr>
          <w:p>
            <w:r/>
          </w:p>
        </w:tc>
      </w:tr>
    </w:tbl>
    <w:p>
      <w:r>
        <w:t>Net force: ____________________   Speed change: ____________________</w:t>
      </w:r>
    </w:p>
    <w:p>
      <w:r>
        <w:rPr>
          <w:b/>
        </w:rPr>
        <w:t xml:space="preserve">6. A ball falls (ignore air). </w:t>
      </w:r>
      <w:r>
        <w:t>Draw the forces on the ball.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1944"/>
        </w:trPr>
        <w:tc>
          <w:tcPr>
            <w:tcW w:type="dxa" w:w="9936"/>
          </w:tcPr>
          <w:p>
            <w:r/>
          </w:p>
        </w:tc>
      </w:tr>
    </w:tbl>
    <w:p>
      <w:r>
        <w:t>Net force: ____________________   Speed change: ____________________</w:t>
      </w:r>
    </w:p>
    <w:p>
      <w:r>
        <w:br w:type="page"/>
      </w:r>
    </w:p>
    <w:p>
      <w:pPr>
        <w:pStyle w:val="Heading1"/>
      </w:pPr>
      <w:r>
        <w:t>Scoring scale</w:t>
      </w:r>
    </w:p>
    <w:p>
      <w:r>
        <w:t>Score each situation from 0 to 3. Six situations make 18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Points</w:t>
            </w:r>
          </w:p>
        </w:tc>
        <w:tc>
          <w:tcPr>
            <w:tcW w:type="dxa" w:w="4968"/>
          </w:tcPr>
          <w:p>
            <w:r>
              <w:t>What the diagram shows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Every force present and none extra, arrows the right sizes, net force correct with direction.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One slip: one missing or extra force, or one wrong arrow size. Net force follows from the diagram.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Two slips, or the net force contradicts the arrows.</w:t>
            </w:r>
          </w:p>
        </w:tc>
      </w:tr>
      <w:tr>
        <w:tc>
          <w:tcPr>
            <w:tcW w:type="dxa" w:w="4968"/>
          </w:tcPr>
          <w:p>
            <w:r>
              <w:t>0</w:t>
            </w:r>
          </w:p>
        </w:tc>
        <w:tc>
          <w:tcPr>
            <w:tcW w:type="dxa" w:w="4968"/>
          </w:tcPr>
          <w:p>
            <w:r>
              <w:t>Three or more slips, or no diagram.</w:t>
            </w:r>
          </w:p>
        </w:tc>
      </w:tr>
    </w:tbl>
    <w:p/>
    <w:p>
      <w:r>
        <w:t>Total: ______ /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Next step</w:t>
            </w:r>
          </w:p>
        </w:tc>
      </w:tr>
      <w:tr>
        <w:tc>
          <w:tcPr>
            <w:tcW w:type="dxa" w:w="4968"/>
          </w:tcPr>
          <w:p>
            <w:r>
              <w:t>16–18</w:t>
            </w:r>
          </w:p>
        </w:tc>
        <w:tc>
          <w:tcPr>
            <w:tcW w:type="dxa" w:w="4968"/>
          </w:tcPr>
          <w:p>
            <w:r>
              <w:t>Ready for the two-object diagrams.</w:t>
            </w:r>
          </w:p>
        </w:tc>
      </w:tr>
      <w:tr>
        <w:tc>
          <w:tcPr>
            <w:tcW w:type="dxa" w:w="4968"/>
          </w:tcPr>
          <w:p>
            <w:r>
              <w:t>11–15</w:t>
            </w:r>
          </w:p>
        </w:tc>
        <w:tc>
          <w:tcPr>
            <w:tcW w:type="dxa" w:w="4968"/>
          </w:tcPr>
          <w:p>
            <w:r>
              <w:t>Fix the slip pattern below, then redraw one situation.</w:t>
            </w:r>
          </w:p>
        </w:tc>
      </w:tr>
      <w:tr>
        <w:tc>
          <w:tcPr>
            <w:tcW w:type="dxa" w:w="4968"/>
          </w:tcPr>
          <w:p>
            <w:r>
              <w:t>0–10</w:t>
            </w:r>
          </w:p>
        </w:tc>
        <w:tc>
          <w:tcPr>
            <w:tcW w:type="dxa" w:w="4968"/>
          </w:tcPr>
          <w:p>
            <w:r>
              <w:t>Redo situations 1 to 3 with the arrow table, then ask for a check.</w:t>
            </w:r>
          </w:p>
        </w:tc>
      </w:tr>
    </w:tbl>
    <w:p/>
    <w:p>
      <w:r>
        <w:t>My most common slip (circle one):   missing force     extra force     wrong size     wrong direction</w:t>
      </w:r>
    </w:p>
    <w:p>
      <w:r>
        <w:t>Before: I thought ______________________________________   Now: ______________________________________</w:t>
      </w:r>
    </w:p>
    <w:p>
      <w:r>
        <w:t>Confidence (1–4): ____     One thing I would test: 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