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Ella Whitney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2867025</wp:posOffset>
            </wp:positionH>
            <wp:positionV relativeFrom="paragraph">
              <wp:posOffset>114300</wp:posOffset>
            </wp:positionV>
            <wp:extent cx="3078339" cy="3813048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5816" l="11656" r="14723" t="21851"/>
                    <a:stretch>
                      <a:fillRect/>
                    </a:stretch>
                  </pic:blipFill>
                  <pic:spPr>
                    <a:xfrm>
                      <a:off x="0" y="0"/>
                      <a:ext cx="3078339" cy="3813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ellawhitneyr@gmail.com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Senior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University of Texas at Austin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Computer Science/Turing Scholars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year I worked on designing and creating the map for the port area of the city based on the concept art, including the structures, landscape, and surrounding ocean. I also created the time looping system as well as the primary lighting and the day/night cycle which aligns with the time system design. I also helped with story design, and implementing a level change feature which enables the game progression.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