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AFDB3F" w14:textId="758CC828" w:rsidR="00C2411D" w:rsidRDefault="00C2411D" w:rsidP="00462103">
      <w:pPr>
        <w:pStyle w:val="Heading1"/>
      </w:pPr>
      <w:bookmarkStart w:id="0" w:name="_Toc98665694"/>
      <w:bookmarkStart w:id="1" w:name="_Toc170198007"/>
      <w:bookmarkStart w:id="2" w:name="_Toc170204405"/>
      <w:bookmarkStart w:id="3" w:name="_Toc172711096"/>
      <w:bookmarkStart w:id="4" w:name="_Toc172714507"/>
      <w:bookmarkStart w:id="5" w:name="_Toc190682147"/>
      <w:r>
        <w:t>Housekeeping</w:t>
      </w:r>
      <w:bookmarkEnd w:id="0"/>
      <w:bookmarkEnd w:id="1"/>
      <w:bookmarkEnd w:id="2"/>
      <w:bookmarkEnd w:id="3"/>
      <w:bookmarkEnd w:id="4"/>
      <w:bookmarkEnd w:id="5"/>
    </w:p>
    <w:p w14:paraId="117AD2FC" w14:textId="15C0A25A" w:rsidR="00C2411D" w:rsidRDefault="00C2411D" w:rsidP="00C2411D">
      <w:r>
        <w:t xml:space="preserve">Preventive maintenance plays an important role in minimizing downtime. </w:t>
      </w:r>
      <w:r w:rsidR="006C6E3F">
        <w:t xml:space="preserve"> </w:t>
      </w:r>
      <w:r>
        <w:t xml:space="preserve">The </w:t>
      </w:r>
      <w:r w:rsidR="00C303BB">
        <w:t>“</w:t>
      </w:r>
      <w:r>
        <w:t>House</w:t>
      </w:r>
      <w:r w:rsidR="00C303BB">
        <w:t xml:space="preserve"> K</w:t>
      </w:r>
      <w:r>
        <w:t>eeping</w:t>
      </w:r>
      <w:r w:rsidR="00C303BB">
        <w:t>”</w:t>
      </w:r>
      <w:r>
        <w:t xml:space="preserve"> </w:t>
      </w:r>
      <w:r w:rsidR="00C303BB">
        <w:t xml:space="preserve">or </w:t>
      </w:r>
      <w:proofErr w:type="spellStart"/>
      <w:r w:rsidR="00C303BB">
        <w:t>HouseKeep</w:t>
      </w:r>
      <w:proofErr w:type="spellEnd"/>
      <w:r w:rsidR="00C303BB">
        <w:t xml:space="preserve"> </w:t>
      </w:r>
      <w:r w:rsidR="006C6E3F">
        <w:t>table</w:t>
      </w:r>
      <w:r>
        <w:t xml:space="preserve"> is used to do </w:t>
      </w:r>
      <w:r w:rsidR="006C6E3F">
        <w:t>periodic</w:t>
      </w:r>
      <w:r>
        <w:t xml:space="preserve"> cleanup of database tables.  It is used to purge data no longer needed from the databas</w:t>
      </w:r>
      <w:r w:rsidR="006C6E3F">
        <w:t>e</w:t>
      </w:r>
      <w:r>
        <w:t xml:space="preserve">.  These routines are typically established by </w:t>
      </w:r>
      <w:proofErr w:type="spellStart"/>
      <w:r>
        <w:t>Fortna</w:t>
      </w:r>
      <w:proofErr w:type="spellEnd"/>
      <w:r>
        <w:t xml:space="preserve"> personnel.</w:t>
      </w:r>
    </w:p>
    <w:p w14:paraId="2B2699FC" w14:textId="7C4404A3" w:rsidR="00C2411D" w:rsidRDefault="006C6E3F" w:rsidP="00C2411D">
      <w:r>
        <w:t xml:space="preserve">The </w:t>
      </w:r>
      <w:proofErr w:type="spellStart"/>
      <w:r w:rsidR="00C2411D">
        <w:t>House</w:t>
      </w:r>
      <w:r w:rsidR="00C303BB">
        <w:t>K</w:t>
      </w:r>
      <w:r w:rsidR="00C2411D">
        <w:t>eep</w:t>
      </w:r>
      <w:proofErr w:type="spellEnd"/>
      <w:r w:rsidR="00C2411D">
        <w:t xml:space="preserve"> </w:t>
      </w:r>
      <w:r>
        <w:t xml:space="preserve">table is used to </w:t>
      </w:r>
      <w:r w:rsidR="00C2411D">
        <w:t xml:space="preserve">configure the </w:t>
      </w:r>
      <w:r>
        <w:t xml:space="preserve">actions to be taken and </w:t>
      </w:r>
      <w:r w:rsidR="00C303BB">
        <w:t xml:space="preserve">to set </w:t>
      </w:r>
      <w:r>
        <w:t>the schedule</w:t>
      </w:r>
      <w:r w:rsidR="00C2411D">
        <w:t>.</w:t>
      </w:r>
      <w:r w:rsidR="00C303BB">
        <w:t xml:space="preserve"> </w:t>
      </w:r>
      <w:r w:rsidR="00C2411D">
        <w:t xml:space="preserve"> Since time is </w:t>
      </w:r>
      <w:r>
        <w:t>often</w:t>
      </w:r>
      <w:r w:rsidR="00C2411D">
        <w:t xml:space="preserve"> a consideration in </w:t>
      </w:r>
      <w:r w:rsidR="00327663">
        <w:t>deciding what to purge</w:t>
      </w:r>
      <w:r w:rsidR="00C2411D">
        <w:t>, database tables usually include a timestamp</w:t>
      </w:r>
      <w:r>
        <w:t xml:space="preserve"> field</w:t>
      </w:r>
      <w:r w:rsidR="00C2411D">
        <w:t xml:space="preserve">. </w:t>
      </w:r>
      <w:r>
        <w:t xml:space="preserve"> Actions are</w:t>
      </w:r>
      <w:r w:rsidR="00C2411D">
        <w:t xml:space="preserve"> entered in a format </w:t>
      </w:r>
      <w:r>
        <w:t>based on</w:t>
      </w:r>
      <w:r w:rsidR="00C2411D">
        <w:t xml:space="preserve"> </w:t>
      </w:r>
      <w:r>
        <w:t>S</w:t>
      </w:r>
      <w:r w:rsidR="00C2411D">
        <w:t xml:space="preserve">tructured </w:t>
      </w:r>
      <w:r>
        <w:t>Q</w:t>
      </w:r>
      <w:r w:rsidR="00C2411D">
        <w:t xml:space="preserve">uery </w:t>
      </w:r>
      <w:r>
        <w:t>L</w:t>
      </w:r>
      <w:r w:rsidR="00C2411D">
        <w:t>anguage (SQL</w:t>
      </w:r>
      <w:r>
        <w:t>).</w:t>
      </w:r>
    </w:p>
    <w:p w14:paraId="02EE2E58" w14:textId="319035AE" w:rsidR="0073247C" w:rsidRDefault="0073247C" w:rsidP="00462103">
      <w:pPr>
        <w:pStyle w:val="Heading2"/>
      </w:pPr>
      <w:r>
        <w:t>Clean</w:t>
      </w:r>
      <w:r w:rsidR="006C6E3F">
        <w:t>u</w:t>
      </w:r>
      <w:r>
        <w:t>p Routines</w:t>
      </w:r>
    </w:p>
    <w:p w14:paraId="067498A0" w14:textId="7ECC1D72" w:rsidR="0073247C" w:rsidRDefault="0073247C" w:rsidP="0073247C">
      <w:r>
        <w:t xml:space="preserve">There are three main items to consider when creating a </w:t>
      </w:r>
      <w:r w:rsidR="006C6E3F">
        <w:t>cleanup</w:t>
      </w:r>
      <w:r>
        <w:t xml:space="preserve"> routine.</w:t>
      </w:r>
    </w:p>
    <w:p w14:paraId="420FDD83" w14:textId="7B5D8FC2" w:rsidR="0073247C" w:rsidRDefault="0073247C" w:rsidP="00327663">
      <w:pPr>
        <w:numPr>
          <w:ilvl w:val="0"/>
          <w:numId w:val="2"/>
        </w:numPr>
        <w:spacing w:after="240"/>
      </w:pPr>
      <w:r>
        <w:rPr>
          <w:b/>
          <w:i/>
        </w:rPr>
        <w:t>Frequency:</w:t>
      </w:r>
      <w:r>
        <w:t xml:space="preserve"> </w:t>
      </w:r>
      <w:r w:rsidR="006C6E3F">
        <w:t xml:space="preserve"> </w:t>
      </w:r>
      <w:r>
        <w:t>Decide how often to remove records from the table.</w:t>
      </w:r>
      <w:r w:rsidR="006C6E3F">
        <w:t xml:space="preserve"> </w:t>
      </w:r>
      <w:r>
        <w:t xml:space="preserve"> </w:t>
      </w:r>
      <w:r w:rsidR="00D70B8C">
        <w:t>I</w:t>
      </w:r>
      <w:r w:rsidR="00D70B8C">
        <w:t xml:space="preserve">t </w:t>
      </w:r>
      <w:r w:rsidR="00D70B8C">
        <w:t>is usually best</w:t>
      </w:r>
      <w:r w:rsidR="00D70B8C">
        <w:t xml:space="preserve"> to </w:t>
      </w:r>
      <w:r w:rsidR="00D70B8C">
        <w:t>perform</w:t>
      </w:r>
      <w:r w:rsidR="00D70B8C">
        <w:t xml:space="preserve"> frequent deletions of a smaller number of records.</w:t>
      </w:r>
      <w:r w:rsidR="00D70B8C">
        <w:t xml:space="preserve">  I</w:t>
      </w:r>
      <w:r>
        <w:t xml:space="preserve">f large numbers of records </w:t>
      </w:r>
      <w:r w:rsidR="00D70B8C">
        <w:t>need</w:t>
      </w:r>
      <w:r>
        <w:t xml:space="preserve"> to be deleted, it </w:t>
      </w:r>
      <w:r w:rsidR="00D70B8C">
        <w:t>is</w:t>
      </w:r>
      <w:r>
        <w:t xml:space="preserve"> best to schedule the cleanup during hours of least system activity.</w:t>
      </w:r>
    </w:p>
    <w:p w14:paraId="75B1BB93" w14:textId="42C1CF71" w:rsidR="0073247C" w:rsidRDefault="0073247C" w:rsidP="00327663">
      <w:pPr>
        <w:numPr>
          <w:ilvl w:val="0"/>
          <w:numId w:val="2"/>
        </w:numPr>
        <w:spacing w:after="240"/>
      </w:pPr>
      <w:r>
        <w:rPr>
          <w:b/>
          <w:i/>
        </w:rPr>
        <w:t>Conditions:</w:t>
      </w:r>
      <w:r>
        <w:t xml:space="preserve">  Decide what conditions to use in removing records from a table. Space is provided for up to two parameters. </w:t>
      </w:r>
      <w:r w:rsidR="00D70B8C">
        <w:t xml:space="preserve"> </w:t>
      </w:r>
      <w:r>
        <w:t>Remember to place the most restrictive condition first.</w:t>
      </w:r>
      <w:r w:rsidR="00D70B8C">
        <w:t xml:space="preserve">  Use key field</w:t>
      </w:r>
      <w:r w:rsidR="00BF4E58">
        <w:t>s</w:t>
      </w:r>
      <w:r w:rsidR="00D70B8C">
        <w:t xml:space="preserve"> for the condition</w:t>
      </w:r>
      <w:r w:rsidR="00BF4E58">
        <w:t>s</w:t>
      </w:r>
      <w:r w:rsidR="00D70B8C">
        <w:t>, if possible.</w:t>
      </w:r>
    </w:p>
    <w:p w14:paraId="3E75F4E2" w14:textId="4F36C7F3" w:rsidR="0073247C" w:rsidRDefault="0073247C" w:rsidP="00327663">
      <w:pPr>
        <w:numPr>
          <w:ilvl w:val="0"/>
          <w:numId w:val="2"/>
        </w:numPr>
        <w:spacing w:after="240"/>
      </w:pPr>
      <w:r>
        <w:rPr>
          <w:b/>
          <w:i/>
        </w:rPr>
        <w:t>Machine:</w:t>
      </w:r>
      <w:r>
        <w:t xml:space="preserve">  Decide which machine should handle the processing. </w:t>
      </w:r>
      <w:r w:rsidR="00D70B8C">
        <w:t xml:space="preserve"> In most cases, it is best to have </w:t>
      </w:r>
      <w:proofErr w:type="gramStart"/>
      <w:r w:rsidR="00D70B8C">
        <w:t>all of</w:t>
      </w:r>
      <w:proofErr w:type="gramEnd"/>
      <w:r w:rsidR="00D70B8C">
        <w:t xml:space="preserve"> the machines perform each task, that way if one or more are </w:t>
      </w:r>
      <w:r w:rsidR="00BF4E58">
        <w:t>offline</w:t>
      </w:r>
      <w:r w:rsidR="00D70B8C">
        <w:t>, the action is still completed.  Whichever machine “gets there first” will do most of the work, so the others will not have much or anything to do, and their housekeeping tasks will complete quickly.</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95"/>
        <w:gridCol w:w="7565"/>
      </w:tblGrid>
      <w:tr w:rsidR="00C2411D" w14:paraId="7109EFF6" w14:textId="77777777" w:rsidTr="00E63918">
        <w:tc>
          <w:tcPr>
            <w:tcW w:w="9360" w:type="dxa"/>
            <w:gridSpan w:val="2"/>
            <w:tcBorders>
              <w:top w:val="nil"/>
              <w:left w:val="nil"/>
              <w:bottom w:val="single" w:sz="6" w:space="0" w:color="auto"/>
              <w:right w:val="nil"/>
            </w:tcBorders>
            <w:shd w:val="clear" w:color="auto" w:fill="800000"/>
          </w:tcPr>
          <w:p w14:paraId="13D51817" w14:textId="50E75433" w:rsidR="00C2411D" w:rsidRDefault="00C2411D" w:rsidP="00462103">
            <w:pPr>
              <w:pStyle w:val="TableText"/>
              <w:jc w:val="center"/>
            </w:pPr>
            <w:r>
              <w:t>House</w:t>
            </w:r>
            <w:r w:rsidR="00462103">
              <w:t xml:space="preserve"> </w:t>
            </w:r>
            <w:r>
              <w:t xml:space="preserve">Keeping </w:t>
            </w:r>
            <w:r w:rsidR="00BF4E58">
              <w:t>T</w:t>
            </w:r>
            <w:r w:rsidR="00D70B8C">
              <w:t>able</w:t>
            </w:r>
          </w:p>
        </w:tc>
      </w:tr>
      <w:tr w:rsidR="00C2411D" w14:paraId="315FC9D5" w14:textId="77777777" w:rsidTr="00E63918">
        <w:tc>
          <w:tcPr>
            <w:tcW w:w="1795" w:type="dxa"/>
            <w:tcBorders>
              <w:top w:val="single" w:sz="6" w:space="0" w:color="auto"/>
              <w:bottom w:val="single" w:sz="6" w:space="0" w:color="auto"/>
            </w:tcBorders>
            <w:shd w:val="clear" w:color="auto" w:fill="D9D9D9"/>
          </w:tcPr>
          <w:p w14:paraId="2547A6C1" w14:textId="77777777" w:rsidR="00C2411D" w:rsidRDefault="00C2411D" w:rsidP="00D06843">
            <w:pPr>
              <w:pStyle w:val="TableText"/>
              <w:rPr>
                <w:b/>
              </w:rPr>
            </w:pPr>
            <w:r>
              <w:rPr>
                <w:b/>
              </w:rPr>
              <w:t>FIELD</w:t>
            </w:r>
          </w:p>
        </w:tc>
        <w:tc>
          <w:tcPr>
            <w:tcW w:w="7565" w:type="dxa"/>
            <w:tcBorders>
              <w:top w:val="single" w:sz="6" w:space="0" w:color="auto"/>
              <w:bottom w:val="single" w:sz="6" w:space="0" w:color="auto"/>
            </w:tcBorders>
            <w:shd w:val="clear" w:color="auto" w:fill="D9D9D9"/>
          </w:tcPr>
          <w:p w14:paraId="48D513A7" w14:textId="77777777" w:rsidR="00C2411D" w:rsidRDefault="00C2411D" w:rsidP="00D06843">
            <w:pPr>
              <w:pStyle w:val="TableText"/>
              <w:rPr>
                <w:b/>
              </w:rPr>
            </w:pPr>
            <w:r>
              <w:rPr>
                <w:b/>
              </w:rPr>
              <w:t>DESCRIPTION</w:t>
            </w:r>
          </w:p>
        </w:tc>
      </w:tr>
      <w:tr w:rsidR="00C2411D" w14:paraId="0F4D676E" w14:textId="77777777" w:rsidTr="00E63918">
        <w:tc>
          <w:tcPr>
            <w:tcW w:w="1795" w:type="dxa"/>
            <w:tcBorders>
              <w:top w:val="single" w:sz="6" w:space="0" w:color="auto"/>
            </w:tcBorders>
          </w:tcPr>
          <w:p w14:paraId="42CEB3E4" w14:textId="77777777" w:rsidR="00C2411D" w:rsidRDefault="00C2411D" w:rsidP="00D06843">
            <w:pPr>
              <w:pStyle w:val="TableText"/>
            </w:pPr>
            <w:r>
              <w:t>Description</w:t>
            </w:r>
          </w:p>
        </w:tc>
        <w:tc>
          <w:tcPr>
            <w:tcW w:w="7565" w:type="dxa"/>
            <w:tcBorders>
              <w:top w:val="single" w:sz="6" w:space="0" w:color="auto"/>
            </w:tcBorders>
          </w:tcPr>
          <w:p w14:paraId="0ED7FE8F" w14:textId="7A758FB6" w:rsidR="00C2411D" w:rsidRDefault="009C7530" w:rsidP="00D06843">
            <w:pPr>
              <w:pStyle w:val="TableText"/>
            </w:pPr>
            <w:r>
              <w:t>Enter a meaningful description of the action.</w:t>
            </w:r>
          </w:p>
        </w:tc>
      </w:tr>
      <w:tr w:rsidR="00C2411D" w14:paraId="765468BA" w14:textId="77777777" w:rsidTr="00E63918">
        <w:trPr>
          <w:trHeight w:val="314"/>
        </w:trPr>
        <w:tc>
          <w:tcPr>
            <w:tcW w:w="1795" w:type="dxa"/>
          </w:tcPr>
          <w:p w14:paraId="27859245" w14:textId="77777777" w:rsidR="00C2411D" w:rsidRDefault="00C2411D" w:rsidP="00D06843">
            <w:pPr>
              <w:pStyle w:val="TableText"/>
            </w:pPr>
            <w:proofErr w:type="spellStart"/>
            <w:r>
              <w:t>Table_Name</w:t>
            </w:r>
            <w:proofErr w:type="spellEnd"/>
          </w:p>
        </w:tc>
        <w:tc>
          <w:tcPr>
            <w:tcW w:w="7565" w:type="dxa"/>
          </w:tcPr>
          <w:p w14:paraId="4A493A75" w14:textId="512C7595" w:rsidR="00C2411D" w:rsidRDefault="009C7530" w:rsidP="00D06843">
            <w:pPr>
              <w:pStyle w:val="TableText"/>
            </w:pPr>
            <w:r>
              <w:t>Choose a table to act upon from</w:t>
            </w:r>
            <w:r w:rsidR="00C2411D">
              <w:t xml:space="preserve"> the </w:t>
            </w:r>
            <w:r w:rsidR="00D70B8C">
              <w:t>“</w:t>
            </w:r>
            <w:r w:rsidR="00C2411D">
              <w:t>Menu of Menus</w:t>
            </w:r>
            <w:r w:rsidR="00D70B8C">
              <w:t>”</w:t>
            </w:r>
          </w:p>
        </w:tc>
      </w:tr>
      <w:tr w:rsidR="00C2411D" w14:paraId="260E91C3" w14:textId="77777777" w:rsidTr="00E63918">
        <w:tc>
          <w:tcPr>
            <w:tcW w:w="1795" w:type="dxa"/>
          </w:tcPr>
          <w:p w14:paraId="1F4299B0" w14:textId="77777777" w:rsidR="00C2411D" w:rsidRDefault="00C2411D" w:rsidP="00D06843">
            <w:pPr>
              <w:pStyle w:val="TableText"/>
            </w:pPr>
            <w:proofErr w:type="spellStart"/>
            <w:r>
              <w:t>HowOften</w:t>
            </w:r>
            <w:proofErr w:type="spellEnd"/>
          </w:p>
        </w:tc>
        <w:tc>
          <w:tcPr>
            <w:tcW w:w="7565" w:type="dxa"/>
          </w:tcPr>
          <w:p w14:paraId="590EC0FD" w14:textId="165D9F67" w:rsidR="00C2411D" w:rsidRDefault="009C7530" w:rsidP="00D06843">
            <w:pPr>
              <w:pStyle w:val="TableText"/>
            </w:pPr>
            <w:r>
              <w:t>Enter an</w:t>
            </w:r>
            <w:r w:rsidR="00C2411D">
              <w:t xml:space="preserve"> integer to fill in the phrase</w:t>
            </w:r>
            <w:proofErr w:type="gramStart"/>
            <w:r w:rsidR="00BF4E58">
              <w:t xml:space="preserve">: </w:t>
            </w:r>
            <w:r w:rsidR="00C2411D">
              <w:t xml:space="preserve"> </w:t>
            </w:r>
            <w:r w:rsidR="00D70B8C">
              <w:t>“</w:t>
            </w:r>
            <w:proofErr w:type="gramEnd"/>
            <w:r w:rsidR="00C2411D">
              <w:t>every         Increment(s)</w:t>
            </w:r>
            <w:r w:rsidR="00D70B8C">
              <w:t>”</w:t>
            </w:r>
          </w:p>
        </w:tc>
      </w:tr>
      <w:tr w:rsidR="00C2411D" w14:paraId="6B626444" w14:textId="77777777" w:rsidTr="00E63918">
        <w:tc>
          <w:tcPr>
            <w:tcW w:w="1795" w:type="dxa"/>
          </w:tcPr>
          <w:p w14:paraId="17FAB63E" w14:textId="77777777" w:rsidR="00C2411D" w:rsidRDefault="00C2411D" w:rsidP="00D06843">
            <w:pPr>
              <w:pStyle w:val="TableText"/>
            </w:pPr>
            <w:r>
              <w:t>Increment</w:t>
            </w:r>
          </w:p>
        </w:tc>
        <w:tc>
          <w:tcPr>
            <w:tcW w:w="7565" w:type="dxa"/>
          </w:tcPr>
          <w:p w14:paraId="082E182E" w14:textId="400FD709" w:rsidR="00C2411D" w:rsidRDefault="009C7530" w:rsidP="00D06843">
            <w:pPr>
              <w:pStyle w:val="TableText"/>
            </w:pPr>
            <w:r>
              <w:t xml:space="preserve">Choose </w:t>
            </w:r>
            <w:r w:rsidR="007B4F86">
              <w:t>a period</w:t>
            </w:r>
            <w:r>
              <w:t xml:space="preserve"> from</w:t>
            </w:r>
            <w:r w:rsidR="00C2411D">
              <w:t xml:space="preserve"> the Interval </w:t>
            </w:r>
            <w:r w:rsidR="00D70B8C">
              <w:t>table</w:t>
            </w:r>
            <w:r>
              <w:t>.  Options are: Hour, Minute</w:t>
            </w:r>
            <w:r w:rsidR="00F620FA">
              <w:t xml:space="preserve"> </w:t>
            </w:r>
            <w:r>
              <w:t>, Second</w:t>
            </w:r>
            <w:r w:rsidR="00F620FA">
              <w:t xml:space="preserve"> </w:t>
            </w:r>
            <w:r>
              <w:t xml:space="preserve">, </w:t>
            </w:r>
            <w:proofErr w:type="spellStart"/>
            <w:r>
              <w:t>Wday</w:t>
            </w:r>
            <w:proofErr w:type="spellEnd"/>
            <w:r>
              <w:t xml:space="preserve"> (weekday, where 0=Sunday), Month, </w:t>
            </w:r>
            <w:proofErr w:type="spellStart"/>
            <w:r>
              <w:t>Mday</w:t>
            </w:r>
            <w:proofErr w:type="spellEnd"/>
            <w:r>
              <w:t xml:space="preserve"> (day of the month), Year</w:t>
            </w:r>
            <w:r w:rsidR="00F620FA">
              <w:t xml:space="preserve"> (four digit)</w:t>
            </w:r>
            <w:r>
              <w:t xml:space="preserve">, </w:t>
            </w:r>
            <w:proofErr w:type="spellStart"/>
            <w:r>
              <w:t>Yday</w:t>
            </w:r>
            <w:proofErr w:type="spellEnd"/>
            <w:r>
              <w:t xml:space="preserve"> (day of the year, starting with zero), </w:t>
            </w:r>
            <w:proofErr w:type="spellStart"/>
            <w:r>
              <w:t>Isdst</w:t>
            </w:r>
            <w:proofErr w:type="spellEnd"/>
            <w:r>
              <w:t xml:space="preserve"> (is daylight savings time 0=No, 1= Yes)</w:t>
            </w:r>
          </w:p>
        </w:tc>
      </w:tr>
      <w:tr w:rsidR="00C2411D" w14:paraId="093802A0" w14:textId="77777777" w:rsidTr="00E63918">
        <w:tc>
          <w:tcPr>
            <w:tcW w:w="1795" w:type="dxa"/>
          </w:tcPr>
          <w:p w14:paraId="38AD7073" w14:textId="77777777" w:rsidR="00C2411D" w:rsidRDefault="00C2411D" w:rsidP="00D06843">
            <w:pPr>
              <w:pStyle w:val="TableText"/>
            </w:pPr>
            <w:proofErr w:type="spellStart"/>
            <w:r>
              <w:t>CurrentStat</w:t>
            </w:r>
            <w:proofErr w:type="spellEnd"/>
          </w:p>
        </w:tc>
        <w:tc>
          <w:tcPr>
            <w:tcW w:w="7565" w:type="dxa"/>
          </w:tcPr>
          <w:p w14:paraId="70BFCD68" w14:textId="4AEA0A4C" w:rsidR="00C2411D" w:rsidRDefault="009C7530" w:rsidP="00D06843">
            <w:pPr>
              <w:pStyle w:val="TableText"/>
            </w:pPr>
            <w:r>
              <w:t>I</w:t>
            </w:r>
            <w:r w:rsidR="00C2411D">
              <w:t>nternal</w:t>
            </w:r>
            <w:r>
              <w:t xml:space="preserve"> counter. </w:t>
            </w:r>
            <w:r w:rsidR="00C2411D">
              <w:t xml:space="preserve"> </w:t>
            </w:r>
            <w:r>
              <w:t>T</w:t>
            </w:r>
            <w:r w:rsidR="00C2411D">
              <w:t>he procedure is executed if Current Stat &gt;= How Often</w:t>
            </w:r>
            <w:r>
              <w:t>.</w:t>
            </w:r>
          </w:p>
        </w:tc>
      </w:tr>
      <w:tr w:rsidR="00C2411D" w14:paraId="360B88D9" w14:textId="77777777" w:rsidTr="00E63918">
        <w:tc>
          <w:tcPr>
            <w:tcW w:w="1795" w:type="dxa"/>
          </w:tcPr>
          <w:p w14:paraId="44C960B5" w14:textId="77777777" w:rsidR="00C2411D" w:rsidRDefault="00C2411D" w:rsidP="00D06843">
            <w:pPr>
              <w:pStyle w:val="TableText"/>
            </w:pPr>
            <w:proofErr w:type="spellStart"/>
            <w:r>
              <w:t>WasStat</w:t>
            </w:r>
            <w:proofErr w:type="spellEnd"/>
          </w:p>
        </w:tc>
        <w:tc>
          <w:tcPr>
            <w:tcW w:w="7565" w:type="dxa"/>
          </w:tcPr>
          <w:p w14:paraId="7C8FDC83" w14:textId="2FC97091" w:rsidR="00C2411D" w:rsidRDefault="007B4F86" w:rsidP="00D06843">
            <w:pPr>
              <w:pStyle w:val="TableText"/>
            </w:pPr>
            <w:r>
              <w:t>D</w:t>
            </w:r>
            <w:r w:rsidR="00C2411D">
              <w:t>isplay</w:t>
            </w:r>
            <w:r>
              <w:t>s</w:t>
            </w:r>
            <w:r w:rsidR="00C2411D">
              <w:t xml:space="preserve"> the current </w:t>
            </w:r>
            <w:r>
              <w:t>value</w:t>
            </w:r>
            <w:r w:rsidR="00C2411D">
              <w:t xml:space="preserve"> of th</w:t>
            </w:r>
            <w:r>
              <w:t>e</w:t>
            </w:r>
            <w:r w:rsidR="00C2411D">
              <w:t xml:space="preserve"> </w:t>
            </w:r>
            <w:r>
              <w:t>I</w:t>
            </w:r>
            <w:r w:rsidR="00C2411D">
              <w:t>ncrement</w:t>
            </w:r>
            <w:r>
              <w:t>.</w:t>
            </w:r>
          </w:p>
        </w:tc>
      </w:tr>
      <w:tr w:rsidR="00C2411D" w14:paraId="62185512" w14:textId="77777777" w:rsidTr="00E63918">
        <w:tc>
          <w:tcPr>
            <w:tcW w:w="1795" w:type="dxa"/>
          </w:tcPr>
          <w:p w14:paraId="738DBF07" w14:textId="77777777" w:rsidR="00C2411D" w:rsidRDefault="00C2411D" w:rsidP="00D06843">
            <w:pPr>
              <w:pStyle w:val="TableText"/>
            </w:pPr>
            <w:r>
              <w:t>Process</w:t>
            </w:r>
          </w:p>
        </w:tc>
        <w:tc>
          <w:tcPr>
            <w:tcW w:w="7565" w:type="dxa"/>
          </w:tcPr>
          <w:p w14:paraId="1FE6535A" w14:textId="3AB95B85" w:rsidR="00C2411D" w:rsidRDefault="00F620FA" w:rsidP="00D06843">
            <w:pPr>
              <w:pStyle w:val="TableText"/>
            </w:pPr>
            <w:r>
              <w:t>Choose the process that will perform the action</w:t>
            </w:r>
            <w:r w:rsidR="00C2411D">
              <w:t>: GUI, CTRL, SORT, SERV</w:t>
            </w:r>
            <w:r w:rsidR="00E63918">
              <w:t xml:space="preserve">, </w:t>
            </w:r>
            <w:r>
              <w:t xml:space="preserve">SRV1, SRV2, </w:t>
            </w:r>
            <w:r w:rsidR="00E63918">
              <w:t>MAIN</w:t>
            </w:r>
            <w:r w:rsidR="00C2411D">
              <w:t>.</w:t>
            </w:r>
            <w:r w:rsidR="00BF4E58">
              <w:t xml:space="preserve"> </w:t>
            </w:r>
            <w:r w:rsidR="00E63918">
              <w:t xml:space="preserve"> </w:t>
            </w:r>
            <w:proofErr w:type="gramStart"/>
            <w:r w:rsidR="00E63918">
              <w:t>Typically</w:t>
            </w:r>
            <w:proofErr w:type="gramEnd"/>
            <w:r w:rsidR="00E63918">
              <w:t xml:space="preserve"> the “</w:t>
            </w:r>
            <w:r w:rsidR="00E63918" w:rsidRPr="00E63918">
              <w:rPr>
                <w:b/>
              </w:rPr>
              <w:t>MAIN</w:t>
            </w:r>
            <w:r w:rsidR="00E63918">
              <w:t>” process is selected</w:t>
            </w:r>
            <w:r>
              <w:t>, as it runs at a lower priority and will not interfere with conveyor hardware operation</w:t>
            </w:r>
            <w:r w:rsidR="00E63918">
              <w:t>.</w:t>
            </w:r>
          </w:p>
        </w:tc>
      </w:tr>
      <w:tr w:rsidR="00C2411D" w14:paraId="51AC89C8" w14:textId="77777777" w:rsidTr="00E63918">
        <w:tc>
          <w:tcPr>
            <w:tcW w:w="1795" w:type="dxa"/>
          </w:tcPr>
          <w:p w14:paraId="5A848847" w14:textId="77777777" w:rsidR="00C2411D" w:rsidRDefault="00C2411D" w:rsidP="00D06843">
            <w:pPr>
              <w:pStyle w:val="TableText"/>
            </w:pPr>
            <w:r>
              <w:t>Machine</w:t>
            </w:r>
          </w:p>
        </w:tc>
        <w:tc>
          <w:tcPr>
            <w:tcW w:w="7565" w:type="dxa"/>
          </w:tcPr>
          <w:p w14:paraId="296CE57C" w14:textId="286A126D" w:rsidR="00C2411D" w:rsidRDefault="00C2411D" w:rsidP="00D06843">
            <w:pPr>
              <w:pStyle w:val="TableText"/>
            </w:pPr>
            <w:r>
              <w:t>Choose the m</w:t>
            </w:r>
            <w:r w:rsidR="00E63918">
              <w:t xml:space="preserve">achine to </w:t>
            </w:r>
            <w:r w:rsidR="00F620FA">
              <w:t>perform the action</w:t>
            </w:r>
            <w:r w:rsidR="00BF4E58">
              <w:t xml:space="preserve">.  Setting </w:t>
            </w:r>
            <w:r w:rsidR="00E63918">
              <w:t xml:space="preserve">“All Machines” </w:t>
            </w:r>
            <w:r w:rsidR="00F620FA">
              <w:t xml:space="preserve">= </w:t>
            </w:r>
            <w:r w:rsidR="00BF4E58">
              <w:t>“</w:t>
            </w:r>
            <w:r w:rsidR="00E63918">
              <w:t>Y</w:t>
            </w:r>
            <w:r w:rsidR="00BF4E58">
              <w:t>” will make this setting irrelevant</w:t>
            </w:r>
            <w:r w:rsidR="00F620FA">
              <w:t>.</w:t>
            </w:r>
          </w:p>
        </w:tc>
      </w:tr>
      <w:tr w:rsidR="00E63918" w14:paraId="6A9E4737" w14:textId="77777777" w:rsidTr="00E63918">
        <w:tc>
          <w:tcPr>
            <w:tcW w:w="1795" w:type="dxa"/>
          </w:tcPr>
          <w:p w14:paraId="632E9F49" w14:textId="77777777" w:rsidR="00E63918" w:rsidRDefault="00E63918" w:rsidP="00D06843">
            <w:pPr>
              <w:pStyle w:val="TableText"/>
            </w:pPr>
            <w:r>
              <w:t>All Machines</w:t>
            </w:r>
          </w:p>
        </w:tc>
        <w:tc>
          <w:tcPr>
            <w:tcW w:w="7565" w:type="dxa"/>
          </w:tcPr>
          <w:p w14:paraId="0EA1A75D" w14:textId="453F9F36" w:rsidR="00E63918" w:rsidRDefault="00E63918" w:rsidP="00D06843">
            <w:pPr>
              <w:pStyle w:val="TableText"/>
            </w:pPr>
            <w:r>
              <w:t xml:space="preserve">Set to “Y” to </w:t>
            </w:r>
            <w:r w:rsidR="00F620FA">
              <w:t>indicate this record should apply on all machines where it appears.  If set to “Y”, will supersede the “Machine” setting.</w:t>
            </w:r>
          </w:p>
        </w:tc>
      </w:tr>
      <w:tr w:rsidR="00C2411D" w14:paraId="079CA7DA" w14:textId="77777777" w:rsidTr="00E63918">
        <w:tc>
          <w:tcPr>
            <w:tcW w:w="1795" w:type="dxa"/>
          </w:tcPr>
          <w:p w14:paraId="551EFE2B" w14:textId="77777777" w:rsidR="00C2411D" w:rsidRDefault="00C2411D" w:rsidP="00D06843">
            <w:pPr>
              <w:pStyle w:val="TableText"/>
            </w:pPr>
            <w:r>
              <w:lastRenderedPageBreak/>
              <w:t>Parm1</w:t>
            </w:r>
          </w:p>
        </w:tc>
        <w:tc>
          <w:tcPr>
            <w:tcW w:w="7565" w:type="dxa"/>
          </w:tcPr>
          <w:p w14:paraId="285B3947" w14:textId="708D28BF" w:rsidR="00C2411D" w:rsidRDefault="00C2411D" w:rsidP="00D06843">
            <w:pPr>
              <w:pStyle w:val="TableText"/>
            </w:pPr>
            <w:r>
              <w:t>Parameter 1.</w:t>
            </w:r>
            <w:r w:rsidR="00F620FA">
              <w:t xml:space="preserve"> </w:t>
            </w:r>
            <w:r>
              <w:t xml:space="preserve"> A condition </w:t>
            </w:r>
            <w:r w:rsidR="00BF4E58">
              <w:t xml:space="preserve">statement </w:t>
            </w:r>
            <w:r>
              <w:t xml:space="preserve">formatted like an SQL </w:t>
            </w:r>
            <w:r w:rsidR="00341EF7">
              <w:t>WHERE</w:t>
            </w:r>
            <w:r>
              <w:t xml:space="preserve"> clause.</w:t>
            </w:r>
          </w:p>
          <w:p w14:paraId="210994C2" w14:textId="0282EF2D" w:rsidR="00341EF7" w:rsidRDefault="00341EF7" w:rsidP="00D06843">
            <w:pPr>
              <w:pStyle w:val="TableText"/>
            </w:pPr>
            <w:r>
              <w:t>The resulting query executed against the database will be “DELETE FROM &lt;</w:t>
            </w:r>
            <w:proofErr w:type="spellStart"/>
            <w:r>
              <w:t>Table_Name</w:t>
            </w:r>
            <w:proofErr w:type="spellEnd"/>
            <w:r>
              <w:t>&gt; WHERE &lt;Parm1&gt; &lt;Const1&gt; &lt;Parm2&gt; &lt;Const2&gt;”</w:t>
            </w:r>
          </w:p>
        </w:tc>
      </w:tr>
      <w:tr w:rsidR="00C2411D" w14:paraId="100F8E46" w14:textId="77777777" w:rsidTr="00E63918">
        <w:tc>
          <w:tcPr>
            <w:tcW w:w="1795" w:type="dxa"/>
          </w:tcPr>
          <w:p w14:paraId="1FE013B7" w14:textId="77777777" w:rsidR="00C2411D" w:rsidRDefault="00C2411D" w:rsidP="00D06843">
            <w:pPr>
              <w:pStyle w:val="TableText"/>
            </w:pPr>
            <w:r>
              <w:t>Const1</w:t>
            </w:r>
          </w:p>
        </w:tc>
        <w:tc>
          <w:tcPr>
            <w:tcW w:w="7565" w:type="dxa"/>
          </w:tcPr>
          <w:p w14:paraId="72610BD3" w14:textId="77777777" w:rsidR="00C2411D" w:rsidRDefault="00C2411D" w:rsidP="00D06843">
            <w:pPr>
              <w:pStyle w:val="TableText"/>
            </w:pPr>
            <w:r>
              <w:t>A string to be used by Parm1.</w:t>
            </w:r>
          </w:p>
        </w:tc>
      </w:tr>
      <w:tr w:rsidR="00C2411D" w14:paraId="7994A897" w14:textId="77777777" w:rsidTr="00E63918">
        <w:tc>
          <w:tcPr>
            <w:tcW w:w="1795" w:type="dxa"/>
          </w:tcPr>
          <w:p w14:paraId="3FD1C735" w14:textId="77777777" w:rsidR="00C2411D" w:rsidRDefault="00C2411D" w:rsidP="00D06843">
            <w:pPr>
              <w:pStyle w:val="TableText"/>
            </w:pPr>
            <w:r>
              <w:t>Parm2</w:t>
            </w:r>
          </w:p>
        </w:tc>
        <w:tc>
          <w:tcPr>
            <w:tcW w:w="7565" w:type="dxa"/>
          </w:tcPr>
          <w:p w14:paraId="6DD4036F" w14:textId="56280C55" w:rsidR="00C2411D" w:rsidRDefault="00C2411D" w:rsidP="00D06843">
            <w:pPr>
              <w:pStyle w:val="TableText"/>
            </w:pPr>
            <w:r>
              <w:t>Parameter 2.</w:t>
            </w:r>
            <w:r w:rsidR="00341EF7">
              <w:t xml:space="preserve"> </w:t>
            </w:r>
            <w:r>
              <w:t xml:space="preserve"> An optional second condition formatted like an SQL </w:t>
            </w:r>
            <w:r w:rsidR="00341EF7">
              <w:t>WHERE</w:t>
            </w:r>
            <w:r>
              <w:t xml:space="preserve"> clause, </w:t>
            </w:r>
            <w:r w:rsidR="00341EF7">
              <w:t xml:space="preserve">often </w:t>
            </w:r>
            <w:r>
              <w:t>pr</w:t>
            </w:r>
            <w:r w:rsidR="00341EF7">
              <w:t>efixed</w:t>
            </w:r>
            <w:r>
              <w:t xml:space="preserve"> with ‘</w:t>
            </w:r>
            <w:r w:rsidR="00341EF7">
              <w:t>AND</w:t>
            </w:r>
            <w:r>
              <w:t>’.</w:t>
            </w:r>
          </w:p>
        </w:tc>
      </w:tr>
      <w:tr w:rsidR="00C2411D" w14:paraId="2A35CF2D" w14:textId="77777777" w:rsidTr="00E63918">
        <w:tc>
          <w:tcPr>
            <w:tcW w:w="1795" w:type="dxa"/>
          </w:tcPr>
          <w:p w14:paraId="57149F04" w14:textId="77777777" w:rsidR="00C2411D" w:rsidRDefault="00C2411D" w:rsidP="00D06843">
            <w:pPr>
              <w:pStyle w:val="TableText"/>
            </w:pPr>
            <w:r>
              <w:t>Const2</w:t>
            </w:r>
          </w:p>
        </w:tc>
        <w:tc>
          <w:tcPr>
            <w:tcW w:w="7565" w:type="dxa"/>
          </w:tcPr>
          <w:p w14:paraId="4D254786" w14:textId="77777777" w:rsidR="00C2411D" w:rsidRDefault="00C2411D" w:rsidP="00D06843">
            <w:pPr>
              <w:pStyle w:val="TableText"/>
            </w:pPr>
            <w:r>
              <w:t>A string to be used by the Parm2.</w:t>
            </w:r>
          </w:p>
        </w:tc>
      </w:tr>
      <w:tr w:rsidR="00C2411D" w14:paraId="7FEF4DF2" w14:textId="77777777" w:rsidTr="00E63918">
        <w:tc>
          <w:tcPr>
            <w:tcW w:w="1795" w:type="dxa"/>
          </w:tcPr>
          <w:p w14:paraId="6D59AF9C" w14:textId="77777777" w:rsidR="00C2411D" w:rsidRDefault="00C2411D" w:rsidP="00D06843">
            <w:pPr>
              <w:pStyle w:val="TableText"/>
            </w:pPr>
            <w:r>
              <w:t>Type</w:t>
            </w:r>
          </w:p>
        </w:tc>
        <w:tc>
          <w:tcPr>
            <w:tcW w:w="7565" w:type="dxa"/>
          </w:tcPr>
          <w:p w14:paraId="24B2F1B4" w14:textId="024A46BA" w:rsidR="00C2411D" w:rsidRDefault="007B4F86" w:rsidP="00D06843">
            <w:pPr>
              <w:pStyle w:val="TableText"/>
            </w:pPr>
            <w:r>
              <w:t xml:space="preserve">Choose the way to interpret the Interval setting.  Elapsed means </w:t>
            </w:r>
            <w:r w:rsidR="00BF4E58">
              <w:t>“</w:t>
            </w:r>
            <w:r>
              <w:t xml:space="preserve">perform the action every time </w:t>
            </w:r>
            <w:proofErr w:type="spellStart"/>
            <w:r>
              <w:t>HowOften</w:t>
            </w:r>
            <w:proofErr w:type="spellEnd"/>
            <w:r>
              <w:t xml:space="preserve"> Increments have passed</w:t>
            </w:r>
            <w:r w:rsidR="00BF4E58">
              <w:t>”</w:t>
            </w:r>
            <w:r>
              <w:t xml:space="preserve">.  Absolute means </w:t>
            </w:r>
            <w:r w:rsidR="00BF4E58">
              <w:t>“</w:t>
            </w:r>
            <w:r>
              <w:t>perform the action when the Increment value</w:t>
            </w:r>
            <w:r w:rsidR="00341EF7">
              <w:t xml:space="preserve"> in </w:t>
            </w:r>
            <w:proofErr w:type="spellStart"/>
            <w:r w:rsidR="00341EF7">
              <w:t>WasStat</w:t>
            </w:r>
            <w:proofErr w:type="spellEnd"/>
            <w:r>
              <w:t xml:space="preserve"> matches </w:t>
            </w:r>
            <w:proofErr w:type="spellStart"/>
            <w:r>
              <w:t>HowOften</w:t>
            </w:r>
            <w:proofErr w:type="spellEnd"/>
            <w:r w:rsidR="00BF4E58">
              <w:t>”</w:t>
            </w:r>
            <w:r>
              <w:t xml:space="preserve">.  Count </w:t>
            </w:r>
            <w:r w:rsidR="00F620FA">
              <w:t xml:space="preserve">means </w:t>
            </w:r>
            <w:r w:rsidR="002054D6">
              <w:t>“</w:t>
            </w:r>
            <w:r w:rsidR="00F620FA">
              <w:t xml:space="preserve">perform the action </w:t>
            </w:r>
            <w:r w:rsidR="002054D6">
              <w:t xml:space="preserve">after </w:t>
            </w:r>
            <w:r w:rsidR="00341EF7">
              <w:t xml:space="preserve">every </w:t>
            </w:r>
            <w:proofErr w:type="spellStart"/>
            <w:r w:rsidR="00F620FA">
              <w:t>HowOften</w:t>
            </w:r>
            <w:proofErr w:type="spellEnd"/>
            <w:r w:rsidR="00F620FA">
              <w:t xml:space="preserve"> </w:t>
            </w:r>
            <w:r w:rsidR="00341EF7">
              <w:t>cycles</w:t>
            </w:r>
            <w:r w:rsidR="00F620FA">
              <w:t xml:space="preserve"> through the chosen Process</w:t>
            </w:r>
            <w:r w:rsidR="002054D6">
              <w:t xml:space="preserve"> have occurred”</w:t>
            </w:r>
          </w:p>
        </w:tc>
      </w:tr>
      <w:tr w:rsidR="00C2411D" w14:paraId="48F28305" w14:textId="77777777" w:rsidTr="00E63918">
        <w:tc>
          <w:tcPr>
            <w:tcW w:w="1795" w:type="dxa"/>
          </w:tcPr>
          <w:p w14:paraId="1A8E28AA" w14:textId="77777777" w:rsidR="00C2411D" w:rsidRDefault="00C2411D" w:rsidP="00D06843">
            <w:pPr>
              <w:pStyle w:val="TableText"/>
            </w:pPr>
            <w:proofErr w:type="spellStart"/>
            <w:r>
              <w:t>LogFile</w:t>
            </w:r>
            <w:proofErr w:type="spellEnd"/>
          </w:p>
        </w:tc>
        <w:tc>
          <w:tcPr>
            <w:tcW w:w="7565" w:type="dxa"/>
          </w:tcPr>
          <w:p w14:paraId="5ABABD06" w14:textId="485D2A0F" w:rsidR="00C2411D" w:rsidRDefault="00C2411D" w:rsidP="00D06843">
            <w:pPr>
              <w:pStyle w:val="TableText"/>
            </w:pPr>
            <w:r>
              <w:t xml:space="preserve">Select a log file. </w:t>
            </w:r>
            <w:r w:rsidR="00341EF7">
              <w:t xml:space="preserve"> </w:t>
            </w:r>
            <w:r>
              <w:t>If a file is selected, the data in the database is written to an ASCII comma</w:t>
            </w:r>
            <w:r w:rsidR="007E4615">
              <w:t>-</w:t>
            </w:r>
            <w:r>
              <w:t>delimited file.</w:t>
            </w:r>
            <w:r w:rsidR="00341EF7">
              <w:t xml:space="preserve">  </w:t>
            </w:r>
            <w:proofErr w:type="spellStart"/>
            <w:r w:rsidR="00341EF7">
              <w:t>MaxRecords</w:t>
            </w:r>
            <w:proofErr w:type="spellEnd"/>
            <w:r w:rsidR="00341EF7">
              <w:t xml:space="preserve"> must be </w:t>
            </w:r>
            <w:r w:rsidR="002054D6">
              <w:t>set to</w:t>
            </w:r>
            <w:r w:rsidR="00341EF7">
              <w:t xml:space="preserve"> zero for this to occur.  The Parm1, Const1, Parm2 and Const2 values are used to construct the query to SELECT the data.</w:t>
            </w:r>
            <w:r w:rsidR="002054D6">
              <w:t xml:space="preserve">  No records will ever be deleted.</w:t>
            </w:r>
          </w:p>
        </w:tc>
      </w:tr>
      <w:tr w:rsidR="00C2411D" w14:paraId="6884E70E" w14:textId="77777777" w:rsidTr="00E63918">
        <w:tc>
          <w:tcPr>
            <w:tcW w:w="1795" w:type="dxa"/>
          </w:tcPr>
          <w:p w14:paraId="1A99299D" w14:textId="77777777" w:rsidR="00C2411D" w:rsidRDefault="00C2411D" w:rsidP="00D06843">
            <w:pPr>
              <w:pStyle w:val="TableText"/>
            </w:pPr>
            <w:proofErr w:type="spellStart"/>
            <w:r>
              <w:t>MaxRecords</w:t>
            </w:r>
            <w:proofErr w:type="spellEnd"/>
          </w:p>
        </w:tc>
        <w:tc>
          <w:tcPr>
            <w:tcW w:w="7565" w:type="dxa"/>
          </w:tcPr>
          <w:p w14:paraId="00DE3ADD" w14:textId="27571659" w:rsidR="00C2411D" w:rsidRDefault="00C2411D" w:rsidP="00D06843">
            <w:pPr>
              <w:pStyle w:val="TableText"/>
            </w:pPr>
            <w:r>
              <w:t xml:space="preserve">If </w:t>
            </w:r>
            <w:proofErr w:type="spellStart"/>
            <w:r>
              <w:t>MaxRecords</w:t>
            </w:r>
            <w:proofErr w:type="spellEnd"/>
            <w:r>
              <w:t xml:space="preserve"> is </w:t>
            </w:r>
            <w:r w:rsidR="00341EF7">
              <w:t xml:space="preserve">set to a value </w:t>
            </w:r>
            <w:r>
              <w:t>greater than 0, the housekeeping function will limit the number of records deleted to the value “</w:t>
            </w:r>
            <w:proofErr w:type="spellStart"/>
            <w:r>
              <w:t>MaxRecords</w:t>
            </w:r>
            <w:proofErr w:type="spellEnd"/>
            <w:r w:rsidR="007E4615">
              <w:t>”.  It does this by deleting one row at a time</w:t>
            </w:r>
            <w:r w:rsidR="002054D6">
              <w:t xml:space="preserve">.  If </w:t>
            </w:r>
            <w:proofErr w:type="spellStart"/>
            <w:r w:rsidR="002054D6">
              <w:t>LogFile</w:t>
            </w:r>
            <w:proofErr w:type="spellEnd"/>
            <w:r w:rsidR="002054D6">
              <w:t xml:space="preserve"> is set, it will be ignored.  Records will be deleted</w:t>
            </w:r>
            <w:proofErr w:type="gramStart"/>
            <w:r w:rsidR="002054D6">
              <w:t xml:space="preserve">. </w:t>
            </w:r>
            <w:r w:rsidR="002054D6">
              <w:t>.</w:t>
            </w:r>
            <w:proofErr w:type="gramEnd"/>
            <w:r w:rsidR="002054D6">
              <w:t xml:space="preserve">  </w:t>
            </w:r>
            <w:r w:rsidR="002054D6" w:rsidRPr="002054D6">
              <w:rPr>
                <w:b/>
                <w:bCs/>
              </w:rPr>
              <w:t>It is more efficient to include a “LIMIT” clause, as is done in the default entries (see below).</w:t>
            </w:r>
          </w:p>
        </w:tc>
      </w:tr>
      <w:tr w:rsidR="00C2411D" w14:paraId="23449B8C" w14:textId="77777777" w:rsidTr="00E63918">
        <w:tc>
          <w:tcPr>
            <w:tcW w:w="1795" w:type="dxa"/>
          </w:tcPr>
          <w:p w14:paraId="4DA0FBD2" w14:textId="77777777" w:rsidR="00C2411D" w:rsidRDefault="00C2411D" w:rsidP="00D06843">
            <w:pPr>
              <w:pStyle w:val="TableText"/>
            </w:pPr>
            <w:proofErr w:type="spellStart"/>
            <w:r>
              <w:t>UniqueColumn</w:t>
            </w:r>
            <w:proofErr w:type="spellEnd"/>
          </w:p>
        </w:tc>
        <w:tc>
          <w:tcPr>
            <w:tcW w:w="7565" w:type="dxa"/>
          </w:tcPr>
          <w:p w14:paraId="33E996A2" w14:textId="77A6DC81" w:rsidR="00C2411D" w:rsidRDefault="00C2411D" w:rsidP="00D06843">
            <w:pPr>
              <w:pStyle w:val="TableText"/>
            </w:pPr>
            <w:r>
              <w:t>Enter the unique column that can be used in the Delete SQL statement to remove a single record.</w:t>
            </w:r>
            <w:r w:rsidR="002054D6">
              <w:t xml:space="preserve">  This is only used with </w:t>
            </w:r>
            <w:r w:rsidR="00FE6C0E">
              <w:t xml:space="preserve">the </w:t>
            </w:r>
            <w:proofErr w:type="spellStart"/>
            <w:r w:rsidR="002054D6">
              <w:t>MaxRecords</w:t>
            </w:r>
            <w:proofErr w:type="spellEnd"/>
            <w:r w:rsidR="002054D6">
              <w:t xml:space="preserve"> </w:t>
            </w:r>
            <w:r w:rsidR="00FE6C0E">
              <w:t xml:space="preserve">function </w:t>
            </w:r>
            <w:r w:rsidR="002054D6">
              <w:t>but is required if that feature is used.</w:t>
            </w:r>
          </w:p>
        </w:tc>
      </w:tr>
      <w:tr w:rsidR="00C2411D" w14:paraId="2FDC748B" w14:textId="77777777" w:rsidTr="00E63918">
        <w:tc>
          <w:tcPr>
            <w:tcW w:w="1795" w:type="dxa"/>
          </w:tcPr>
          <w:p w14:paraId="1A100368" w14:textId="77777777" w:rsidR="00C2411D" w:rsidRDefault="00C2411D" w:rsidP="00D06843">
            <w:pPr>
              <w:pStyle w:val="TableText"/>
            </w:pPr>
            <w:r>
              <w:t>Status</w:t>
            </w:r>
          </w:p>
        </w:tc>
        <w:tc>
          <w:tcPr>
            <w:tcW w:w="7565" w:type="dxa"/>
          </w:tcPr>
          <w:p w14:paraId="735F7370" w14:textId="1FECB132" w:rsidR="00C2411D" w:rsidRDefault="00C2411D" w:rsidP="00D06843">
            <w:pPr>
              <w:pStyle w:val="TableText"/>
            </w:pPr>
            <w:r>
              <w:t xml:space="preserve">The status field indicates if any errors were detected in trying to build the SQL statement. </w:t>
            </w:r>
            <w:r w:rsidR="002054D6">
              <w:t xml:space="preserve"> </w:t>
            </w:r>
            <w:r>
              <w:t xml:space="preserve">The status is only </w:t>
            </w:r>
            <w:r w:rsidR="002054D6">
              <w:t>used</w:t>
            </w:r>
            <w:r>
              <w:t xml:space="preserve"> </w:t>
            </w:r>
            <w:r w:rsidR="00FE6C0E">
              <w:t>with</w:t>
            </w:r>
            <w:r>
              <w:t xml:space="preserve"> the </w:t>
            </w:r>
            <w:proofErr w:type="spellStart"/>
            <w:r>
              <w:t>MaxRecords</w:t>
            </w:r>
            <w:proofErr w:type="spellEnd"/>
            <w:r>
              <w:t xml:space="preserve"> function.</w:t>
            </w:r>
          </w:p>
        </w:tc>
      </w:tr>
      <w:tr w:rsidR="00C2411D" w14:paraId="0790A4D4" w14:textId="77777777" w:rsidTr="00E63918">
        <w:tc>
          <w:tcPr>
            <w:tcW w:w="1795" w:type="dxa"/>
          </w:tcPr>
          <w:p w14:paraId="376FBEDB" w14:textId="77777777" w:rsidR="00C2411D" w:rsidRDefault="00C2411D" w:rsidP="00D06843">
            <w:pPr>
              <w:pStyle w:val="TableText"/>
            </w:pPr>
            <w:proofErr w:type="spellStart"/>
            <w:r>
              <w:t>RecordsDeleted</w:t>
            </w:r>
            <w:proofErr w:type="spellEnd"/>
          </w:p>
        </w:tc>
        <w:tc>
          <w:tcPr>
            <w:tcW w:w="7565" w:type="dxa"/>
          </w:tcPr>
          <w:p w14:paraId="54F9A08A" w14:textId="356CE2AA" w:rsidR="00C2411D" w:rsidRDefault="00C2411D" w:rsidP="00D06843">
            <w:pPr>
              <w:pStyle w:val="TableText"/>
            </w:pPr>
            <w:r>
              <w:t xml:space="preserve">The </w:t>
            </w:r>
            <w:proofErr w:type="spellStart"/>
            <w:r>
              <w:t>RecordsDeleted</w:t>
            </w:r>
            <w:proofErr w:type="spellEnd"/>
            <w:r>
              <w:t xml:space="preserve"> column is updated each time a record is deleted and will roll over to 0 when the count reaches 99,999.</w:t>
            </w:r>
            <w:r w:rsidR="00FE6C0E">
              <w:t xml:space="preserve"> </w:t>
            </w:r>
            <w:r>
              <w:t xml:space="preserve"> Th</w:t>
            </w:r>
            <w:r w:rsidR="00FE6C0E">
              <w:t>e value is</w:t>
            </w:r>
            <w:r>
              <w:t xml:space="preserve"> only updated if the </w:t>
            </w:r>
            <w:proofErr w:type="spellStart"/>
            <w:r>
              <w:t>MaxRecords</w:t>
            </w:r>
            <w:proofErr w:type="spellEnd"/>
            <w:r>
              <w:t xml:space="preserve"> function is used.</w:t>
            </w:r>
          </w:p>
        </w:tc>
      </w:tr>
    </w:tbl>
    <w:p w14:paraId="38BF38A0" w14:textId="4E7F4998" w:rsidR="004604D8" w:rsidRDefault="004604D8" w:rsidP="00462103">
      <w:pPr>
        <w:pStyle w:val="Heading2"/>
      </w:pPr>
      <w:bookmarkStart w:id="6" w:name="_Toc170198009"/>
      <w:bookmarkStart w:id="7" w:name="_Toc170204407"/>
      <w:bookmarkStart w:id="8" w:name="_Toc172711098"/>
      <w:bookmarkStart w:id="9" w:name="_Toc172714509"/>
      <w:bookmarkStart w:id="10" w:name="_Toc190682149"/>
      <w:bookmarkStart w:id="11" w:name="_Toc190682148"/>
      <w:r>
        <w:t xml:space="preserve">Standard </w:t>
      </w:r>
      <w:proofErr w:type="spellStart"/>
      <w:r>
        <w:t>HouseKeep</w:t>
      </w:r>
      <w:proofErr w:type="spellEnd"/>
      <w:r>
        <w:t xml:space="preserve"> Entries</w:t>
      </w:r>
    </w:p>
    <w:bookmarkEnd w:id="6"/>
    <w:bookmarkEnd w:id="7"/>
    <w:bookmarkEnd w:id="8"/>
    <w:bookmarkEnd w:id="9"/>
    <w:bookmarkEnd w:id="10"/>
    <w:p w14:paraId="60F05917" w14:textId="1EA28DCA" w:rsidR="004604D8" w:rsidRDefault="004604D8" w:rsidP="00E63918">
      <w:pPr>
        <w:pStyle w:val="BodyText2"/>
      </w:pPr>
      <w:r>
        <w:t xml:space="preserve">Two standard entries are pre-configured in the </w:t>
      </w:r>
      <w:proofErr w:type="spellStart"/>
      <w:r>
        <w:t>HouseKeep</w:t>
      </w:r>
      <w:proofErr w:type="spellEnd"/>
      <w:r>
        <w:t xml:space="preserve"> table to clean up the </w:t>
      </w:r>
      <w:proofErr w:type="spellStart"/>
      <w:r>
        <w:t>Error_Log</w:t>
      </w:r>
      <w:proofErr w:type="spellEnd"/>
      <w:r>
        <w:t xml:space="preserve"> and </w:t>
      </w:r>
      <w:proofErr w:type="spellStart"/>
      <w:r>
        <w:t>EventLog</w:t>
      </w:r>
      <w:proofErr w:type="spellEnd"/>
      <w:r>
        <w:t xml:space="preserve"> tables.  Most often, these are the only entries needed.</w:t>
      </w:r>
    </w:p>
    <w:p w14:paraId="68309791" w14:textId="77777777" w:rsidR="00462103" w:rsidRDefault="004604D8" w:rsidP="00E63918">
      <w:pPr>
        <w:pStyle w:val="BodyText2"/>
      </w:pPr>
      <w:proofErr w:type="spellStart"/>
      <w:r>
        <w:t>Error_Log</w:t>
      </w:r>
      <w:proofErr w:type="spellEnd"/>
      <w:r>
        <w:t xml:space="preserve"> contains records of system-generated error messages from all Automation Controllers at a site</w:t>
      </w:r>
      <w:r w:rsidR="00462103">
        <w:t xml:space="preserve"> – everything defined in the Errors table</w:t>
      </w:r>
      <w:r>
        <w:t>.</w:t>
      </w:r>
    </w:p>
    <w:p w14:paraId="5D263B26" w14:textId="5141E665" w:rsidR="004604D8" w:rsidRDefault="004604D8" w:rsidP="00E63918">
      <w:pPr>
        <w:pStyle w:val="BodyText2"/>
      </w:pPr>
      <w:proofErr w:type="spellStart"/>
      <w:r>
        <w:t>EventLog</w:t>
      </w:r>
      <w:proofErr w:type="spellEnd"/>
      <w:r>
        <w:t xml:space="preserve"> contains records of system-generated events, such as </w:t>
      </w:r>
      <w:r w:rsidR="00073FE8">
        <w:t>users logging i</w:t>
      </w:r>
      <w:r w:rsidR="00462103">
        <w:t>n/</w:t>
      </w:r>
      <w:r w:rsidR="00073FE8">
        <w:t xml:space="preserve">out, </w:t>
      </w:r>
      <w:r>
        <w:t>changes to tables</w:t>
      </w:r>
      <w:r w:rsidR="00073FE8">
        <w:t>, start and stop of the system, power loss events, etc.</w:t>
      </w:r>
    </w:p>
    <w:p w14:paraId="2BD332C4" w14:textId="266E7E30" w:rsidR="00073FE8" w:rsidRDefault="00462103" w:rsidP="00E63918">
      <w:pPr>
        <w:pStyle w:val="BodyText2"/>
      </w:pPr>
      <w:r>
        <w:t>They</w:t>
      </w:r>
      <w:r w:rsidR="00073FE8">
        <w:t xml:space="preserve"> are set to run once an hour, using the SRV1 process on all machines, and will delete all entries older than 5 days.  A LIMIT clause prevents more than 5000 rows from being removed in a single pass to keep the housekeeping from running too long.</w:t>
      </w:r>
    </w:p>
    <w:p w14:paraId="77EBAB96" w14:textId="773E6C4F" w:rsidR="00462103" w:rsidRDefault="00462103" w:rsidP="00E63918">
      <w:pPr>
        <w:pStyle w:val="BodyText2"/>
      </w:pPr>
      <w:r>
        <w:t>The retention period can easily be adjusted by altering the Const1 value.  Note that there is quantization – the TIMESTAMPDIFF function reports whole days.</w:t>
      </w:r>
    </w:p>
    <w:p w14:paraId="109ADAB9" w14:textId="77777777" w:rsidR="00021AE4" w:rsidRDefault="00021AE4">
      <w:pPr>
        <w:spacing w:after="160" w:line="259" w:lineRule="auto"/>
      </w:pPr>
      <w:r>
        <w:br w:type="page"/>
      </w:r>
    </w:p>
    <w:p w14:paraId="66823036" w14:textId="40F4F654" w:rsidR="00073FE8" w:rsidRDefault="00073FE8" w:rsidP="00E63918">
      <w:pPr>
        <w:pStyle w:val="BodyText2"/>
      </w:pPr>
      <w:r>
        <w:lastRenderedPageBreak/>
        <w:t>The standard entries are:</w:t>
      </w:r>
    </w:p>
    <w:tbl>
      <w:tblPr>
        <w:tblStyle w:val="GridTable1Light"/>
        <w:tblW w:w="9355" w:type="dxa"/>
        <w:tblLook w:val="04A0" w:firstRow="1" w:lastRow="0" w:firstColumn="1" w:lastColumn="0" w:noHBand="0" w:noVBand="1"/>
      </w:tblPr>
      <w:tblGrid>
        <w:gridCol w:w="1548"/>
        <w:gridCol w:w="1542"/>
        <w:gridCol w:w="1274"/>
        <w:gridCol w:w="1305"/>
        <w:gridCol w:w="1017"/>
        <w:gridCol w:w="1087"/>
        <w:gridCol w:w="1582"/>
      </w:tblGrid>
      <w:tr w:rsidR="00073FE8" w14:paraId="2BC2EBCC" w14:textId="77777777" w:rsidTr="00021AE4">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355" w:type="dxa"/>
            <w:gridSpan w:val="7"/>
          </w:tcPr>
          <w:p w14:paraId="4F8E93A4" w14:textId="788DF34D" w:rsidR="00073FE8" w:rsidRDefault="00073FE8" w:rsidP="00462103">
            <w:pPr>
              <w:pStyle w:val="BodyText2"/>
              <w:jc w:val="center"/>
            </w:pPr>
            <w:proofErr w:type="spellStart"/>
            <w:r>
              <w:t>HouseKeep</w:t>
            </w:r>
            <w:proofErr w:type="spellEnd"/>
            <w:r w:rsidR="009D2019">
              <w:t xml:space="preserve"> Table, part 1, MySQL</w:t>
            </w:r>
          </w:p>
        </w:tc>
      </w:tr>
      <w:tr w:rsidR="00073FE8" w:rsidRPr="00021AE4" w14:paraId="734342FD" w14:textId="77777777" w:rsidTr="00021AE4">
        <w:tc>
          <w:tcPr>
            <w:cnfStyle w:val="001000000000" w:firstRow="0" w:lastRow="0" w:firstColumn="1" w:lastColumn="0" w:oddVBand="0" w:evenVBand="0" w:oddHBand="0" w:evenHBand="0" w:firstRowFirstColumn="0" w:firstRowLastColumn="0" w:lastRowFirstColumn="0" w:lastRowLastColumn="0"/>
            <w:tcW w:w="1548" w:type="dxa"/>
          </w:tcPr>
          <w:p w14:paraId="207803B4" w14:textId="05A3F069" w:rsidR="00073FE8" w:rsidRPr="00021AE4" w:rsidRDefault="00073FE8" w:rsidP="00E63918">
            <w:pPr>
              <w:pStyle w:val="BodyText2"/>
              <w:rPr>
                <w:b w:val="0"/>
                <w:bCs w:val="0"/>
              </w:rPr>
            </w:pPr>
            <w:r w:rsidRPr="00021AE4">
              <w:rPr>
                <w:b w:val="0"/>
                <w:bCs w:val="0"/>
              </w:rPr>
              <w:t>Description</w:t>
            </w:r>
          </w:p>
        </w:tc>
        <w:tc>
          <w:tcPr>
            <w:tcW w:w="1542" w:type="dxa"/>
          </w:tcPr>
          <w:p w14:paraId="3732E296" w14:textId="04AE2C45" w:rsidR="00073FE8" w:rsidRPr="00021AE4" w:rsidRDefault="00073FE8" w:rsidP="00E63918">
            <w:pPr>
              <w:pStyle w:val="BodyText2"/>
              <w:cnfStyle w:val="000000000000" w:firstRow="0" w:lastRow="0" w:firstColumn="0" w:lastColumn="0" w:oddVBand="0" w:evenVBand="0" w:oddHBand="0" w:evenHBand="0" w:firstRowFirstColumn="0" w:firstRowLastColumn="0" w:lastRowFirstColumn="0" w:lastRowLastColumn="0"/>
            </w:pPr>
            <w:proofErr w:type="spellStart"/>
            <w:r w:rsidRPr="00021AE4">
              <w:t>Table_Name</w:t>
            </w:r>
            <w:proofErr w:type="spellEnd"/>
          </w:p>
        </w:tc>
        <w:tc>
          <w:tcPr>
            <w:tcW w:w="1274" w:type="dxa"/>
          </w:tcPr>
          <w:p w14:paraId="362B784C" w14:textId="6C15AA9E" w:rsidR="00073FE8" w:rsidRPr="00021AE4" w:rsidRDefault="00073FE8" w:rsidP="00E63918">
            <w:pPr>
              <w:pStyle w:val="BodyText2"/>
              <w:cnfStyle w:val="000000000000" w:firstRow="0" w:lastRow="0" w:firstColumn="0" w:lastColumn="0" w:oddVBand="0" w:evenVBand="0" w:oddHBand="0" w:evenHBand="0" w:firstRowFirstColumn="0" w:firstRowLastColumn="0" w:lastRowFirstColumn="0" w:lastRowLastColumn="0"/>
            </w:pPr>
            <w:proofErr w:type="spellStart"/>
            <w:r w:rsidRPr="00021AE4">
              <w:t>H</w:t>
            </w:r>
            <w:r w:rsidRPr="00021AE4">
              <w:t>owOften</w:t>
            </w:r>
            <w:proofErr w:type="spellEnd"/>
          </w:p>
        </w:tc>
        <w:tc>
          <w:tcPr>
            <w:tcW w:w="1305" w:type="dxa"/>
          </w:tcPr>
          <w:p w14:paraId="3CB2D35A" w14:textId="5BC78AB3" w:rsidR="00073FE8" w:rsidRPr="00021AE4" w:rsidRDefault="00073FE8" w:rsidP="00E63918">
            <w:pPr>
              <w:pStyle w:val="BodyText2"/>
              <w:cnfStyle w:val="000000000000" w:firstRow="0" w:lastRow="0" w:firstColumn="0" w:lastColumn="0" w:oddVBand="0" w:evenVBand="0" w:oddHBand="0" w:evenHBand="0" w:firstRowFirstColumn="0" w:firstRowLastColumn="0" w:lastRowFirstColumn="0" w:lastRowLastColumn="0"/>
            </w:pPr>
            <w:r w:rsidRPr="00021AE4">
              <w:t>Increment</w:t>
            </w:r>
          </w:p>
        </w:tc>
        <w:tc>
          <w:tcPr>
            <w:tcW w:w="1017" w:type="dxa"/>
          </w:tcPr>
          <w:p w14:paraId="31DD792C" w14:textId="5AEF7568" w:rsidR="00073FE8" w:rsidRPr="00021AE4" w:rsidRDefault="00073FE8" w:rsidP="00E63918">
            <w:pPr>
              <w:pStyle w:val="BodyText2"/>
              <w:cnfStyle w:val="000000000000" w:firstRow="0" w:lastRow="0" w:firstColumn="0" w:lastColumn="0" w:oddVBand="0" w:evenVBand="0" w:oddHBand="0" w:evenHBand="0" w:firstRowFirstColumn="0" w:firstRowLastColumn="0" w:lastRowFirstColumn="0" w:lastRowLastColumn="0"/>
            </w:pPr>
            <w:r w:rsidRPr="00021AE4">
              <w:t>Process</w:t>
            </w:r>
          </w:p>
        </w:tc>
        <w:tc>
          <w:tcPr>
            <w:tcW w:w="1087" w:type="dxa"/>
          </w:tcPr>
          <w:p w14:paraId="187E4841" w14:textId="335A9CF5" w:rsidR="00073FE8" w:rsidRPr="00021AE4" w:rsidRDefault="00073FE8" w:rsidP="00E63918">
            <w:pPr>
              <w:pStyle w:val="BodyText2"/>
              <w:cnfStyle w:val="000000000000" w:firstRow="0" w:lastRow="0" w:firstColumn="0" w:lastColumn="0" w:oddVBand="0" w:evenVBand="0" w:oddHBand="0" w:evenHBand="0" w:firstRowFirstColumn="0" w:firstRowLastColumn="0" w:lastRowFirstColumn="0" w:lastRowLastColumn="0"/>
            </w:pPr>
            <w:r w:rsidRPr="00021AE4">
              <w:t>Machine</w:t>
            </w:r>
          </w:p>
        </w:tc>
        <w:tc>
          <w:tcPr>
            <w:tcW w:w="1582" w:type="dxa"/>
          </w:tcPr>
          <w:p w14:paraId="3FA6B317" w14:textId="047101B9" w:rsidR="00073FE8" w:rsidRPr="00021AE4" w:rsidRDefault="00073FE8" w:rsidP="00E63918">
            <w:pPr>
              <w:pStyle w:val="BodyText2"/>
              <w:cnfStyle w:val="000000000000" w:firstRow="0" w:lastRow="0" w:firstColumn="0" w:lastColumn="0" w:oddVBand="0" w:evenVBand="0" w:oddHBand="0" w:evenHBand="0" w:firstRowFirstColumn="0" w:firstRowLastColumn="0" w:lastRowFirstColumn="0" w:lastRowLastColumn="0"/>
            </w:pPr>
            <w:r w:rsidRPr="00021AE4">
              <w:t>All Machines</w:t>
            </w:r>
          </w:p>
        </w:tc>
      </w:tr>
      <w:tr w:rsidR="00073FE8" w14:paraId="2F910D33" w14:textId="77777777" w:rsidTr="00021AE4">
        <w:tc>
          <w:tcPr>
            <w:cnfStyle w:val="001000000000" w:firstRow="0" w:lastRow="0" w:firstColumn="1" w:lastColumn="0" w:oddVBand="0" w:evenVBand="0" w:oddHBand="0" w:evenHBand="0" w:firstRowFirstColumn="0" w:firstRowLastColumn="0" w:lastRowFirstColumn="0" w:lastRowLastColumn="0"/>
            <w:tcW w:w="1548" w:type="dxa"/>
          </w:tcPr>
          <w:p w14:paraId="766DE768" w14:textId="4B0881A2" w:rsidR="00073FE8" w:rsidRPr="009D2019" w:rsidRDefault="00073FE8" w:rsidP="00E63918">
            <w:pPr>
              <w:pStyle w:val="BodyText2"/>
              <w:rPr>
                <w:b w:val="0"/>
                <w:bCs w:val="0"/>
              </w:rPr>
            </w:pPr>
            <w:r w:rsidRPr="009D2019">
              <w:rPr>
                <w:b w:val="0"/>
                <w:bCs w:val="0"/>
              </w:rPr>
              <w:t>PURGE ERROR_LOG</w:t>
            </w:r>
          </w:p>
        </w:tc>
        <w:tc>
          <w:tcPr>
            <w:tcW w:w="1542" w:type="dxa"/>
          </w:tcPr>
          <w:p w14:paraId="71537897" w14:textId="6348A59E"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proofErr w:type="spellStart"/>
            <w:r>
              <w:t>Error_Log</w:t>
            </w:r>
            <w:proofErr w:type="spellEnd"/>
          </w:p>
        </w:tc>
        <w:tc>
          <w:tcPr>
            <w:tcW w:w="1274" w:type="dxa"/>
          </w:tcPr>
          <w:p w14:paraId="2A4623C8" w14:textId="15903369"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1</w:t>
            </w:r>
          </w:p>
        </w:tc>
        <w:tc>
          <w:tcPr>
            <w:tcW w:w="1305" w:type="dxa"/>
          </w:tcPr>
          <w:p w14:paraId="5FD76AEC" w14:textId="7F6C99A3"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Hour</w:t>
            </w:r>
          </w:p>
        </w:tc>
        <w:tc>
          <w:tcPr>
            <w:tcW w:w="1017" w:type="dxa"/>
          </w:tcPr>
          <w:p w14:paraId="1EDB505B" w14:textId="4DC71FDC"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SRV1</w:t>
            </w:r>
          </w:p>
        </w:tc>
        <w:tc>
          <w:tcPr>
            <w:tcW w:w="1087" w:type="dxa"/>
          </w:tcPr>
          <w:p w14:paraId="5EA669D4" w14:textId="77777777"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p>
        </w:tc>
        <w:tc>
          <w:tcPr>
            <w:tcW w:w="1582" w:type="dxa"/>
          </w:tcPr>
          <w:p w14:paraId="3136E1C1" w14:textId="7E5BC34F"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Y</w:t>
            </w:r>
          </w:p>
        </w:tc>
      </w:tr>
      <w:tr w:rsidR="00073FE8" w14:paraId="6936C90F" w14:textId="77777777" w:rsidTr="00021AE4">
        <w:tc>
          <w:tcPr>
            <w:cnfStyle w:val="001000000000" w:firstRow="0" w:lastRow="0" w:firstColumn="1" w:lastColumn="0" w:oddVBand="0" w:evenVBand="0" w:oddHBand="0" w:evenHBand="0" w:firstRowFirstColumn="0" w:firstRowLastColumn="0" w:lastRowFirstColumn="0" w:lastRowLastColumn="0"/>
            <w:tcW w:w="1548" w:type="dxa"/>
          </w:tcPr>
          <w:p w14:paraId="6AB427C7" w14:textId="118A557A" w:rsidR="00073FE8" w:rsidRPr="009D2019" w:rsidRDefault="00073FE8" w:rsidP="00E63918">
            <w:pPr>
              <w:pStyle w:val="BodyText2"/>
              <w:rPr>
                <w:b w:val="0"/>
                <w:bCs w:val="0"/>
              </w:rPr>
            </w:pPr>
            <w:r w:rsidRPr="009D2019">
              <w:rPr>
                <w:b w:val="0"/>
                <w:bCs w:val="0"/>
              </w:rPr>
              <w:t>PURGE EVENT LOG</w:t>
            </w:r>
          </w:p>
        </w:tc>
        <w:tc>
          <w:tcPr>
            <w:tcW w:w="1542" w:type="dxa"/>
          </w:tcPr>
          <w:p w14:paraId="1C66FDB9" w14:textId="7D6AE721"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proofErr w:type="spellStart"/>
            <w:r>
              <w:t>EventLog</w:t>
            </w:r>
            <w:proofErr w:type="spellEnd"/>
          </w:p>
        </w:tc>
        <w:tc>
          <w:tcPr>
            <w:tcW w:w="1274" w:type="dxa"/>
          </w:tcPr>
          <w:p w14:paraId="3620626C" w14:textId="5810F44C"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1</w:t>
            </w:r>
          </w:p>
        </w:tc>
        <w:tc>
          <w:tcPr>
            <w:tcW w:w="1305" w:type="dxa"/>
          </w:tcPr>
          <w:p w14:paraId="136C9644" w14:textId="7FA1BAC9"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Hour</w:t>
            </w:r>
          </w:p>
        </w:tc>
        <w:tc>
          <w:tcPr>
            <w:tcW w:w="1017" w:type="dxa"/>
          </w:tcPr>
          <w:p w14:paraId="2F62B04D" w14:textId="106BB17F"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SRV1</w:t>
            </w:r>
          </w:p>
        </w:tc>
        <w:tc>
          <w:tcPr>
            <w:tcW w:w="1087" w:type="dxa"/>
          </w:tcPr>
          <w:p w14:paraId="78123A1C" w14:textId="77777777"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p>
        </w:tc>
        <w:tc>
          <w:tcPr>
            <w:tcW w:w="1582" w:type="dxa"/>
          </w:tcPr>
          <w:p w14:paraId="6E4C3097" w14:textId="2160BB3E" w:rsidR="00073FE8" w:rsidRDefault="00073FE8" w:rsidP="00E63918">
            <w:pPr>
              <w:pStyle w:val="BodyText2"/>
              <w:cnfStyle w:val="000000000000" w:firstRow="0" w:lastRow="0" w:firstColumn="0" w:lastColumn="0" w:oddVBand="0" w:evenVBand="0" w:oddHBand="0" w:evenHBand="0" w:firstRowFirstColumn="0" w:firstRowLastColumn="0" w:lastRowFirstColumn="0" w:lastRowLastColumn="0"/>
            </w:pPr>
            <w:r>
              <w:t>Y</w:t>
            </w:r>
          </w:p>
        </w:tc>
      </w:tr>
    </w:tbl>
    <w:p w14:paraId="50A0C82E" w14:textId="3EA31DAD" w:rsidR="00073FE8" w:rsidRDefault="00073FE8" w:rsidP="00E63918">
      <w:pPr>
        <w:pStyle w:val="BodyText2"/>
      </w:pPr>
    </w:p>
    <w:tbl>
      <w:tblPr>
        <w:tblStyle w:val="GridTable1Light"/>
        <w:tblW w:w="9355" w:type="dxa"/>
        <w:tblLook w:val="04A0" w:firstRow="1" w:lastRow="0" w:firstColumn="1" w:lastColumn="0" w:noHBand="0" w:noVBand="1"/>
      </w:tblPr>
      <w:tblGrid>
        <w:gridCol w:w="5679"/>
        <w:gridCol w:w="943"/>
        <w:gridCol w:w="1563"/>
        <w:gridCol w:w="1170"/>
      </w:tblGrid>
      <w:tr w:rsidR="009D2019" w14:paraId="3CDA5E4E" w14:textId="77777777" w:rsidTr="00021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7957EADF" w14:textId="17CE716B" w:rsidR="009D2019" w:rsidRDefault="009D2019" w:rsidP="00462103">
            <w:pPr>
              <w:pStyle w:val="BodyText2"/>
              <w:jc w:val="center"/>
            </w:pPr>
            <w:proofErr w:type="spellStart"/>
            <w:r>
              <w:t>HouseKeep</w:t>
            </w:r>
            <w:proofErr w:type="spellEnd"/>
            <w:r>
              <w:t xml:space="preserve"> Table, part </w:t>
            </w:r>
            <w:r>
              <w:t>2</w:t>
            </w:r>
            <w:r>
              <w:t>, MySQL</w:t>
            </w:r>
          </w:p>
        </w:tc>
      </w:tr>
      <w:tr w:rsidR="009D2019" w:rsidRPr="00021AE4" w14:paraId="1EBEA44A" w14:textId="77777777" w:rsidTr="00021AE4">
        <w:tc>
          <w:tcPr>
            <w:cnfStyle w:val="001000000000" w:firstRow="0" w:lastRow="0" w:firstColumn="1" w:lastColumn="0" w:oddVBand="0" w:evenVBand="0" w:oddHBand="0" w:evenHBand="0" w:firstRowFirstColumn="0" w:firstRowLastColumn="0" w:lastRowFirstColumn="0" w:lastRowLastColumn="0"/>
            <w:tcW w:w="5679" w:type="dxa"/>
          </w:tcPr>
          <w:p w14:paraId="2060A264" w14:textId="19D3B202" w:rsidR="009D2019" w:rsidRPr="00021AE4" w:rsidRDefault="009D2019" w:rsidP="00871003">
            <w:pPr>
              <w:pStyle w:val="BodyText2"/>
              <w:rPr>
                <w:b w:val="0"/>
                <w:bCs w:val="0"/>
              </w:rPr>
            </w:pPr>
            <w:r w:rsidRPr="00021AE4">
              <w:rPr>
                <w:b w:val="0"/>
                <w:bCs w:val="0"/>
              </w:rPr>
              <w:t>Parm1</w:t>
            </w:r>
          </w:p>
        </w:tc>
        <w:tc>
          <w:tcPr>
            <w:tcW w:w="943" w:type="dxa"/>
          </w:tcPr>
          <w:p w14:paraId="364297D1" w14:textId="4A5B1A84" w:rsidR="009D2019" w:rsidRPr="00021AE4" w:rsidRDefault="009D2019" w:rsidP="00871003">
            <w:pPr>
              <w:pStyle w:val="BodyText2"/>
              <w:cnfStyle w:val="000000000000" w:firstRow="0" w:lastRow="0" w:firstColumn="0" w:lastColumn="0" w:oddVBand="0" w:evenVBand="0" w:oddHBand="0" w:evenHBand="0" w:firstRowFirstColumn="0" w:firstRowLastColumn="0" w:lastRowFirstColumn="0" w:lastRowLastColumn="0"/>
            </w:pPr>
            <w:r w:rsidRPr="00021AE4">
              <w:t>Const1</w:t>
            </w:r>
          </w:p>
        </w:tc>
        <w:tc>
          <w:tcPr>
            <w:tcW w:w="1563" w:type="dxa"/>
          </w:tcPr>
          <w:p w14:paraId="33C6FD53" w14:textId="43DE49EB" w:rsidR="009D2019" w:rsidRPr="00021AE4" w:rsidRDefault="009D2019" w:rsidP="00871003">
            <w:pPr>
              <w:pStyle w:val="BodyText2"/>
              <w:cnfStyle w:val="000000000000" w:firstRow="0" w:lastRow="0" w:firstColumn="0" w:lastColumn="0" w:oddVBand="0" w:evenVBand="0" w:oddHBand="0" w:evenHBand="0" w:firstRowFirstColumn="0" w:firstRowLastColumn="0" w:lastRowFirstColumn="0" w:lastRowLastColumn="0"/>
            </w:pPr>
            <w:r w:rsidRPr="00021AE4">
              <w:t>Parm2</w:t>
            </w:r>
          </w:p>
        </w:tc>
        <w:tc>
          <w:tcPr>
            <w:tcW w:w="1170" w:type="dxa"/>
          </w:tcPr>
          <w:p w14:paraId="73F12F2B" w14:textId="73BC727F" w:rsidR="009D2019" w:rsidRPr="00021AE4" w:rsidRDefault="009D2019" w:rsidP="00871003">
            <w:pPr>
              <w:pStyle w:val="BodyText2"/>
              <w:cnfStyle w:val="000000000000" w:firstRow="0" w:lastRow="0" w:firstColumn="0" w:lastColumn="0" w:oddVBand="0" w:evenVBand="0" w:oddHBand="0" w:evenHBand="0" w:firstRowFirstColumn="0" w:firstRowLastColumn="0" w:lastRowFirstColumn="0" w:lastRowLastColumn="0"/>
            </w:pPr>
            <w:r w:rsidRPr="00021AE4">
              <w:t>Const2</w:t>
            </w:r>
          </w:p>
        </w:tc>
      </w:tr>
      <w:tr w:rsidR="009D2019" w14:paraId="3A482209" w14:textId="77777777" w:rsidTr="00021AE4">
        <w:tc>
          <w:tcPr>
            <w:cnfStyle w:val="001000000000" w:firstRow="0" w:lastRow="0" w:firstColumn="1" w:lastColumn="0" w:oddVBand="0" w:evenVBand="0" w:oddHBand="0" w:evenHBand="0" w:firstRowFirstColumn="0" w:firstRowLastColumn="0" w:lastRowFirstColumn="0" w:lastRowLastColumn="0"/>
            <w:tcW w:w="5679" w:type="dxa"/>
          </w:tcPr>
          <w:p w14:paraId="12B16DDF" w14:textId="2F22F6F9" w:rsidR="009D2019" w:rsidRPr="009D2019" w:rsidRDefault="009D2019" w:rsidP="00871003">
            <w:pPr>
              <w:pStyle w:val="BodyText2"/>
              <w:rPr>
                <w:b w:val="0"/>
                <w:bCs w:val="0"/>
              </w:rPr>
            </w:pPr>
            <w:r>
              <w:rPr>
                <w:b w:val="0"/>
                <w:bCs w:val="0"/>
              </w:rPr>
              <w:t>TIMESTAMPDIFF(</w:t>
            </w:r>
            <w:proofErr w:type="gramStart"/>
            <w:r>
              <w:rPr>
                <w:b w:val="0"/>
                <w:bCs w:val="0"/>
              </w:rPr>
              <w:t>DAY,STOPSTAMP</w:t>
            </w:r>
            <w:proofErr w:type="gramEnd"/>
            <w:r>
              <w:rPr>
                <w:b w:val="0"/>
                <w:bCs w:val="0"/>
              </w:rPr>
              <w:t>,NOW())&gt;</w:t>
            </w:r>
          </w:p>
        </w:tc>
        <w:tc>
          <w:tcPr>
            <w:tcW w:w="943" w:type="dxa"/>
          </w:tcPr>
          <w:p w14:paraId="3BD0C653" w14:textId="4A6ADF9C" w:rsidR="009D2019" w:rsidRDefault="009D2019" w:rsidP="00871003">
            <w:pPr>
              <w:pStyle w:val="BodyText2"/>
              <w:cnfStyle w:val="000000000000" w:firstRow="0" w:lastRow="0" w:firstColumn="0" w:lastColumn="0" w:oddVBand="0" w:evenVBand="0" w:oddHBand="0" w:evenHBand="0" w:firstRowFirstColumn="0" w:firstRowLastColumn="0" w:lastRowFirstColumn="0" w:lastRowLastColumn="0"/>
            </w:pPr>
            <w:r>
              <w:t>5</w:t>
            </w:r>
          </w:p>
        </w:tc>
        <w:tc>
          <w:tcPr>
            <w:tcW w:w="1563" w:type="dxa"/>
          </w:tcPr>
          <w:p w14:paraId="53552E7A" w14:textId="38674E1F" w:rsidR="009D2019" w:rsidRDefault="009D2019" w:rsidP="00871003">
            <w:pPr>
              <w:pStyle w:val="BodyText2"/>
              <w:cnfStyle w:val="000000000000" w:firstRow="0" w:lastRow="0" w:firstColumn="0" w:lastColumn="0" w:oddVBand="0" w:evenVBand="0" w:oddHBand="0" w:evenHBand="0" w:firstRowFirstColumn="0" w:firstRowLastColumn="0" w:lastRowFirstColumn="0" w:lastRowLastColumn="0"/>
            </w:pPr>
            <w:r>
              <w:t>LIMIT 5000</w:t>
            </w:r>
          </w:p>
        </w:tc>
        <w:tc>
          <w:tcPr>
            <w:tcW w:w="1170" w:type="dxa"/>
          </w:tcPr>
          <w:p w14:paraId="05E4CD60" w14:textId="6E2CCFA1" w:rsidR="009D2019" w:rsidRDefault="009D2019" w:rsidP="00871003">
            <w:pPr>
              <w:pStyle w:val="BodyText2"/>
              <w:cnfStyle w:val="000000000000" w:firstRow="0" w:lastRow="0" w:firstColumn="0" w:lastColumn="0" w:oddVBand="0" w:evenVBand="0" w:oddHBand="0" w:evenHBand="0" w:firstRowFirstColumn="0" w:firstRowLastColumn="0" w:lastRowFirstColumn="0" w:lastRowLastColumn="0"/>
            </w:pPr>
          </w:p>
        </w:tc>
      </w:tr>
      <w:tr w:rsidR="009D2019" w14:paraId="12DD5A81" w14:textId="77777777" w:rsidTr="00021AE4">
        <w:tc>
          <w:tcPr>
            <w:cnfStyle w:val="001000000000" w:firstRow="0" w:lastRow="0" w:firstColumn="1" w:lastColumn="0" w:oddVBand="0" w:evenVBand="0" w:oddHBand="0" w:evenHBand="0" w:firstRowFirstColumn="0" w:firstRowLastColumn="0" w:lastRowFirstColumn="0" w:lastRowLastColumn="0"/>
            <w:tcW w:w="5679" w:type="dxa"/>
          </w:tcPr>
          <w:p w14:paraId="7C4E8C81" w14:textId="47B9E2A5" w:rsidR="009D2019" w:rsidRPr="009D2019" w:rsidRDefault="009D2019" w:rsidP="00871003">
            <w:pPr>
              <w:pStyle w:val="BodyText2"/>
              <w:rPr>
                <w:b w:val="0"/>
                <w:bCs w:val="0"/>
              </w:rPr>
            </w:pPr>
            <w:r>
              <w:rPr>
                <w:b w:val="0"/>
                <w:bCs w:val="0"/>
              </w:rPr>
              <w:t>TIMESTAMPDIFF(</w:t>
            </w:r>
            <w:proofErr w:type="gramStart"/>
            <w:r>
              <w:rPr>
                <w:b w:val="0"/>
                <w:bCs w:val="0"/>
              </w:rPr>
              <w:t>DAY,EVENTTIMESTAMP</w:t>
            </w:r>
            <w:proofErr w:type="gramEnd"/>
            <w:r>
              <w:rPr>
                <w:b w:val="0"/>
                <w:bCs w:val="0"/>
              </w:rPr>
              <w:t>,NOW())&gt;</w:t>
            </w:r>
          </w:p>
        </w:tc>
        <w:tc>
          <w:tcPr>
            <w:tcW w:w="943" w:type="dxa"/>
          </w:tcPr>
          <w:p w14:paraId="6C713DE0" w14:textId="35E2C9AA" w:rsidR="009D2019" w:rsidRDefault="009D2019" w:rsidP="00871003">
            <w:pPr>
              <w:pStyle w:val="BodyText2"/>
              <w:cnfStyle w:val="000000000000" w:firstRow="0" w:lastRow="0" w:firstColumn="0" w:lastColumn="0" w:oddVBand="0" w:evenVBand="0" w:oddHBand="0" w:evenHBand="0" w:firstRowFirstColumn="0" w:firstRowLastColumn="0" w:lastRowFirstColumn="0" w:lastRowLastColumn="0"/>
            </w:pPr>
            <w:r>
              <w:t>5</w:t>
            </w:r>
          </w:p>
        </w:tc>
        <w:tc>
          <w:tcPr>
            <w:tcW w:w="1563" w:type="dxa"/>
          </w:tcPr>
          <w:p w14:paraId="4F5FB4E2" w14:textId="577ABFF0" w:rsidR="009D2019" w:rsidRDefault="009D2019" w:rsidP="00871003">
            <w:pPr>
              <w:pStyle w:val="BodyText2"/>
              <w:cnfStyle w:val="000000000000" w:firstRow="0" w:lastRow="0" w:firstColumn="0" w:lastColumn="0" w:oddVBand="0" w:evenVBand="0" w:oddHBand="0" w:evenHBand="0" w:firstRowFirstColumn="0" w:firstRowLastColumn="0" w:lastRowFirstColumn="0" w:lastRowLastColumn="0"/>
            </w:pPr>
            <w:r>
              <w:t>LIMIT 5000</w:t>
            </w:r>
          </w:p>
        </w:tc>
        <w:tc>
          <w:tcPr>
            <w:tcW w:w="1170" w:type="dxa"/>
          </w:tcPr>
          <w:p w14:paraId="25AB1B58" w14:textId="1B2230E2" w:rsidR="009D2019" w:rsidRDefault="009D2019" w:rsidP="00871003">
            <w:pPr>
              <w:pStyle w:val="BodyText2"/>
              <w:cnfStyle w:val="000000000000" w:firstRow="0" w:lastRow="0" w:firstColumn="0" w:lastColumn="0" w:oddVBand="0" w:evenVBand="0" w:oddHBand="0" w:evenHBand="0" w:firstRowFirstColumn="0" w:firstRowLastColumn="0" w:lastRowFirstColumn="0" w:lastRowLastColumn="0"/>
            </w:pPr>
          </w:p>
        </w:tc>
      </w:tr>
    </w:tbl>
    <w:p w14:paraId="12B65E9A" w14:textId="036CF4C1" w:rsidR="009D2019" w:rsidRDefault="009D2019" w:rsidP="00E63918">
      <w:pPr>
        <w:pStyle w:val="BodyText2"/>
      </w:pPr>
    </w:p>
    <w:tbl>
      <w:tblPr>
        <w:tblStyle w:val="GridTable1Light"/>
        <w:tblW w:w="0" w:type="auto"/>
        <w:tblLook w:val="04A0" w:firstRow="1" w:lastRow="0" w:firstColumn="1" w:lastColumn="0" w:noHBand="0" w:noVBand="1"/>
      </w:tblPr>
      <w:tblGrid>
        <w:gridCol w:w="1494"/>
        <w:gridCol w:w="1530"/>
        <w:gridCol w:w="1489"/>
        <w:gridCol w:w="1984"/>
      </w:tblGrid>
      <w:tr w:rsidR="009D2019" w14:paraId="3ACD2F1C" w14:textId="77777777" w:rsidTr="00BD60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2" w:type="dxa"/>
            <w:gridSpan w:val="4"/>
          </w:tcPr>
          <w:p w14:paraId="7E54A2FE" w14:textId="26C7E229" w:rsidR="009D2019" w:rsidRPr="009D2019" w:rsidRDefault="009D2019" w:rsidP="00462103">
            <w:pPr>
              <w:pStyle w:val="BodyText2"/>
              <w:jc w:val="center"/>
            </w:pPr>
            <w:proofErr w:type="spellStart"/>
            <w:r>
              <w:t>HouseKeep</w:t>
            </w:r>
            <w:proofErr w:type="spellEnd"/>
            <w:r>
              <w:t xml:space="preserve"> Table, part 3, MySQL</w:t>
            </w:r>
          </w:p>
        </w:tc>
      </w:tr>
      <w:tr w:rsidR="009D2019" w:rsidRPr="00021AE4" w14:paraId="4C0C299D" w14:textId="77777777" w:rsidTr="009D2019">
        <w:tc>
          <w:tcPr>
            <w:cnfStyle w:val="001000000000" w:firstRow="0" w:lastRow="0" w:firstColumn="1" w:lastColumn="0" w:oddVBand="0" w:evenVBand="0" w:oddHBand="0" w:evenHBand="0" w:firstRowFirstColumn="0" w:firstRowLastColumn="0" w:lastRowFirstColumn="0" w:lastRowLastColumn="0"/>
            <w:tcW w:w="1494" w:type="dxa"/>
          </w:tcPr>
          <w:p w14:paraId="7E04F295" w14:textId="53BF5E7A" w:rsidR="009D2019" w:rsidRPr="00021AE4" w:rsidRDefault="009D2019" w:rsidP="009D2019">
            <w:pPr>
              <w:pStyle w:val="BodyText2"/>
              <w:rPr>
                <w:b w:val="0"/>
                <w:bCs w:val="0"/>
              </w:rPr>
            </w:pPr>
            <w:r w:rsidRPr="00021AE4">
              <w:rPr>
                <w:b w:val="0"/>
                <w:bCs w:val="0"/>
              </w:rPr>
              <w:t>Type</w:t>
            </w:r>
          </w:p>
        </w:tc>
        <w:tc>
          <w:tcPr>
            <w:tcW w:w="1530" w:type="dxa"/>
          </w:tcPr>
          <w:p w14:paraId="1EDB3FFB" w14:textId="6F985F16" w:rsidR="009D2019" w:rsidRPr="00021AE4" w:rsidRDefault="009D2019" w:rsidP="009D2019">
            <w:pPr>
              <w:pStyle w:val="BodyText2"/>
              <w:cnfStyle w:val="000000000000" w:firstRow="0" w:lastRow="0" w:firstColumn="0" w:lastColumn="0" w:oddVBand="0" w:evenVBand="0" w:oddHBand="0" w:evenHBand="0" w:firstRowFirstColumn="0" w:firstRowLastColumn="0" w:lastRowFirstColumn="0" w:lastRowLastColumn="0"/>
            </w:pPr>
            <w:proofErr w:type="spellStart"/>
            <w:r w:rsidRPr="00021AE4">
              <w:t>LogFile</w:t>
            </w:r>
            <w:proofErr w:type="spellEnd"/>
          </w:p>
        </w:tc>
        <w:tc>
          <w:tcPr>
            <w:tcW w:w="1274" w:type="dxa"/>
          </w:tcPr>
          <w:p w14:paraId="5C3251C7" w14:textId="4384B6FE" w:rsidR="009D2019" w:rsidRPr="00021AE4" w:rsidRDefault="009D2019" w:rsidP="009D2019">
            <w:pPr>
              <w:pStyle w:val="BodyText2"/>
              <w:cnfStyle w:val="000000000000" w:firstRow="0" w:lastRow="0" w:firstColumn="0" w:lastColumn="0" w:oddVBand="0" w:evenVBand="0" w:oddHBand="0" w:evenHBand="0" w:firstRowFirstColumn="0" w:firstRowLastColumn="0" w:lastRowFirstColumn="0" w:lastRowLastColumn="0"/>
            </w:pPr>
            <w:proofErr w:type="spellStart"/>
            <w:r w:rsidRPr="00021AE4">
              <w:t>MaxRecords</w:t>
            </w:r>
            <w:proofErr w:type="spellEnd"/>
          </w:p>
        </w:tc>
        <w:tc>
          <w:tcPr>
            <w:tcW w:w="1984" w:type="dxa"/>
          </w:tcPr>
          <w:p w14:paraId="11783815" w14:textId="26E7DE5E" w:rsidR="009D2019" w:rsidRPr="00021AE4" w:rsidRDefault="009D2019" w:rsidP="009D2019">
            <w:pPr>
              <w:pStyle w:val="BodyText2"/>
              <w:cnfStyle w:val="000000000000" w:firstRow="0" w:lastRow="0" w:firstColumn="0" w:lastColumn="0" w:oddVBand="0" w:evenVBand="0" w:oddHBand="0" w:evenHBand="0" w:firstRowFirstColumn="0" w:firstRowLastColumn="0" w:lastRowFirstColumn="0" w:lastRowLastColumn="0"/>
            </w:pPr>
            <w:proofErr w:type="spellStart"/>
            <w:r w:rsidRPr="00021AE4">
              <w:t>UniqueColumn</w:t>
            </w:r>
            <w:proofErr w:type="spellEnd"/>
          </w:p>
        </w:tc>
      </w:tr>
      <w:tr w:rsidR="009D2019" w14:paraId="7B1BD317" w14:textId="77777777" w:rsidTr="009D2019">
        <w:tc>
          <w:tcPr>
            <w:cnfStyle w:val="001000000000" w:firstRow="0" w:lastRow="0" w:firstColumn="1" w:lastColumn="0" w:oddVBand="0" w:evenVBand="0" w:oddHBand="0" w:evenHBand="0" w:firstRowFirstColumn="0" w:firstRowLastColumn="0" w:lastRowFirstColumn="0" w:lastRowLastColumn="0"/>
            <w:tcW w:w="1494" w:type="dxa"/>
          </w:tcPr>
          <w:p w14:paraId="6C9515CB" w14:textId="556D0C9B" w:rsidR="009D2019" w:rsidRPr="009D2019" w:rsidRDefault="009D2019" w:rsidP="009D2019">
            <w:pPr>
              <w:pStyle w:val="BodyText2"/>
              <w:rPr>
                <w:b w:val="0"/>
                <w:bCs w:val="0"/>
              </w:rPr>
            </w:pPr>
            <w:r w:rsidRPr="009D2019">
              <w:rPr>
                <w:b w:val="0"/>
                <w:bCs w:val="0"/>
              </w:rPr>
              <w:t>Elapsed</w:t>
            </w:r>
          </w:p>
        </w:tc>
        <w:tc>
          <w:tcPr>
            <w:tcW w:w="1530" w:type="dxa"/>
          </w:tcPr>
          <w:p w14:paraId="2E71F7AC" w14:textId="53898A72" w:rsidR="009D2019" w:rsidRDefault="009D2019" w:rsidP="009D2019">
            <w:pPr>
              <w:pStyle w:val="BodyText2"/>
              <w:cnfStyle w:val="000000000000" w:firstRow="0" w:lastRow="0" w:firstColumn="0" w:lastColumn="0" w:oddVBand="0" w:evenVBand="0" w:oddHBand="0" w:evenHBand="0" w:firstRowFirstColumn="0" w:firstRowLastColumn="0" w:lastRowFirstColumn="0" w:lastRowLastColumn="0"/>
            </w:pPr>
            <w:r>
              <w:t>N/A</w:t>
            </w:r>
          </w:p>
        </w:tc>
        <w:tc>
          <w:tcPr>
            <w:tcW w:w="1274" w:type="dxa"/>
          </w:tcPr>
          <w:p w14:paraId="65373CC0" w14:textId="5E912615" w:rsidR="009D2019" w:rsidRDefault="009D2019" w:rsidP="009D2019">
            <w:pPr>
              <w:pStyle w:val="BodyText2"/>
              <w:cnfStyle w:val="000000000000" w:firstRow="0" w:lastRow="0" w:firstColumn="0" w:lastColumn="0" w:oddVBand="0" w:evenVBand="0" w:oddHBand="0" w:evenHBand="0" w:firstRowFirstColumn="0" w:firstRowLastColumn="0" w:lastRowFirstColumn="0" w:lastRowLastColumn="0"/>
            </w:pPr>
            <w:r>
              <w:t>0</w:t>
            </w:r>
          </w:p>
        </w:tc>
        <w:tc>
          <w:tcPr>
            <w:tcW w:w="1984" w:type="dxa"/>
          </w:tcPr>
          <w:p w14:paraId="13228598" w14:textId="284A7253" w:rsidR="009D2019" w:rsidRPr="009D2019" w:rsidRDefault="009D2019" w:rsidP="009D2019">
            <w:pPr>
              <w:pStyle w:val="BodyText2"/>
              <w:cnfStyle w:val="000000000000" w:firstRow="0" w:lastRow="0" w:firstColumn="0" w:lastColumn="0" w:oddVBand="0" w:evenVBand="0" w:oddHBand="0" w:evenHBand="0" w:firstRowFirstColumn="0" w:firstRowLastColumn="0" w:lastRowFirstColumn="0" w:lastRowLastColumn="0"/>
            </w:pPr>
          </w:p>
        </w:tc>
      </w:tr>
      <w:tr w:rsidR="009D2019" w14:paraId="4A687EA3" w14:textId="77777777" w:rsidTr="009D2019">
        <w:tc>
          <w:tcPr>
            <w:cnfStyle w:val="001000000000" w:firstRow="0" w:lastRow="0" w:firstColumn="1" w:lastColumn="0" w:oddVBand="0" w:evenVBand="0" w:oddHBand="0" w:evenHBand="0" w:firstRowFirstColumn="0" w:firstRowLastColumn="0" w:lastRowFirstColumn="0" w:lastRowLastColumn="0"/>
            <w:tcW w:w="1494" w:type="dxa"/>
          </w:tcPr>
          <w:p w14:paraId="757E0433" w14:textId="016ED856" w:rsidR="009D2019" w:rsidRPr="009D2019" w:rsidRDefault="009D2019" w:rsidP="009D2019">
            <w:pPr>
              <w:pStyle w:val="BodyText2"/>
              <w:rPr>
                <w:b w:val="0"/>
                <w:bCs w:val="0"/>
              </w:rPr>
            </w:pPr>
            <w:r w:rsidRPr="009D2019">
              <w:rPr>
                <w:b w:val="0"/>
                <w:bCs w:val="0"/>
              </w:rPr>
              <w:t>Elapsed</w:t>
            </w:r>
          </w:p>
        </w:tc>
        <w:tc>
          <w:tcPr>
            <w:tcW w:w="1530" w:type="dxa"/>
          </w:tcPr>
          <w:p w14:paraId="7E7419A0" w14:textId="146E1384" w:rsidR="009D2019" w:rsidRDefault="009D2019" w:rsidP="009D2019">
            <w:pPr>
              <w:pStyle w:val="BodyText2"/>
              <w:cnfStyle w:val="000000000000" w:firstRow="0" w:lastRow="0" w:firstColumn="0" w:lastColumn="0" w:oddVBand="0" w:evenVBand="0" w:oddHBand="0" w:evenHBand="0" w:firstRowFirstColumn="0" w:firstRowLastColumn="0" w:lastRowFirstColumn="0" w:lastRowLastColumn="0"/>
            </w:pPr>
            <w:r>
              <w:t>N/A</w:t>
            </w:r>
          </w:p>
        </w:tc>
        <w:tc>
          <w:tcPr>
            <w:tcW w:w="1274" w:type="dxa"/>
          </w:tcPr>
          <w:p w14:paraId="47080E21" w14:textId="5DEF723D" w:rsidR="009D2019" w:rsidRDefault="009D2019" w:rsidP="009D2019">
            <w:pPr>
              <w:pStyle w:val="BodyText2"/>
              <w:cnfStyle w:val="000000000000" w:firstRow="0" w:lastRow="0" w:firstColumn="0" w:lastColumn="0" w:oddVBand="0" w:evenVBand="0" w:oddHBand="0" w:evenHBand="0" w:firstRowFirstColumn="0" w:firstRowLastColumn="0" w:lastRowFirstColumn="0" w:lastRowLastColumn="0"/>
            </w:pPr>
            <w:r>
              <w:t>0</w:t>
            </w:r>
          </w:p>
        </w:tc>
        <w:tc>
          <w:tcPr>
            <w:tcW w:w="1984" w:type="dxa"/>
          </w:tcPr>
          <w:p w14:paraId="1B12DD56" w14:textId="4B109A24" w:rsidR="009D2019" w:rsidRPr="009D2019" w:rsidRDefault="009D2019" w:rsidP="009D2019">
            <w:pPr>
              <w:pStyle w:val="BodyText2"/>
              <w:cnfStyle w:val="000000000000" w:firstRow="0" w:lastRow="0" w:firstColumn="0" w:lastColumn="0" w:oddVBand="0" w:evenVBand="0" w:oddHBand="0" w:evenHBand="0" w:firstRowFirstColumn="0" w:firstRowLastColumn="0" w:lastRowFirstColumn="0" w:lastRowLastColumn="0"/>
            </w:pPr>
          </w:p>
        </w:tc>
      </w:tr>
    </w:tbl>
    <w:p w14:paraId="05F6423F" w14:textId="77777777" w:rsidR="009D2019" w:rsidRDefault="009D2019" w:rsidP="00E63918">
      <w:pPr>
        <w:pStyle w:val="BodyText2"/>
      </w:pPr>
    </w:p>
    <w:p w14:paraId="315E1E2C" w14:textId="19E16E17" w:rsidR="00073FE8" w:rsidRDefault="00021AE4" w:rsidP="00E63918">
      <w:pPr>
        <w:pStyle w:val="BodyText2"/>
      </w:pPr>
      <w:r>
        <w:t xml:space="preserve">Note:  </w:t>
      </w:r>
      <w:r w:rsidR="00073FE8">
        <w:t>The status columns are omitted, as they are populated by the program.</w:t>
      </w:r>
    </w:p>
    <w:p w14:paraId="5B7C0C69" w14:textId="77777777" w:rsidR="00021AE4" w:rsidRDefault="00021AE4">
      <w:pPr>
        <w:spacing w:after="160" w:line="259" w:lineRule="auto"/>
      </w:pPr>
      <w:r>
        <w:br w:type="page"/>
      </w:r>
    </w:p>
    <w:p w14:paraId="02E94105" w14:textId="61C19B9F" w:rsidR="00073FE8" w:rsidRDefault="00073FE8" w:rsidP="00E63918">
      <w:pPr>
        <w:pStyle w:val="BodyText2"/>
      </w:pPr>
      <w:r>
        <w:lastRenderedPageBreak/>
        <w:t>In QNX4, which uses Sybase instead of MySQL, the syntax is slightly different:</w:t>
      </w:r>
    </w:p>
    <w:tbl>
      <w:tblPr>
        <w:tblStyle w:val="GridTable1Light"/>
        <w:tblW w:w="9355" w:type="dxa"/>
        <w:tblLayout w:type="fixed"/>
        <w:tblLook w:val="04A0" w:firstRow="1" w:lastRow="0" w:firstColumn="1" w:lastColumn="0" w:noHBand="0" w:noVBand="1"/>
      </w:tblPr>
      <w:tblGrid>
        <w:gridCol w:w="2245"/>
        <w:gridCol w:w="1620"/>
        <w:gridCol w:w="1350"/>
        <w:gridCol w:w="1440"/>
        <w:gridCol w:w="1440"/>
        <w:gridCol w:w="1260"/>
      </w:tblGrid>
      <w:tr w:rsidR="00021AE4" w14:paraId="24E4A3FF" w14:textId="77777777" w:rsidTr="00021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6"/>
          </w:tcPr>
          <w:p w14:paraId="4AEA9861" w14:textId="6C2E8AA3" w:rsidR="00021AE4" w:rsidRDefault="00021AE4" w:rsidP="00871003">
            <w:pPr>
              <w:pStyle w:val="BodyText2"/>
            </w:pPr>
            <w:proofErr w:type="spellStart"/>
            <w:r>
              <w:t>HouseKeep</w:t>
            </w:r>
            <w:proofErr w:type="spellEnd"/>
            <w:r>
              <w:t xml:space="preserve"> Table, part 1, </w:t>
            </w:r>
            <w:r>
              <w:t>Sybase</w:t>
            </w:r>
          </w:p>
        </w:tc>
      </w:tr>
      <w:tr w:rsidR="00021AE4" w:rsidRPr="00021AE4" w14:paraId="37B92584" w14:textId="77777777" w:rsidTr="00021AE4">
        <w:tc>
          <w:tcPr>
            <w:cnfStyle w:val="001000000000" w:firstRow="0" w:lastRow="0" w:firstColumn="1" w:lastColumn="0" w:oddVBand="0" w:evenVBand="0" w:oddHBand="0" w:evenHBand="0" w:firstRowFirstColumn="0" w:firstRowLastColumn="0" w:lastRowFirstColumn="0" w:lastRowLastColumn="0"/>
            <w:tcW w:w="2245" w:type="dxa"/>
          </w:tcPr>
          <w:p w14:paraId="7274308C" w14:textId="77777777" w:rsidR="00021AE4" w:rsidRPr="00021AE4" w:rsidRDefault="00021AE4" w:rsidP="00871003">
            <w:pPr>
              <w:pStyle w:val="BodyText2"/>
              <w:rPr>
                <w:b w:val="0"/>
                <w:bCs w:val="0"/>
              </w:rPr>
            </w:pPr>
            <w:r w:rsidRPr="00021AE4">
              <w:rPr>
                <w:b w:val="0"/>
                <w:bCs w:val="0"/>
              </w:rPr>
              <w:t>Description</w:t>
            </w:r>
          </w:p>
        </w:tc>
        <w:tc>
          <w:tcPr>
            <w:tcW w:w="1620" w:type="dxa"/>
          </w:tcPr>
          <w:p w14:paraId="6E774C90" w14:textId="77777777" w:rsidR="00021AE4" w:rsidRP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roofErr w:type="spellStart"/>
            <w:r w:rsidRPr="00021AE4">
              <w:t>Table_Name</w:t>
            </w:r>
            <w:proofErr w:type="spellEnd"/>
          </w:p>
        </w:tc>
        <w:tc>
          <w:tcPr>
            <w:tcW w:w="1350" w:type="dxa"/>
          </w:tcPr>
          <w:p w14:paraId="71C12B1E" w14:textId="77777777" w:rsidR="00021AE4" w:rsidRP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roofErr w:type="spellStart"/>
            <w:r w:rsidRPr="00021AE4">
              <w:t>HowOften</w:t>
            </w:r>
            <w:proofErr w:type="spellEnd"/>
          </w:p>
        </w:tc>
        <w:tc>
          <w:tcPr>
            <w:tcW w:w="1440" w:type="dxa"/>
          </w:tcPr>
          <w:p w14:paraId="1AA01304" w14:textId="77777777" w:rsidR="00021AE4" w:rsidRP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rsidRPr="00021AE4">
              <w:t>Increment</w:t>
            </w:r>
          </w:p>
        </w:tc>
        <w:tc>
          <w:tcPr>
            <w:tcW w:w="1440" w:type="dxa"/>
          </w:tcPr>
          <w:p w14:paraId="0A063056" w14:textId="77777777" w:rsidR="00021AE4" w:rsidRP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rsidRPr="00021AE4">
              <w:t>Process</w:t>
            </w:r>
          </w:p>
        </w:tc>
        <w:tc>
          <w:tcPr>
            <w:tcW w:w="1260" w:type="dxa"/>
          </w:tcPr>
          <w:p w14:paraId="2A790958" w14:textId="77777777" w:rsidR="00021AE4" w:rsidRP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rsidRPr="00021AE4">
              <w:t>Machine</w:t>
            </w:r>
          </w:p>
        </w:tc>
      </w:tr>
      <w:tr w:rsidR="00021AE4" w14:paraId="5A7CFD2D" w14:textId="77777777" w:rsidTr="00021AE4">
        <w:tc>
          <w:tcPr>
            <w:cnfStyle w:val="001000000000" w:firstRow="0" w:lastRow="0" w:firstColumn="1" w:lastColumn="0" w:oddVBand="0" w:evenVBand="0" w:oddHBand="0" w:evenHBand="0" w:firstRowFirstColumn="0" w:firstRowLastColumn="0" w:lastRowFirstColumn="0" w:lastRowLastColumn="0"/>
            <w:tcW w:w="2245" w:type="dxa"/>
          </w:tcPr>
          <w:p w14:paraId="54E1144B" w14:textId="77777777" w:rsidR="00021AE4" w:rsidRPr="009D2019" w:rsidRDefault="00021AE4" w:rsidP="00871003">
            <w:pPr>
              <w:pStyle w:val="BodyText2"/>
              <w:rPr>
                <w:b w:val="0"/>
                <w:bCs w:val="0"/>
              </w:rPr>
            </w:pPr>
            <w:r w:rsidRPr="009D2019">
              <w:rPr>
                <w:b w:val="0"/>
                <w:bCs w:val="0"/>
              </w:rPr>
              <w:t>PURGE ERROR_LOG</w:t>
            </w:r>
          </w:p>
        </w:tc>
        <w:tc>
          <w:tcPr>
            <w:tcW w:w="1620" w:type="dxa"/>
          </w:tcPr>
          <w:p w14:paraId="59D45337"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roofErr w:type="spellStart"/>
            <w:r>
              <w:t>Error_Log</w:t>
            </w:r>
            <w:proofErr w:type="spellEnd"/>
          </w:p>
        </w:tc>
        <w:tc>
          <w:tcPr>
            <w:tcW w:w="1350" w:type="dxa"/>
          </w:tcPr>
          <w:p w14:paraId="41895A3E"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1</w:t>
            </w:r>
          </w:p>
        </w:tc>
        <w:tc>
          <w:tcPr>
            <w:tcW w:w="1440" w:type="dxa"/>
          </w:tcPr>
          <w:p w14:paraId="4D57E0A1"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Hour</w:t>
            </w:r>
          </w:p>
        </w:tc>
        <w:tc>
          <w:tcPr>
            <w:tcW w:w="1440" w:type="dxa"/>
          </w:tcPr>
          <w:p w14:paraId="3F514DBD" w14:textId="65F30C5D"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SERV</w:t>
            </w:r>
          </w:p>
        </w:tc>
        <w:tc>
          <w:tcPr>
            <w:tcW w:w="1260" w:type="dxa"/>
          </w:tcPr>
          <w:p w14:paraId="2D202FEA" w14:textId="6389B714"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CP1</w:t>
            </w:r>
          </w:p>
        </w:tc>
      </w:tr>
      <w:tr w:rsidR="00021AE4" w14:paraId="795FCFDA" w14:textId="77777777" w:rsidTr="00021AE4">
        <w:tc>
          <w:tcPr>
            <w:cnfStyle w:val="001000000000" w:firstRow="0" w:lastRow="0" w:firstColumn="1" w:lastColumn="0" w:oddVBand="0" w:evenVBand="0" w:oddHBand="0" w:evenHBand="0" w:firstRowFirstColumn="0" w:firstRowLastColumn="0" w:lastRowFirstColumn="0" w:lastRowLastColumn="0"/>
            <w:tcW w:w="2245" w:type="dxa"/>
          </w:tcPr>
          <w:p w14:paraId="0809834A" w14:textId="77777777" w:rsidR="00021AE4" w:rsidRPr="009D2019" w:rsidRDefault="00021AE4" w:rsidP="00871003">
            <w:pPr>
              <w:pStyle w:val="BodyText2"/>
              <w:rPr>
                <w:b w:val="0"/>
                <w:bCs w:val="0"/>
              </w:rPr>
            </w:pPr>
            <w:r w:rsidRPr="009D2019">
              <w:rPr>
                <w:b w:val="0"/>
                <w:bCs w:val="0"/>
              </w:rPr>
              <w:t>PURGE EVENT LOG</w:t>
            </w:r>
          </w:p>
        </w:tc>
        <w:tc>
          <w:tcPr>
            <w:tcW w:w="1620" w:type="dxa"/>
          </w:tcPr>
          <w:p w14:paraId="6FFE5C7C"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roofErr w:type="spellStart"/>
            <w:r>
              <w:t>EventLog</w:t>
            </w:r>
            <w:proofErr w:type="spellEnd"/>
          </w:p>
        </w:tc>
        <w:tc>
          <w:tcPr>
            <w:tcW w:w="1350" w:type="dxa"/>
          </w:tcPr>
          <w:p w14:paraId="0C2F0081"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1</w:t>
            </w:r>
          </w:p>
        </w:tc>
        <w:tc>
          <w:tcPr>
            <w:tcW w:w="1440" w:type="dxa"/>
          </w:tcPr>
          <w:p w14:paraId="0233074B"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Hour</w:t>
            </w:r>
          </w:p>
        </w:tc>
        <w:tc>
          <w:tcPr>
            <w:tcW w:w="1440" w:type="dxa"/>
          </w:tcPr>
          <w:p w14:paraId="7AAB8516" w14:textId="4084DCC4"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SERV</w:t>
            </w:r>
          </w:p>
        </w:tc>
        <w:tc>
          <w:tcPr>
            <w:tcW w:w="1260" w:type="dxa"/>
          </w:tcPr>
          <w:p w14:paraId="211D89B8" w14:textId="02098BF0"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CP1</w:t>
            </w:r>
          </w:p>
        </w:tc>
      </w:tr>
    </w:tbl>
    <w:p w14:paraId="6BB5E54A" w14:textId="77777777" w:rsidR="00021AE4" w:rsidRDefault="00021AE4" w:rsidP="00021AE4">
      <w:pPr>
        <w:pStyle w:val="BodyText2"/>
      </w:pPr>
    </w:p>
    <w:tbl>
      <w:tblPr>
        <w:tblStyle w:val="GridTable1Light"/>
        <w:tblW w:w="9355" w:type="dxa"/>
        <w:tblLook w:val="04A0" w:firstRow="1" w:lastRow="0" w:firstColumn="1" w:lastColumn="0" w:noHBand="0" w:noVBand="1"/>
      </w:tblPr>
      <w:tblGrid>
        <w:gridCol w:w="5679"/>
        <w:gridCol w:w="943"/>
        <w:gridCol w:w="1563"/>
        <w:gridCol w:w="1170"/>
      </w:tblGrid>
      <w:tr w:rsidR="00021AE4" w14:paraId="3A3C66D9" w14:textId="77777777" w:rsidTr="00871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3C2A34E7" w14:textId="52BEF8DE" w:rsidR="00021AE4" w:rsidRDefault="00021AE4" w:rsidP="00871003">
            <w:pPr>
              <w:pStyle w:val="BodyText2"/>
            </w:pPr>
            <w:proofErr w:type="spellStart"/>
            <w:r>
              <w:t>HouseKeep</w:t>
            </w:r>
            <w:proofErr w:type="spellEnd"/>
            <w:r>
              <w:t xml:space="preserve"> Table, part 2, Sybase</w:t>
            </w:r>
          </w:p>
        </w:tc>
      </w:tr>
      <w:tr w:rsidR="00021AE4" w14:paraId="159A0DC3" w14:textId="77777777" w:rsidTr="00871003">
        <w:tc>
          <w:tcPr>
            <w:cnfStyle w:val="001000000000" w:firstRow="0" w:lastRow="0" w:firstColumn="1" w:lastColumn="0" w:oddVBand="0" w:evenVBand="0" w:oddHBand="0" w:evenHBand="0" w:firstRowFirstColumn="0" w:firstRowLastColumn="0" w:lastRowFirstColumn="0" w:lastRowLastColumn="0"/>
            <w:tcW w:w="5679" w:type="dxa"/>
          </w:tcPr>
          <w:p w14:paraId="3A426002" w14:textId="77777777" w:rsidR="00021AE4" w:rsidRPr="009D2019" w:rsidRDefault="00021AE4" w:rsidP="00871003">
            <w:pPr>
              <w:pStyle w:val="BodyText2"/>
              <w:rPr>
                <w:b w:val="0"/>
                <w:bCs w:val="0"/>
              </w:rPr>
            </w:pPr>
            <w:r>
              <w:rPr>
                <w:b w:val="0"/>
                <w:bCs w:val="0"/>
              </w:rPr>
              <w:t>Parm1</w:t>
            </w:r>
          </w:p>
        </w:tc>
        <w:tc>
          <w:tcPr>
            <w:tcW w:w="943" w:type="dxa"/>
          </w:tcPr>
          <w:p w14:paraId="1F6A0A04"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Const1</w:t>
            </w:r>
          </w:p>
        </w:tc>
        <w:tc>
          <w:tcPr>
            <w:tcW w:w="1563" w:type="dxa"/>
          </w:tcPr>
          <w:p w14:paraId="420EF466"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Parm2</w:t>
            </w:r>
          </w:p>
        </w:tc>
        <w:tc>
          <w:tcPr>
            <w:tcW w:w="1170" w:type="dxa"/>
          </w:tcPr>
          <w:p w14:paraId="52C2C8B1"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Const2</w:t>
            </w:r>
          </w:p>
        </w:tc>
      </w:tr>
      <w:tr w:rsidR="00021AE4" w14:paraId="5D5D8877" w14:textId="77777777" w:rsidTr="00871003">
        <w:tc>
          <w:tcPr>
            <w:cnfStyle w:val="001000000000" w:firstRow="0" w:lastRow="0" w:firstColumn="1" w:lastColumn="0" w:oddVBand="0" w:evenVBand="0" w:oddHBand="0" w:evenHBand="0" w:firstRowFirstColumn="0" w:firstRowLastColumn="0" w:lastRowFirstColumn="0" w:lastRowLastColumn="0"/>
            <w:tcW w:w="5679" w:type="dxa"/>
          </w:tcPr>
          <w:p w14:paraId="520EB50D" w14:textId="45924BFF" w:rsidR="00021AE4" w:rsidRPr="009D2019" w:rsidRDefault="00021AE4" w:rsidP="00871003">
            <w:pPr>
              <w:pStyle w:val="BodyText2"/>
              <w:rPr>
                <w:b w:val="0"/>
                <w:bCs w:val="0"/>
              </w:rPr>
            </w:pPr>
            <w:r>
              <w:rPr>
                <w:b w:val="0"/>
                <w:bCs w:val="0"/>
              </w:rPr>
              <w:t>DAYS</w:t>
            </w:r>
            <w:r>
              <w:rPr>
                <w:b w:val="0"/>
                <w:bCs w:val="0"/>
              </w:rPr>
              <w:t>(</w:t>
            </w:r>
            <w:proofErr w:type="gramStart"/>
            <w:r>
              <w:rPr>
                <w:b w:val="0"/>
                <w:bCs w:val="0"/>
              </w:rPr>
              <w:t>STOPSTAMP,NOW</w:t>
            </w:r>
            <w:proofErr w:type="gramEnd"/>
            <w:r>
              <w:rPr>
                <w:b w:val="0"/>
                <w:bCs w:val="0"/>
              </w:rPr>
              <w:t>(</w:t>
            </w:r>
            <w:r>
              <w:rPr>
                <w:b w:val="0"/>
                <w:bCs w:val="0"/>
              </w:rPr>
              <w:t>*</w:t>
            </w:r>
            <w:r>
              <w:rPr>
                <w:b w:val="0"/>
                <w:bCs w:val="0"/>
              </w:rPr>
              <w:t>))&gt;</w:t>
            </w:r>
          </w:p>
        </w:tc>
        <w:tc>
          <w:tcPr>
            <w:tcW w:w="943" w:type="dxa"/>
          </w:tcPr>
          <w:p w14:paraId="19448AF1"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5</w:t>
            </w:r>
          </w:p>
        </w:tc>
        <w:tc>
          <w:tcPr>
            <w:tcW w:w="1563" w:type="dxa"/>
          </w:tcPr>
          <w:p w14:paraId="75930382" w14:textId="187A3FE5"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
        </w:tc>
        <w:tc>
          <w:tcPr>
            <w:tcW w:w="1170" w:type="dxa"/>
          </w:tcPr>
          <w:p w14:paraId="23FA88C4"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
        </w:tc>
      </w:tr>
      <w:tr w:rsidR="00021AE4" w14:paraId="0CC266E1" w14:textId="77777777" w:rsidTr="00871003">
        <w:tc>
          <w:tcPr>
            <w:cnfStyle w:val="001000000000" w:firstRow="0" w:lastRow="0" w:firstColumn="1" w:lastColumn="0" w:oddVBand="0" w:evenVBand="0" w:oddHBand="0" w:evenHBand="0" w:firstRowFirstColumn="0" w:firstRowLastColumn="0" w:lastRowFirstColumn="0" w:lastRowLastColumn="0"/>
            <w:tcW w:w="5679" w:type="dxa"/>
          </w:tcPr>
          <w:p w14:paraId="68491F16" w14:textId="62E4ABFD" w:rsidR="00021AE4" w:rsidRPr="009D2019" w:rsidRDefault="00021AE4" w:rsidP="00871003">
            <w:pPr>
              <w:pStyle w:val="BodyText2"/>
              <w:rPr>
                <w:b w:val="0"/>
                <w:bCs w:val="0"/>
              </w:rPr>
            </w:pPr>
            <w:r>
              <w:rPr>
                <w:b w:val="0"/>
                <w:bCs w:val="0"/>
              </w:rPr>
              <w:t>DAYS</w:t>
            </w:r>
            <w:r>
              <w:rPr>
                <w:b w:val="0"/>
                <w:bCs w:val="0"/>
              </w:rPr>
              <w:t>(</w:t>
            </w:r>
            <w:proofErr w:type="gramStart"/>
            <w:r>
              <w:rPr>
                <w:b w:val="0"/>
                <w:bCs w:val="0"/>
              </w:rPr>
              <w:t>EVENTTIMESTAMP,NOW</w:t>
            </w:r>
            <w:proofErr w:type="gramEnd"/>
            <w:r>
              <w:rPr>
                <w:b w:val="0"/>
                <w:bCs w:val="0"/>
              </w:rPr>
              <w:t>(</w:t>
            </w:r>
            <w:r>
              <w:rPr>
                <w:b w:val="0"/>
                <w:bCs w:val="0"/>
              </w:rPr>
              <w:t>*</w:t>
            </w:r>
            <w:r>
              <w:rPr>
                <w:b w:val="0"/>
                <w:bCs w:val="0"/>
              </w:rPr>
              <w:t>))&gt;</w:t>
            </w:r>
          </w:p>
        </w:tc>
        <w:tc>
          <w:tcPr>
            <w:tcW w:w="943" w:type="dxa"/>
          </w:tcPr>
          <w:p w14:paraId="583A715F"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5</w:t>
            </w:r>
          </w:p>
        </w:tc>
        <w:tc>
          <w:tcPr>
            <w:tcW w:w="1563" w:type="dxa"/>
          </w:tcPr>
          <w:p w14:paraId="551C364E" w14:textId="24F1E7E5"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
        </w:tc>
        <w:tc>
          <w:tcPr>
            <w:tcW w:w="1170" w:type="dxa"/>
          </w:tcPr>
          <w:p w14:paraId="365C44A6"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
        </w:tc>
      </w:tr>
    </w:tbl>
    <w:p w14:paraId="18F17FA9" w14:textId="77777777" w:rsidR="00021AE4" w:rsidRDefault="00021AE4" w:rsidP="00021AE4">
      <w:pPr>
        <w:pStyle w:val="BodyText2"/>
      </w:pPr>
    </w:p>
    <w:tbl>
      <w:tblPr>
        <w:tblStyle w:val="GridTable1Light"/>
        <w:tblW w:w="0" w:type="auto"/>
        <w:tblLook w:val="04A0" w:firstRow="1" w:lastRow="0" w:firstColumn="1" w:lastColumn="0" w:noHBand="0" w:noVBand="1"/>
      </w:tblPr>
      <w:tblGrid>
        <w:gridCol w:w="1494"/>
        <w:gridCol w:w="1530"/>
        <w:gridCol w:w="1489"/>
        <w:gridCol w:w="1984"/>
      </w:tblGrid>
      <w:tr w:rsidR="00021AE4" w14:paraId="409AE6A8" w14:textId="77777777" w:rsidTr="00871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2" w:type="dxa"/>
            <w:gridSpan w:val="4"/>
          </w:tcPr>
          <w:p w14:paraId="03BB3989" w14:textId="537C4721" w:rsidR="00021AE4" w:rsidRPr="009D2019" w:rsidRDefault="00021AE4" w:rsidP="00871003">
            <w:pPr>
              <w:pStyle w:val="BodyText2"/>
            </w:pPr>
            <w:proofErr w:type="spellStart"/>
            <w:r>
              <w:t>HouseKeep</w:t>
            </w:r>
            <w:proofErr w:type="spellEnd"/>
            <w:r>
              <w:t xml:space="preserve"> Table, part 3, Sybase</w:t>
            </w:r>
          </w:p>
        </w:tc>
      </w:tr>
      <w:tr w:rsidR="00021AE4" w14:paraId="0BEB2F62" w14:textId="77777777" w:rsidTr="00871003">
        <w:tc>
          <w:tcPr>
            <w:cnfStyle w:val="001000000000" w:firstRow="0" w:lastRow="0" w:firstColumn="1" w:lastColumn="0" w:oddVBand="0" w:evenVBand="0" w:oddHBand="0" w:evenHBand="0" w:firstRowFirstColumn="0" w:firstRowLastColumn="0" w:lastRowFirstColumn="0" w:lastRowLastColumn="0"/>
            <w:tcW w:w="1494" w:type="dxa"/>
          </w:tcPr>
          <w:p w14:paraId="118F831E" w14:textId="77777777" w:rsidR="00021AE4" w:rsidRPr="009D2019" w:rsidRDefault="00021AE4" w:rsidP="00871003">
            <w:pPr>
              <w:pStyle w:val="BodyText2"/>
              <w:rPr>
                <w:b w:val="0"/>
                <w:bCs w:val="0"/>
              </w:rPr>
            </w:pPr>
            <w:r w:rsidRPr="009D2019">
              <w:rPr>
                <w:b w:val="0"/>
                <w:bCs w:val="0"/>
              </w:rPr>
              <w:t>Type</w:t>
            </w:r>
          </w:p>
        </w:tc>
        <w:tc>
          <w:tcPr>
            <w:tcW w:w="1530" w:type="dxa"/>
          </w:tcPr>
          <w:p w14:paraId="49A5BF55"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roofErr w:type="spellStart"/>
            <w:r>
              <w:t>LogFile</w:t>
            </w:r>
            <w:proofErr w:type="spellEnd"/>
          </w:p>
        </w:tc>
        <w:tc>
          <w:tcPr>
            <w:tcW w:w="1274" w:type="dxa"/>
          </w:tcPr>
          <w:p w14:paraId="76AA0AE0"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proofErr w:type="spellStart"/>
            <w:r>
              <w:t>MaxRecords</w:t>
            </w:r>
            <w:proofErr w:type="spellEnd"/>
          </w:p>
        </w:tc>
        <w:tc>
          <w:tcPr>
            <w:tcW w:w="1984" w:type="dxa"/>
          </w:tcPr>
          <w:p w14:paraId="74701BE6" w14:textId="77777777" w:rsidR="00021AE4" w:rsidRPr="009D2019" w:rsidRDefault="00021AE4" w:rsidP="00871003">
            <w:pPr>
              <w:pStyle w:val="BodyText2"/>
              <w:cnfStyle w:val="000000000000" w:firstRow="0" w:lastRow="0" w:firstColumn="0" w:lastColumn="0" w:oddVBand="0" w:evenVBand="0" w:oddHBand="0" w:evenHBand="0" w:firstRowFirstColumn="0" w:firstRowLastColumn="0" w:lastRowFirstColumn="0" w:lastRowLastColumn="0"/>
            </w:pPr>
            <w:proofErr w:type="spellStart"/>
            <w:r>
              <w:t>UniqueColumn</w:t>
            </w:r>
            <w:proofErr w:type="spellEnd"/>
          </w:p>
        </w:tc>
      </w:tr>
      <w:tr w:rsidR="00021AE4" w14:paraId="51FE3B2A" w14:textId="77777777" w:rsidTr="00871003">
        <w:tc>
          <w:tcPr>
            <w:cnfStyle w:val="001000000000" w:firstRow="0" w:lastRow="0" w:firstColumn="1" w:lastColumn="0" w:oddVBand="0" w:evenVBand="0" w:oddHBand="0" w:evenHBand="0" w:firstRowFirstColumn="0" w:firstRowLastColumn="0" w:lastRowFirstColumn="0" w:lastRowLastColumn="0"/>
            <w:tcW w:w="1494" w:type="dxa"/>
          </w:tcPr>
          <w:p w14:paraId="58857A92" w14:textId="77777777" w:rsidR="00021AE4" w:rsidRPr="009D2019" w:rsidRDefault="00021AE4" w:rsidP="00871003">
            <w:pPr>
              <w:pStyle w:val="BodyText2"/>
              <w:rPr>
                <w:b w:val="0"/>
                <w:bCs w:val="0"/>
              </w:rPr>
            </w:pPr>
            <w:r w:rsidRPr="009D2019">
              <w:rPr>
                <w:b w:val="0"/>
                <w:bCs w:val="0"/>
              </w:rPr>
              <w:t>Elapsed</w:t>
            </w:r>
          </w:p>
        </w:tc>
        <w:tc>
          <w:tcPr>
            <w:tcW w:w="1530" w:type="dxa"/>
          </w:tcPr>
          <w:p w14:paraId="13BC272E"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N/A</w:t>
            </w:r>
          </w:p>
        </w:tc>
        <w:tc>
          <w:tcPr>
            <w:tcW w:w="1274" w:type="dxa"/>
          </w:tcPr>
          <w:p w14:paraId="3437D805"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0</w:t>
            </w:r>
          </w:p>
        </w:tc>
        <w:tc>
          <w:tcPr>
            <w:tcW w:w="1984" w:type="dxa"/>
          </w:tcPr>
          <w:p w14:paraId="5D66F628" w14:textId="77777777" w:rsidR="00021AE4" w:rsidRPr="009D2019" w:rsidRDefault="00021AE4" w:rsidP="00871003">
            <w:pPr>
              <w:pStyle w:val="BodyText2"/>
              <w:cnfStyle w:val="000000000000" w:firstRow="0" w:lastRow="0" w:firstColumn="0" w:lastColumn="0" w:oddVBand="0" w:evenVBand="0" w:oddHBand="0" w:evenHBand="0" w:firstRowFirstColumn="0" w:firstRowLastColumn="0" w:lastRowFirstColumn="0" w:lastRowLastColumn="0"/>
            </w:pPr>
          </w:p>
        </w:tc>
      </w:tr>
      <w:tr w:rsidR="00021AE4" w14:paraId="22C4C8F8" w14:textId="77777777" w:rsidTr="00871003">
        <w:tc>
          <w:tcPr>
            <w:cnfStyle w:val="001000000000" w:firstRow="0" w:lastRow="0" w:firstColumn="1" w:lastColumn="0" w:oddVBand="0" w:evenVBand="0" w:oddHBand="0" w:evenHBand="0" w:firstRowFirstColumn="0" w:firstRowLastColumn="0" w:lastRowFirstColumn="0" w:lastRowLastColumn="0"/>
            <w:tcW w:w="1494" w:type="dxa"/>
          </w:tcPr>
          <w:p w14:paraId="2130A3E9" w14:textId="77777777" w:rsidR="00021AE4" w:rsidRPr="009D2019" w:rsidRDefault="00021AE4" w:rsidP="00871003">
            <w:pPr>
              <w:pStyle w:val="BodyText2"/>
              <w:rPr>
                <w:b w:val="0"/>
                <w:bCs w:val="0"/>
              </w:rPr>
            </w:pPr>
            <w:r w:rsidRPr="009D2019">
              <w:rPr>
                <w:b w:val="0"/>
                <w:bCs w:val="0"/>
              </w:rPr>
              <w:t>Elapsed</w:t>
            </w:r>
          </w:p>
        </w:tc>
        <w:tc>
          <w:tcPr>
            <w:tcW w:w="1530" w:type="dxa"/>
          </w:tcPr>
          <w:p w14:paraId="620CD977"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N/A</w:t>
            </w:r>
          </w:p>
        </w:tc>
        <w:tc>
          <w:tcPr>
            <w:tcW w:w="1274" w:type="dxa"/>
          </w:tcPr>
          <w:p w14:paraId="21FF906F" w14:textId="77777777" w:rsidR="00021AE4" w:rsidRDefault="00021AE4" w:rsidP="00871003">
            <w:pPr>
              <w:pStyle w:val="BodyText2"/>
              <w:cnfStyle w:val="000000000000" w:firstRow="0" w:lastRow="0" w:firstColumn="0" w:lastColumn="0" w:oddVBand="0" w:evenVBand="0" w:oddHBand="0" w:evenHBand="0" w:firstRowFirstColumn="0" w:firstRowLastColumn="0" w:lastRowFirstColumn="0" w:lastRowLastColumn="0"/>
            </w:pPr>
            <w:r>
              <w:t>0</w:t>
            </w:r>
          </w:p>
        </w:tc>
        <w:tc>
          <w:tcPr>
            <w:tcW w:w="1984" w:type="dxa"/>
          </w:tcPr>
          <w:p w14:paraId="6454C2DF" w14:textId="77777777" w:rsidR="00021AE4" w:rsidRPr="009D2019" w:rsidRDefault="00021AE4" w:rsidP="00871003">
            <w:pPr>
              <w:pStyle w:val="BodyText2"/>
              <w:cnfStyle w:val="000000000000" w:firstRow="0" w:lastRow="0" w:firstColumn="0" w:lastColumn="0" w:oddVBand="0" w:evenVBand="0" w:oddHBand="0" w:evenHBand="0" w:firstRowFirstColumn="0" w:firstRowLastColumn="0" w:lastRowFirstColumn="0" w:lastRowLastColumn="0"/>
            </w:pPr>
          </w:p>
        </w:tc>
      </w:tr>
    </w:tbl>
    <w:p w14:paraId="725E9168" w14:textId="77777777" w:rsidR="00021AE4" w:rsidRDefault="00021AE4" w:rsidP="00021AE4">
      <w:pPr>
        <w:pStyle w:val="BodyText2"/>
      </w:pPr>
    </w:p>
    <w:p w14:paraId="0CB8B41C" w14:textId="77777777" w:rsidR="00021AE4" w:rsidRDefault="00021AE4" w:rsidP="00021AE4">
      <w:pPr>
        <w:pStyle w:val="BodyText2"/>
      </w:pPr>
      <w:r>
        <w:t>Note:  The status columns are omitted, as they are populated by the program.</w:t>
      </w:r>
    </w:p>
    <w:p w14:paraId="78B1EDCE" w14:textId="0CEFCF0B" w:rsidR="00021AE4" w:rsidRDefault="00021AE4" w:rsidP="00E63918">
      <w:pPr>
        <w:pStyle w:val="BodyText2"/>
      </w:pPr>
      <w:r>
        <w:t xml:space="preserve">The QNX4 versions do not have the “All Machines” column, so be sure to populate the “Machine” column with the name of “this” machine to activate the entry.  </w:t>
      </w:r>
      <w:r w:rsidR="00462103">
        <w:t>The SERV process was most often chosen in QNX4.  In Parm1, the functions to select rows based on timestamps are DAYS or HOURS.  The LIMIT clause is not available in Sybase.</w:t>
      </w:r>
      <w:bookmarkEnd w:id="11"/>
    </w:p>
    <w:sectPr w:rsidR="00021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15773"/>
    <w:multiLevelType w:val="multilevel"/>
    <w:tmpl w:val="62BC4ED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34E73572"/>
    <w:multiLevelType w:val="multilevel"/>
    <w:tmpl w:val="2B70BC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4E071C0E"/>
    <w:multiLevelType w:val="hybridMultilevel"/>
    <w:tmpl w:val="E1366F3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C5A06AF"/>
    <w:multiLevelType w:val="hybridMultilevel"/>
    <w:tmpl w:val="4376573C"/>
    <w:lvl w:ilvl="0" w:tplc="FFFFFFFF">
      <w:start w:val="1"/>
      <w:numFmt w:val="decimal"/>
      <w:lvlText w:val="%1)"/>
      <w:lvlJc w:val="left"/>
      <w:pPr>
        <w:tabs>
          <w:tab w:val="num" w:pos="720"/>
        </w:tabs>
        <w:ind w:left="720" w:hanging="360"/>
      </w:pPr>
    </w:lvl>
    <w:lvl w:ilvl="1" w:tplc="1C72BC2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11D"/>
    <w:rsid w:val="00021AE4"/>
    <w:rsid w:val="00073FE8"/>
    <w:rsid w:val="002054D6"/>
    <w:rsid w:val="00327663"/>
    <w:rsid w:val="00341EF7"/>
    <w:rsid w:val="003D0C33"/>
    <w:rsid w:val="004604D8"/>
    <w:rsid w:val="00462103"/>
    <w:rsid w:val="006C6E3F"/>
    <w:rsid w:val="0073247C"/>
    <w:rsid w:val="007B4F86"/>
    <w:rsid w:val="007E4615"/>
    <w:rsid w:val="0087573F"/>
    <w:rsid w:val="009C7530"/>
    <w:rsid w:val="009D2019"/>
    <w:rsid w:val="00BE5329"/>
    <w:rsid w:val="00BF4E58"/>
    <w:rsid w:val="00C2411D"/>
    <w:rsid w:val="00C303BB"/>
    <w:rsid w:val="00D70B8C"/>
    <w:rsid w:val="00E63918"/>
    <w:rsid w:val="00F620FA"/>
    <w:rsid w:val="00FE6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6706"/>
  <w15:chartTrackingRefBased/>
  <w15:docId w15:val="{0D64480E-A737-422F-9D1A-3F378ABC2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11D"/>
    <w:pPr>
      <w:spacing w:after="120" w:line="240" w:lineRule="auto"/>
    </w:pPr>
    <w:rPr>
      <w:rFonts w:ascii="Tahoma" w:eastAsia="Times New Roman" w:hAnsi="Tahoma" w:cs="Times New Roman"/>
      <w:sz w:val="24"/>
      <w:szCs w:val="24"/>
    </w:rPr>
  </w:style>
  <w:style w:type="paragraph" w:styleId="Heading1">
    <w:name w:val="heading 1"/>
    <w:basedOn w:val="Normal"/>
    <w:next w:val="Normal"/>
    <w:link w:val="Heading1Char"/>
    <w:qFormat/>
    <w:rsid w:val="00C2411D"/>
    <w:pPr>
      <w:keepNext/>
      <w:pageBreakBefore/>
      <w:numPr>
        <w:numId w:val="1"/>
      </w:numPr>
      <w:shd w:val="pct10" w:color="auto" w:fill="auto"/>
      <w:spacing w:after="240"/>
      <w:outlineLvl w:val="0"/>
    </w:pPr>
    <w:rPr>
      <w:rFonts w:ascii="Arial" w:hAnsi="Arial" w:cs="Arial"/>
      <w:b/>
      <w:bCs/>
      <w:color w:val="800000"/>
      <w:kern w:val="32"/>
      <w:sz w:val="32"/>
      <w:szCs w:val="32"/>
    </w:rPr>
  </w:style>
  <w:style w:type="paragraph" w:styleId="Heading2">
    <w:name w:val="heading 2"/>
    <w:basedOn w:val="Normal"/>
    <w:next w:val="Normal"/>
    <w:link w:val="Heading2Char"/>
    <w:qFormat/>
    <w:rsid w:val="00C2411D"/>
    <w:pPr>
      <w:keepNext/>
      <w:numPr>
        <w:ilvl w:val="1"/>
        <w:numId w:val="1"/>
      </w:numPr>
      <w:pBdr>
        <w:top w:val="single" w:sz="4" w:space="1" w:color="auto"/>
      </w:pBdr>
      <w:spacing w:before="240"/>
      <w:outlineLvl w:val="1"/>
    </w:pPr>
    <w:rPr>
      <w:rFonts w:ascii="Arial" w:hAnsi="Arial" w:cs="Arial"/>
      <w:b/>
      <w:bCs/>
      <w:i/>
      <w:iCs/>
      <w:color w:val="000080"/>
      <w:sz w:val="28"/>
      <w:szCs w:val="28"/>
    </w:rPr>
  </w:style>
  <w:style w:type="paragraph" w:styleId="Heading3">
    <w:name w:val="heading 3"/>
    <w:aliases w:val="Table Attribute Heading"/>
    <w:basedOn w:val="Normal"/>
    <w:next w:val="Normal"/>
    <w:link w:val="Heading3Char"/>
    <w:qFormat/>
    <w:rsid w:val="00C2411D"/>
    <w:pPr>
      <w:keepNext/>
      <w:numPr>
        <w:ilvl w:val="2"/>
        <w:numId w:val="1"/>
      </w:numPr>
      <w:spacing w:before="360" w:after="60"/>
      <w:outlineLvl w:val="2"/>
    </w:pPr>
    <w:rPr>
      <w:rFonts w:ascii="Arial" w:hAnsi="Arial" w:cs="Arial"/>
      <w:b/>
      <w:bCs/>
      <w:color w:val="003300"/>
      <w:sz w:val="28"/>
      <w:szCs w:val="26"/>
    </w:rPr>
  </w:style>
  <w:style w:type="paragraph" w:styleId="Heading4">
    <w:name w:val="heading 4"/>
    <w:basedOn w:val="Normal"/>
    <w:next w:val="BodyText"/>
    <w:link w:val="Heading4Char"/>
    <w:qFormat/>
    <w:rsid w:val="00C2411D"/>
    <w:pPr>
      <w:keepNext/>
      <w:spacing w:before="240" w:after="60"/>
      <w:outlineLvl w:val="3"/>
    </w:pPr>
    <w:rPr>
      <w:b/>
      <w:bCs/>
      <w:sz w:val="26"/>
      <w:szCs w:val="28"/>
    </w:rPr>
  </w:style>
  <w:style w:type="paragraph" w:styleId="Heading6">
    <w:name w:val="heading 6"/>
    <w:basedOn w:val="Normal"/>
    <w:next w:val="Normal"/>
    <w:link w:val="Heading6Char"/>
    <w:qFormat/>
    <w:rsid w:val="00C2411D"/>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C2411D"/>
    <w:pPr>
      <w:numPr>
        <w:ilvl w:val="6"/>
        <w:numId w:val="1"/>
      </w:numPr>
      <w:spacing w:before="240" w:after="60"/>
      <w:outlineLvl w:val="6"/>
    </w:pPr>
  </w:style>
  <w:style w:type="paragraph" w:styleId="Heading8">
    <w:name w:val="heading 8"/>
    <w:basedOn w:val="Normal"/>
    <w:next w:val="Normal"/>
    <w:link w:val="Heading8Char"/>
    <w:qFormat/>
    <w:rsid w:val="00C2411D"/>
    <w:pPr>
      <w:numPr>
        <w:ilvl w:val="7"/>
        <w:numId w:val="1"/>
      </w:numPr>
      <w:spacing w:before="240" w:after="60"/>
      <w:outlineLvl w:val="7"/>
    </w:pPr>
    <w:rPr>
      <w:i/>
      <w:iCs/>
    </w:rPr>
  </w:style>
  <w:style w:type="paragraph" w:styleId="Heading9">
    <w:name w:val="heading 9"/>
    <w:basedOn w:val="Normal"/>
    <w:next w:val="Normal"/>
    <w:link w:val="Heading9Char"/>
    <w:qFormat/>
    <w:rsid w:val="00C2411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411D"/>
    <w:rPr>
      <w:rFonts w:ascii="Arial" w:eastAsia="Times New Roman" w:hAnsi="Arial" w:cs="Arial"/>
      <w:b/>
      <w:bCs/>
      <w:color w:val="800000"/>
      <w:kern w:val="32"/>
      <w:sz w:val="32"/>
      <w:szCs w:val="32"/>
      <w:shd w:val="pct10" w:color="auto" w:fill="auto"/>
    </w:rPr>
  </w:style>
  <w:style w:type="character" w:customStyle="1" w:styleId="Heading2Char">
    <w:name w:val="Heading 2 Char"/>
    <w:basedOn w:val="DefaultParagraphFont"/>
    <w:link w:val="Heading2"/>
    <w:rsid w:val="00C2411D"/>
    <w:rPr>
      <w:rFonts w:ascii="Arial" w:eastAsia="Times New Roman" w:hAnsi="Arial" w:cs="Arial"/>
      <w:b/>
      <w:bCs/>
      <w:i/>
      <w:iCs/>
      <w:color w:val="000080"/>
      <w:sz w:val="28"/>
      <w:szCs w:val="28"/>
    </w:rPr>
  </w:style>
  <w:style w:type="character" w:customStyle="1" w:styleId="Heading3Char">
    <w:name w:val="Heading 3 Char"/>
    <w:aliases w:val="Table Attribute Heading Char"/>
    <w:basedOn w:val="DefaultParagraphFont"/>
    <w:link w:val="Heading3"/>
    <w:rsid w:val="00C2411D"/>
    <w:rPr>
      <w:rFonts w:ascii="Arial" w:eastAsia="Times New Roman" w:hAnsi="Arial" w:cs="Arial"/>
      <w:b/>
      <w:bCs/>
      <w:color w:val="003300"/>
      <w:sz w:val="28"/>
      <w:szCs w:val="26"/>
    </w:rPr>
  </w:style>
  <w:style w:type="character" w:customStyle="1" w:styleId="Heading4Char">
    <w:name w:val="Heading 4 Char"/>
    <w:basedOn w:val="DefaultParagraphFont"/>
    <w:link w:val="Heading4"/>
    <w:rsid w:val="00C2411D"/>
    <w:rPr>
      <w:rFonts w:ascii="Tahoma" w:eastAsia="Times New Roman" w:hAnsi="Tahoma" w:cs="Times New Roman"/>
      <w:b/>
      <w:bCs/>
      <w:sz w:val="26"/>
      <w:szCs w:val="28"/>
    </w:rPr>
  </w:style>
  <w:style w:type="character" w:customStyle="1" w:styleId="Heading6Char">
    <w:name w:val="Heading 6 Char"/>
    <w:basedOn w:val="DefaultParagraphFont"/>
    <w:link w:val="Heading6"/>
    <w:rsid w:val="00C2411D"/>
    <w:rPr>
      <w:rFonts w:ascii="Tahoma" w:eastAsia="Times New Roman" w:hAnsi="Tahoma" w:cs="Times New Roman"/>
      <w:b/>
      <w:bCs/>
    </w:rPr>
  </w:style>
  <w:style w:type="character" w:customStyle="1" w:styleId="Heading7Char">
    <w:name w:val="Heading 7 Char"/>
    <w:basedOn w:val="DefaultParagraphFont"/>
    <w:link w:val="Heading7"/>
    <w:rsid w:val="00C2411D"/>
    <w:rPr>
      <w:rFonts w:ascii="Tahoma" w:eastAsia="Times New Roman" w:hAnsi="Tahoma" w:cs="Times New Roman"/>
      <w:sz w:val="24"/>
      <w:szCs w:val="24"/>
    </w:rPr>
  </w:style>
  <w:style w:type="character" w:customStyle="1" w:styleId="Heading8Char">
    <w:name w:val="Heading 8 Char"/>
    <w:basedOn w:val="DefaultParagraphFont"/>
    <w:link w:val="Heading8"/>
    <w:rsid w:val="00C2411D"/>
    <w:rPr>
      <w:rFonts w:ascii="Tahoma" w:eastAsia="Times New Roman" w:hAnsi="Tahoma" w:cs="Times New Roman"/>
      <w:i/>
      <w:iCs/>
      <w:sz w:val="24"/>
      <w:szCs w:val="24"/>
    </w:rPr>
  </w:style>
  <w:style w:type="character" w:customStyle="1" w:styleId="Heading9Char">
    <w:name w:val="Heading 9 Char"/>
    <w:basedOn w:val="DefaultParagraphFont"/>
    <w:link w:val="Heading9"/>
    <w:rsid w:val="00C2411D"/>
    <w:rPr>
      <w:rFonts w:ascii="Arial" w:eastAsia="Times New Roman" w:hAnsi="Arial" w:cs="Arial"/>
    </w:rPr>
  </w:style>
  <w:style w:type="paragraph" w:styleId="BodyText2">
    <w:name w:val="Body Text 2"/>
    <w:basedOn w:val="Normal"/>
    <w:link w:val="BodyText2Char"/>
    <w:semiHidden/>
    <w:rsid w:val="00C2411D"/>
    <w:pPr>
      <w:spacing w:after="240"/>
    </w:pPr>
  </w:style>
  <w:style w:type="character" w:customStyle="1" w:styleId="BodyText2Char">
    <w:name w:val="Body Text 2 Char"/>
    <w:basedOn w:val="DefaultParagraphFont"/>
    <w:link w:val="BodyText2"/>
    <w:semiHidden/>
    <w:rsid w:val="00C2411D"/>
    <w:rPr>
      <w:rFonts w:ascii="Tahoma" w:eastAsia="Times New Roman" w:hAnsi="Tahoma" w:cs="Times New Roman"/>
      <w:sz w:val="24"/>
      <w:szCs w:val="24"/>
    </w:rPr>
  </w:style>
  <w:style w:type="paragraph" w:customStyle="1" w:styleId="TableText">
    <w:name w:val="Table Text"/>
    <w:basedOn w:val="BodyText2"/>
    <w:rsid w:val="00C2411D"/>
    <w:pPr>
      <w:spacing w:after="0"/>
    </w:pPr>
    <w:rPr>
      <w:sz w:val="20"/>
      <w:szCs w:val="20"/>
    </w:rPr>
  </w:style>
  <w:style w:type="paragraph" w:styleId="BodyText">
    <w:name w:val="Body Text"/>
    <w:basedOn w:val="Normal"/>
    <w:link w:val="BodyTextChar"/>
    <w:uiPriority w:val="99"/>
    <w:semiHidden/>
    <w:unhideWhenUsed/>
    <w:rsid w:val="00C2411D"/>
  </w:style>
  <w:style w:type="character" w:customStyle="1" w:styleId="BodyTextChar">
    <w:name w:val="Body Text Char"/>
    <w:basedOn w:val="DefaultParagraphFont"/>
    <w:link w:val="BodyText"/>
    <w:uiPriority w:val="99"/>
    <w:semiHidden/>
    <w:rsid w:val="00C2411D"/>
    <w:rPr>
      <w:rFonts w:ascii="Tahoma" w:eastAsia="Times New Roman" w:hAnsi="Tahoma" w:cs="Times New Roman"/>
      <w:sz w:val="24"/>
      <w:szCs w:val="24"/>
    </w:rPr>
  </w:style>
  <w:style w:type="table" w:styleId="TableGrid">
    <w:name w:val="Table Grid"/>
    <w:basedOn w:val="TableNormal"/>
    <w:uiPriority w:val="39"/>
    <w:rsid w:val="00073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20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1661</TotalTime>
  <Pages>4</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Conklin</dc:creator>
  <cp:keywords/>
  <dc:description/>
  <cp:lastModifiedBy>Thurman Kremser</cp:lastModifiedBy>
  <cp:revision>8</cp:revision>
  <dcterms:created xsi:type="dcterms:W3CDTF">2015-02-23T17:59:00Z</dcterms:created>
  <dcterms:modified xsi:type="dcterms:W3CDTF">2020-06-12T17:38:00Z</dcterms:modified>
</cp:coreProperties>
</file>