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35213F" w:rsidRPr="004F1083" w14:paraId="24E39E43" w14:textId="77777777" w:rsidTr="00C85E2A">
        <w:trPr>
          <w:trHeight w:val="2150"/>
        </w:trPr>
        <w:tc>
          <w:tcPr>
            <w:tcW w:w="10021" w:type="dxa"/>
            <w:gridSpan w:val="2"/>
            <w:shd w:val="clear" w:color="auto" w:fill="auto"/>
            <w:vAlign w:val="center"/>
          </w:tcPr>
          <w:p w14:paraId="169673C2" w14:textId="77777777" w:rsidR="0035213F" w:rsidRPr="004F1083" w:rsidRDefault="0035213F" w:rsidP="00C85E2A">
            <w:pPr>
              <w:pStyle w:val="Picture"/>
              <w:overflowPunct w:val="0"/>
              <w:autoSpaceDE w:val="0"/>
              <w:autoSpaceDN w:val="0"/>
              <w:adjustRightInd w:val="0"/>
              <w:textAlignment w:val="baseline"/>
            </w:pPr>
            <w:r>
              <w:rPr>
                <w:noProof/>
              </w:rPr>
              <w:drawing>
                <wp:inline distT="0" distB="0" distL="0" distR="0" wp14:anchorId="2AF1CEC6" wp14:editId="19965421">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35213F" w:rsidRPr="004753A3" w14:paraId="3B23E932" w14:textId="77777777" w:rsidTr="00C85E2A">
        <w:trPr>
          <w:trHeight w:hRule="exact" w:val="2592"/>
        </w:trPr>
        <w:tc>
          <w:tcPr>
            <w:tcW w:w="10021" w:type="dxa"/>
            <w:gridSpan w:val="2"/>
            <w:shd w:val="clear" w:color="auto" w:fill="auto"/>
            <w:vAlign w:val="center"/>
          </w:tcPr>
          <w:p w14:paraId="4B3B4070" w14:textId="7B2AC890" w:rsidR="0035213F" w:rsidRPr="004753A3" w:rsidRDefault="0035213F" w:rsidP="00C85E2A">
            <w:pPr>
              <w:pStyle w:val="Title"/>
            </w:pPr>
            <w:proofErr w:type="spellStart"/>
            <w:r>
              <w:t>FortnaPlus</w:t>
            </w:r>
            <w:proofErr w:type="spellEnd"/>
            <w:r>
              <w:t xml:space="preserve"> Control</w:t>
            </w:r>
            <w:r>
              <w:br/>
            </w:r>
            <w:r>
              <w:br/>
            </w:r>
            <w:r>
              <w:rPr>
                <w:sz w:val="44"/>
                <w:szCs w:val="44"/>
              </w:rPr>
              <w:t>Counter Configuration</w:t>
            </w:r>
          </w:p>
        </w:tc>
      </w:tr>
      <w:tr w:rsidR="0035213F" w:rsidRPr="00DA50FB" w14:paraId="3F72E424" w14:textId="77777777" w:rsidTr="00C85E2A">
        <w:tc>
          <w:tcPr>
            <w:tcW w:w="10021" w:type="dxa"/>
            <w:gridSpan w:val="2"/>
            <w:shd w:val="clear" w:color="auto" w:fill="auto"/>
            <w:vAlign w:val="center"/>
          </w:tcPr>
          <w:p w14:paraId="6BB5FB34" w14:textId="77777777" w:rsidR="0035213F" w:rsidRPr="00DA50FB" w:rsidRDefault="0035213F" w:rsidP="00C85E2A">
            <w:pPr>
              <w:jc w:val="center"/>
              <w:rPr>
                <w:sz w:val="44"/>
                <w:szCs w:val="44"/>
              </w:rPr>
            </w:pPr>
          </w:p>
        </w:tc>
      </w:tr>
      <w:tr w:rsidR="0035213F" w:rsidRPr="004F1083" w14:paraId="63152F7E" w14:textId="77777777" w:rsidTr="00C85E2A">
        <w:trPr>
          <w:trHeight w:val="1008"/>
        </w:trPr>
        <w:tc>
          <w:tcPr>
            <w:tcW w:w="10021" w:type="dxa"/>
            <w:gridSpan w:val="2"/>
            <w:shd w:val="clear" w:color="auto" w:fill="auto"/>
            <w:vAlign w:val="center"/>
          </w:tcPr>
          <w:p w14:paraId="35A7026F" w14:textId="77777777" w:rsidR="0035213F" w:rsidRPr="004F1083" w:rsidRDefault="0035213F" w:rsidP="00C85E2A">
            <w:pPr>
              <w:pStyle w:val="BodyText"/>
            </w:pPr>
            <w:r>
              <w:t xml:space="preserve"> </w:t>
            </w:r>
          </w:p>
        </w:tc>
      </w:tr>
      <w:tr w:rsidR="0035213F" w14:paraId="2F544595" w14:textId="77777777" w:rsidTr="00C85E2A">
        <w:trPr>
          <w:trHeight w:val="1008"/>
        </w:trPr>
        <w:tc>
          <w:tcPr>
            <w:tcW w:w="10021" w:type="dxa"/>
            <w:gridSpan w:val="2"/>
            <w:shd w:val="clear" w:color="auto" w:fill="auto"/>
            <w:vAlign w:val="center"/>
          </w:tcPr>
          <w:p w14:paraId="3ECBE671" w14:textId="77777777" w:rsidR="0035213F" w:rsidRDefault="0035213F" w:rsidP="00C85E2A">
            <w:pPr>
              <w:pStyle w:val="BodyText"/>
              <w:overflowPunct w:val="0"/>
              <w:autoSpaceDE w:val="0"/>
              <w:autoSpaceDN w:val="0"/>
              <w:adjustRightInd w:val="0"/>
              <w:textAlignment w:val="baseline"/>
            </w:pPr>
          </w:p>
        </w:tc>
      </w:tr>
      <w:tr w:rsidR="0035213F" w:rsidRPr="004F1083" w14:paraId="09C58D26" w14:textId="77777777" w:rsidTr="00C85E2A">
        <w:tc>
          <w:tcPr>
            <w:tcW w:w="10021" w:type="dxa"/>
            <w:gridSpan w:val="2"/>
            <w:shd w:val="clear" w:color="auto" w:fill="auto"/>
            <w:vAlign w:val="center"/>
          </w:tcPr>
          <w:p w14:paraId="4EFE3860" w14:textId="77777777" w:rsidR="0035213F" w:rsidRPr="004F1083" w:rsidRDefault="0035213F" w:rsidP="00C85E2A">
            <w:pPr>
              <w:pStyle w:val="BodyText"/>
            </w:pPr>
            <w:r>
              <w:t xml:space="preserve"> </w:t>
            </w:r>
          </w:p>
        </w:tc>
      </w:tr>
      <w:tr w:rsidR="0035213F" w14:paraId="6682A499" w14:textId="77777777" w:rsidTr="00C85E2A">
        <w:tc>
          <w:tcPr>
            <w:tcW w:w="10021" w:type="dxa"/>
            <w:gridSpan w:val="2"/>
            <w:shd w:val="clear" w:color="auto" w:fill="auto"/>
            <w:vAlign w:val="center"/>
          </w:tcPr>
          <w:p w14:paraId="7AC4AF36" w14:textId="77777777" w:rsidR="0035213F" w:rsidRDefault="0035213F" w:rsidP="00C85E2A">
            <w:pPr>
              <w:pStyle w:val="BodyText"/>
              <w:overflowPunct w:val="0"/>
              <w:autoSpaceDE w:val="0"/>
              <w:autoSpaceDN w:val="0"/>
              <w:adjustRightInd w:val="0"/>
              <w:textAlignment w:val="baseline"/>
            </w:pPr>
          </w:p>
        </w:tc>
      </w:tr>
      <w:tr w:rsidR="0035213F" w:rsidRPr="003873EC" w14:paraId="7D86A0DE" w14:textId="77777777" w:rsidTr="00C85E2A">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3CF176B2" w14:textId="77777777" w:rsidR="0035213F" w:rsidRDefault="0035213F" w:rsidP="00C85E2A"/>
        </w:tc>
        <w:tc>
          <w:tcPr>
            <w:tcW w:w="5283" w:type="dxa"/>
            <w:vMerge w:val="restart"/>
            <w:tcBorders>
              <w:bottom w:val="nil"/>
            </w:tcBorders>
            <w:shd w:val="clear" w:color="auto" w:fill="auto"/>
            <w:noWrap/>
            <w:tcMar>
              <w:left w:w="115" w:type="dxa"/>
              <w:right w:w="115" w:type="dxa"/>
            </w:tcMar>
            <w:vAlign w:val="center"/>
          </w:tcPr>
          <w:p w14:paraId="166360D6" w14:textId="5033933F" w:rsidR="0035213F" w:rsidRPr="003873EC" w:rsidRDefault="0035213F" w:rsidP="00C85E2A">
            <w:pPr>
              <w:pStyle w:val="CoverPageTitle"/>
              <w:overflowPunct w:val="0"/>
              <w:autoSpaceDE w:val="0"/>
              <w:autoSpaceDN w:val="0"/>
              <w:adjustRightInd w:val="0"/>
              <w:textAlignment w:val="baseline"/>
              <w:rPr>
                <w:sz w:val="36"/>
              </w:rPr>
            </w:pPr>
            <w:r>
              <w:rPr>
                <w:sz w:val="36"/>
              </w:rPr>
              <w:t>Counter Configuration</w:t>
            </w:r>
          </w:p>
        </w:tc>
      </w:tr>
      <w:tr w:rsidR="0035213F" w:rsidRPr="00DA50FB" w14:paraId="08C009F0" w14:textId="77777777" w:rsidTr="00C85E2A">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30D66E85" w14:textId="77777777" w:rsidR="0035213F" w:rsidRDefault="0035213F" w:rsidP="00C85E2A"/>
        </w:tc>
        <w:tc>
          <w:tcPr>
            <w:tcW w:w="5283" w:type="dxa"/>
            <w:vMerge/>
            <w:tcBorders>
              <w:top w:val="nil"/>
              <w:bottom w:val="nil"/>
            </w:tcBorders>
            <w:shd w:val="clear" w:color="auto" w:fill="auto"/>
            <w:tcMar>
              <w:left w:w="115" w:type="dxa"/>
              <w:right w:w="115" w:type="dxa"/>
            </w:tcMar>
            <w:vAlign w:val="bottom"/>
          </w:tcPr>
          <w:p w14:paraId="2D5AA030" w14:textId="77777777" w:rsidR="0035213F" w:rsidRPr="00DA50FB" w:rsidRDefault="0035213F" w:rsidP="00C85E2A">
            <w:pPr>
              <w:jc w:val="right"/>
              <w:rPr>
                <w:sz w:val="40"/>
                <w:szCs w:val="40"/>
              </w:rPr>
            </w:pPr>
          </w:p>
        </w:tc>
      </w:tr>
      <w:tr w:rsidR="0035213F" w:rsidRPr="004F1083" w14:paraId="113CE147" w14:textId="77777777" w:rsidTr="00C85E2A">
        <w:tc>
          <w:tcPr>
            <w:tcW w:w="10021" w:type="dxa"/>
            <w:gridSpan w:val="2"/>
            <w:shd w:val="clear" w:color="auto" w:fill="auto"/>
            <w:vAlign w:val="center"/>
          </w:tcPr>
          <w:p w14:paraId="4A49EE04" w14:textId="77777777" w:rsidR="0035213F" w:rsidRPr="004F1083" w:rsidRDefault="0035213F" w:rsidP="00C85E2A">
            <w:pPr>
              <w:pStyle w:val="StyleBodyTextRight"/>
              <w:overflowPunct w:val="0"/>
              <w:autoSpaceDE w:val="0"/>
              <w:autoSpaceDN w:val="0"/>
              <w:adjustRightInd w:val="0"/>
              <w:textAlignment w:val="baseline"/>
            </w:pPr>
            <w:r>
              <w:rPr>
                <w:noProof/>
              </w:rPr>
              <w:t>Document Revision: 1.1</w:t>
            </w:r>
          </w:p>
        </w:tc>
      </w:tr>
      <w:tr w:rsidR="0035213F" w:rsidRPr="004F1083" w14:paraId="456AD576" w14:textId="77777777" w:rsidTr="00C85E2A">
        <w:tc>
          <w:tcPr>
            <w:tcW w:w="10021" w:type="dxa"/>
            <w:gridSpan w:val="2"/>
            <w:shd w:val="clear" w:color="auto" w:fill="auto"/>
            <w:vAlign w:val="center"/>
          </w:tcPr>
          <w:p w14:paraId="679B21C1" w14:textId="77777777" w:rsidR="0035213F" w:rsidRPr="004F1083" w:rsidRDefault="0035213F" w:rsidP="00C85E2A">
            <w:pPr>
              <w:pStyle w:val="StyleBodyTextRight"/>
              <w:overflowPunct w:val="0"/>
              <w:autoSpaceDE w:val="0"/>
              <w:autoSpaceDN w:val="0"/>
              <w:adjustRightInd w:val="0"/>
              <w:textAlignment w:val="baseline"/>
              <w:rPr>
                <w:noProof/>
              </w:rPr>
            </w:pPr>
            <w:r>
              <w:rPr>
                <w:noProof/>
              </w:rPr>
              <w:t>Date: 18 June 2020</w:t>
            </w:r>
          </w:p>
        </w:tc>
      </w:tr>
    </w:tbl>
    <w:p w14:paraId="2E8BDC5F" w14:textId="77777777" w:rsidR="0035213F" w:rsidRDefault="0035213F" w:rsidP="0035213F">
      <w:r>
        <w:br w:type="page"/>
      </w:r>
    </w:p>
    <w:tbl>
      <w:tblPr>
        <w:tblW w:w="10021" w:type="dxa"/>
        <w:tblInd w:w="1" w:type="dxa"/>
        <w:tblLook w:val="01E0" w:firstRow="1" w:lastRow="1" w:firstColumn="1" w:lastColumn="1" w:noHBand="0" w:noVBand="0"/>
      </w:tblPr>
      <w:tblGrid>
        <w:gridCol w:w="10166"/>
      </w:tblGrid>
      <w:tr w:rsidR="0035213F" w:rsidRPr="004F1083" w14:paraId="3F176F35" w14:textId="77777777" w:rsidTr="00C85E2A">
        <w:tc>
          <w:tcPr>
            <w:tcW w:w="10021" w:type="dxa"/>
            <w:shd w:val="clear" w:color="auto" w:fill="auto"/>
            <w:vAlign w:val="center"/>
          </w:tcPr>
          <w:tbl>
            <w:tblPr>
              <w:tblW w:w="9745" w:type="dxa"/>
              <w:tblInd w:w="1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35213F" w:rsidRPr="00844DB7" w14:paraId="2B6FB83A" w14:textId="77777777" w:rsidTr="0035213F">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4691ED72" w14:textId="77777777" w:rsidR="0035213F" w:rsidRPr="00844DB7" w:rsidRDefault="0035213F" w:rsidP="00C85E2A">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674F0C72" w14:textId="77777777" w:rsidR="0035213F" w:rsidRPr="00844DB7" w:rsidRDefault="0035213F" w:rsidP="00C85E2A">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5E9D700B" w14:textId="77777777" w:rsidR="0035213F" w:rsidRPr="00844DB7" w:rsidRDefault="0035213F" w:rsidP="00C85E2A">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58E02EC9" w14:textId="77777777" w:rsidR="0035213F" w:rsidRPr="00844DB7" w:rsidRDefault="0035213F" w:rsidP="00C85E2A">
                  <w:pPr>
                    <w:rPr>
                      <w:rFonts w:ascii="Arial" w:eastAsia="Arial" w:hAnsi="Arial" w:cs="Arial"/>
                      <w:b/>
                      <w:color w:val="FFFFFF"/>
                    </w:rPr>
                  </w:pPr>
                  <w:r w:rsidRPr="00844DB7">
                    <w:rPr>
                      <w:rFonts w:ascii="Arial" w:eastAsia="Arial" w:hAnsi="Arial" w:cs="Arial"/>
                      <w:b/>
                      <w:color w:val="FFFFFF"/>
                    </w:rPr>
                    <w:t>Revision Summary</w:t>
                  </w:r>
                </w:p>
              </w:tc>
            </w:tr>
            <w:tr w:rsidR="0035213F" w:rsidRPr="00844DB7" w14:paraId="0430C5B6" w14:textId="77777777" w:rsidTr="0035213F">
              <w:trPr>
                <w:trHeight w:val="342"/>
              </w:trPr>
              <w:tc>
                <w:tcPr>
                  <w:tcW w:w="1555" w:type="dxa"/>
                  <w:shd w:val="clear" w:color="auto" w:fill="auto"/>
                  <w:vAlign w:val="center"/>
                </w:tcPr>
                <w:p w14:paraId="77FB4F6D" w14:textId="77777777" w:rsidR="0035213F" w:rsidRPr="00844DB7" w:rsidRDefault="0035213F" w:rsidP="00C85E2A">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7F22F7F0" w14:textId="491B7A1D" w:rsidR="0035213F" w:rsidRPr="00844DB7" w:rsidRDefault="0035213F" w:rsidP="00C85E2A">
                  <w:pPr>
                    <w:rPr>
                      <w:rFonts w:ascii="Arial" w:eastAsia="Arial" w:hAnsi="Arial" w:cs="Arial"/>
                    </w:rPr>
                  </w:pPr>
                  <w:r>
                    <w:rPr>
                      <w:rFonts w:ascii="Arial" w:eastAsia="Arial" w:hAnsi="Arial" w:cs="Arial"/>
                    </w:rPr>
                    <w:t>02-Dec-2014</w:t>
                  </w:r>
                </w:p>
              </w:tc>
              <w:tc>
                <w:tcPr>
                  <w:tcW w:w="1620" w:type="dxa"/>
                  <w:shd w:val="clear" w:color="auto" w:fill="auto"/>
                  <w:vAlign w:val="center"/>
                </w:tcPr>
                <w:p w14:paraId="7B8EAF64" w14:textId="63403E8D" w:rsidR="0035213F" w:rsidRPr="00844DB7" w:rsidRDefault="0035213F" w:rsidP="00C85E2A">
                  <w:pPr>
                    <w:rPr>
                      <w:rFonts w:ascii="Arial" w:eastAsia="Arial" w:hAnsi="Arial" w:cs="Arial"/>
                    </w:rPr>
                  </w:pPr>
                  <w:r>
                    <w:rPr>
                      <w:rFonts w:ascii="Arial" w:eastAsia="Arial" w:hAnsi="Arial" w:cs="Arial"/>
                    </w:rPr>
                    <w:t>B Conklin</w:t>
                  </w:r>
                </w:p>
              </w:tc>
              <w:tc>
                <w:tcPr>
                  <w:tcW w:w="4770" w:type="dxa"/>
                  <w:shd w:val="clear" w:color="auto" w:fill="auto"/>
                  <w:vAlign w:val="center"/>
                </w:tcPr>
                <w:p w14:paraId="2BEB7D40" w14:textId="77777777" w:rsidR="0035213F" w:rsidRPr="00844DB7" w:rsidRDefault="0035213F" w:rsidP="00C85E2A">
                  <w:pPr>
                    <w:rPr>
                      <w:rFonts w:ascii="Arial" w:eastAsia="Arial" w:hAnsi="Arial" w:cs="Arial"/>
                    </w:rPr>
                  </w:pPr>
                  <w:r>
                    <w:rPr>
                      <w:rFonts w:ascii="Arial" w:eastAsia="Arial" w:hAnsi="Arial" w:cs="Arial"/>
                    </w:rPr>
                    <w:t>New document</w:t>
                  </w:r>
                </w:p>
              </w:tc>
            </w:tr>
            <w:tr w:rsidR="0035213F" w:rsidRPr="00844DB7" w14:paraId="44B9A9BF" w14:textId="77777777" w:rsidTr="0035213F">
              <w:tc>
                <w:tcPr>
                  <w:tcW w:w="1555" w:type="dxa"/>
                  <w:shd w:val="clear" w:color="auto" w:fill="auto"/>
                  <w:vAlign w:val="center"/>
                </w:tcPr>
                <w:p w14:paraId="5E1D9934" w14:textId="77777777" w:rsidR="0035213F" w:rsidRPr="00844DB7" w:rsidRDefault="0035213F" w:rsidP="00C85E2A">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308B41AC" w14:textId="77777777" w:rsidR="0035213F" w:rsidRPr="00844DB7" w:rsidRDefault="0035213F" w:rsidP="00C85E2A">
                  <w:pPr>
                    <w:rPr>
                      <w:rFonts w:ascii="Arial" w:eastAsia="Arial" w:hAnsi="Arial" w:cs="Arial"/>
                    </w:rPr>
                  </w:pPr>
                  <w:r>
                    <w:rPr>
                      <w:rFonts w:ascii="Arial" w:eastAsia="Arial" w:hAnsi="Arial" w:cs="Arial"/>
                    </w:rPr>
                    <w:t>18-Jun-2020</w:t>
                  </w:r>
                </w:p>
              </w:tc>
              <w:tc>
                <w:tcPr>
                  <w:tcW w:w="1620" w:type="dxa"/>
                  <w:shd w:val="clear" w:color="auto" w:fill="auto"/>
                  <w:vAlign w:val="center"/>
                </w:tcPr>
                <w:p w14:paraId="69633EE5" w14:textId="77777777" w:rsidR="0035213F" w:rsidRPr="00844DB7" w:rsidRDefault="0035213F" w:rsidP="00C85E2A">
                  <w:pPr>
                    <w:rPr>
                      <w:rFonts w:ascii="Arial" w:eastAsia="Arial" w:hAnsi="Arial" w:cs="Arial"/>
                    </w:rPr>
                  </w:pPr>
                  <w:r>
                    <w:rPr>
                      <w:rFonts w:ascii="Arial" w:eastAsia="Arial" w:hAnsi="Arial" w:cs="Arial"/>
                    </w:rPr>
                    <w:t>T R Kremser</w:t>
                  </w:r>
                </w:p>
              </w:tc>
              <w:tc>
                <w:tcPr>
                  <w:tcW w:w="4770" w:type="dxa"/>
                  <w:shd w:val="clear" w:color="auto" w:fill="auto"/>
                  <w:vAlign w:val="center"/>
                </w:tcPr>
                <w:p w14:paraId="1F70C81C" w14:textId="77777777" w:rsidR="0035213F" w:rsidRPr="00844DB7" w:rsidRDefault="0035213F" w:rsidP="00C85E2A">
                  <w:pPr>
                    <w:rPr>
                      <w:rFonts w:ascii="Arial" w:eastAsia="Arial" w:hAnsi="Arial" w:cs="Arial"/>
                    </w:rPr>
                  </w:pPr>
                  <w:r>
                    <w:rPr>
                      <w:rFonts w:ascii="Arial" w:eastAsia="Arial" w:hAnsi="Arial" w:cs="Arial"/>
                    </w:rPr>
                    <w:t>Updates and general refresh</w:t>
                  </w:r>
                </w:p>
              </w:tc>
            </w:tr>
          </w:tbl>
          <w:p w14:paraId="21B1DA7B" w14:textId="77777777" w:rsidR="0035213F" w:rsidRPr="004F1083" w:rsidRDefault="0035213F" w:rsidP="00C85E2A">
            <w:pPr>
              <w:pStyle w:val="StyleBodyTextRight"/>
              <w:overflowPunct w:val="0"/>
              <w:autoSpaceDE w:val="0"/>
              <w:autoSpaceDN w:val="0"/>
              <w:adjustRightInd w:val="0"/>
              <w:spacing w:before="240" w:after="240"/>
              <w:jc w:val="left"/>
              <w:textAlignment w:val="baseline"/>
            </w:pPr>
          </w:p>
        </w:tc>
      </w:tr>
    </w:tbl>
    <w:p w14:paraId="01122BE2" w14:textId="77777777" w:rsidR="0035213F" w:rsidRDefault="0035213F" w:rsidP="0035213F">
      <w:r>
        <w:br w:type="page"/>
      </w:r>
    </w:p>
    <w:sdt>
      <w:sdtPr>
        <w:rPr>
          <w:rFonts w:ascii="Tahoma" w:eastAsia="Times New Roman" w:hAnsi="Tahoma" w:cs="Tahoma"/>
          <w:color w:val="auto"/>
          <w:sz w:val="24"/>
          <w:szCs w:val="20"/>
        </w:rPr>
        <w:id w:val="1642919109"/>
        <w:docPartObj>
          <w:docPartGallery w:val="Table of Contents"/>
          <w:docPartUnique/>
        </w:docPartObj>
      </w:sdtPr>
      <w:sdtEndPr>
        <w:rPr>
          <w:b/>
          <w:bCs/>
          <w:noProof/>
        </w:rPr>
      </w:sdtEndPr>
      <w:sdtContent>
        <w:p w14:paraId="312A3899" w14:textId="77777777" w:rsidR="0035213F" w:rsidRDefault="0035213F" w:rsidP="0035213F">
          <w:pPr>
            <w:pStyle w:val="TOCHeading"/>
          </w:pPr>
          <w:r>
            <w:t>Table of Contents</w:t>
          </w:r>
        </w:p>
        <w:p w14:paraId="7499DBE9" w14:textId="5F4CF497" w:rsidR="004327D5" w:rsidRDefault="0035213F">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389786" w:history="1">
            <w:r w:rsidR="004327D5" w:rsidRPr="007A3687">
              <w:rPr>
                <w:rStyle w:val="Hyperlink"/>
                <w:noProof/>
              </w:rPr>
              <w:t>1.0</w:t>
            </w:r>
            <w:r w:rsidR="004327D5">
              <w:rPr>
                <w:rFonts w:asciiTheme="minorHAnsi" w:eastAsiaTheme="minorEastAsia" w:hAnsiTheme="minorHAnsi" w:cstheme="minorBidi"/>
                <w:noProof/>
                <w:sz w:val="22"/>
                <w:szCs w:val="22"/>
              </w:rPr>
              <w:tab/>
            </w:r>
            <w:r w:rsidR="004327D5" w:rsidRPr="007A3687">
              <w:rPr>
                <w:rStyle w:val="Hyperlink"/>
                <w:noProof/>
              </w:rPr>
              <w:t>Counter Configuration</w:t>
            </w:r>
            <w:r w:rsidR="004327D5">
              <w:rPr>
                <w:noProof/>
                <w:webHidden/>
              </w:rPr>
              <w:tab/>
            </w:r>
            <w:r w:rsidR="004327D5">
              <w:rPr>
                <w:noProof/>
                <w:webHidden/>
              </w:rPr>
              <w:fldChar w:fldCharType="begin"/>
            </w:r>
            <w:r w:rsidR="004327D5">
              <w:rPr>
                <w:noProof/>
                <w:webHidden/>
              </w:rPr>
              <w:instrText xml:space="preserve"> PAGEREF _Toc43389786 \h </w:instrText>
            </w:r>
            <w:r w:rsidR="004327D5">
              <w:rPr>
                <w:noProof/>
                <w:webHidden/>
              </w:rPr>
            </w:r>
            <w:r w:rsidR="004327D5">
              <w:rPr>
                <w:noProof/>
                <w:webHidden/>
              </w:rPr>
              <w:fldChar w:fldCharType="separate"/>
            </w:r>
            <w:r w:rsidR="004327D5">
              <w:rPr>
                <w:noProof/>
                <w:webHidden/>
              </w:rPr>
              <w:t>4</w:t>
            </w:r>
            <w:r w:rsidR="004327D5">
              <w:rPr>
                <w:noProof/>
                <w:webHidden/>
              </w:rPr>
              <w:fldChar w:fldCharType="end"/>
            </w:r>
          </w:hyperlink>
        </w:p>
        <w:p w14:paraId="4D9674C0" w14:textId="2911C3FC" w:rsidR="004327D5" w:rsidRDefault="004327D5">
          <w:pPr>
            <w:pStyle w:val="TOC1"/>
            <w:tabs>
              <w:tab w:val="left" w:pos="660"/>
              <w:tab w:val="right" w:leader="dot" w:pos="8630"/>
            </w:tabs>
            <w:rPr>
              <w:rFonts w:asciiTheme="minorHAnsi" w:eastAsiaTheme="minorEastAsia" w:hAnsiTheme="minorHAnsi" w:cstheme="minorBidi"/>
              <w:noProof/>
              <w:sz w:val="22"/>
              <w:szCs w:val="22"/>
            </w:rPr>
          </w:pPr>
          <w:hyperlink w:anchor="_Toc43389787" w:history="1">
            <w:r w:rsidRPr="007A3687">
              <w:rPr>
                <w:rStyle w:val="Hyperlink"/>
                <w:noProof/>
              </w:rPr>
              <w:t>2.0</w:t>
            </w:r>
            <w:r>
              <w:rPr>
                <w:rFonts w:asciiTheme="minorHAnsi" w:eastAsiaTheme="minorEastAsia" w:hAnsiTheme="minorHAnsi" w:cstheme="minorBidi"/>
                <w:noProof/>
                <w:sz w:val="22"/>
                <w:szCs w:val="22"/>
              </w:rPr>
              <w:tab/>
            </w:r>
            <w:r w:rsidRPr="007A3687">
              <w:rPr>
                <w:rStyle w:val="Hyperlink"/>
                <w:noProof/>
              </w:rPr>
              <w:t>The CounterInfo Table</w:t>
            </w:r>
            <w:r>
              <w:rPr>
                <w:noProof/>
                <w:webHidden/>
              </w:rPr>
              <w:tab/>
            </w:r>
            <w:r>
              <w:rPr>
                <w:noProof/>
                <w:webHidden/>
              </w:rPr>
              <w:fldChar w:fldCharType="begin"/>
            </w:r>
            <w:r>
              <w:rPr>
                <w:noProof/>
                <w:webHidden/>
              </w:rPr>
              <w:instrText xml:space="preserve"> PAGEREF _Toc43389787 \h </w:instrText>
            </w:r>
            <w:r>
              <w:rPr>
                <w:noProof/>
                <w:webHidden/>
              </w:rPr>
            </w:r>
            <w:r>
              <w:rPr>
                <w:noProof/>
                <w:webHidden/>
              </w:rPr>
              <w:fldChar w:fldCharType="separate"/>
            </w:r>
            <w:r>
              <w:rPr>
                <w:noProof/>
                <w:webHidden/>
              </w:rPr>
              <w:t>5</w:t>
            </w:r>
            <w:r>
              <w:rPr>
                <w:noProof/>
                <w:webHidden/>
              </w:rPr>
              <w:fldChar w:fldCharType="end"/>
            </w:r>
          </w:hyperlink>
        </w:p>
        <w:p w14:paraId="2009D460" w14:textId="653D79EF" w:rsidR="004327D5" w:rsidRDefault="004327D5">
          <w:pPr>
            <w:pStyle w:val="TOC1"/>
            <w:tabs>
              <w:tab w:val="left" w:pos="660"/>
              <w:tab w:val="right" w:leader="dot" w:pos="8630"/>
            </w:tabs>
            <w:rPr>
              <w:rFonts w:asciiTheme="minorHAnsi" w:eastAsiaTheme="minorEastAsia" w:hAnsiTheme="minorHAnsi" w:cstheme="minorBidi"/>
              <w:noProof/>
              <w:sz w:val="22"/>
              <w:szCs w:val="22"/>
            </w:rPr>
          </w:pPr>
          <w:hyperlink w:anchor="_Toc43389788" w:history="1">
            <w:r w:rsidRPr="007A3687">
              <w:rPr>
                <w:rStyle w:val="Hyperlink"/>
                <w:noProof/>
              </w:rPr>
              <w:t>3.0</w:t>
            </w:r>
            <w:r>
              <w:rPr>
                <w:rFonts w:asciiTheme="minorHAnsi" w:eastAsiaTheme="minorEastAsia" w:hAnsiTheme="minorHAnsi" w:cstheme="minorBidi"/>
                <w:noProof/>
                <w:sz w:val="22"/>
                <w:szCs w:val="22"/>
              </w:rPr>
              <w:tab/>
            </w:r>
            <w:r w:rsidRPr="007A3687">
              <w:rPr>
                <w:rStyle w:val="Hyperlink"/>
                <w:noProof/>
              </w:rPr>
              <w:t>The CounterTrigger Table</w:t>
            </w:r>
            <w:r>
              <w:rPr>
                <w:noProof/>
                <w:webHidden/>
              </w:rPr>
              <w:tab/>
            </w:r>
            <w:r>
              <w:rPr>
                <w:noProof/>
                <w:webHidden/>
              </w:rPr>
              <w:fldChar w:fldCharType="begin"/>
            </w:r>
            <w:r>
              <w:rPr>
                <w:noProof/>
                <w:webHidden/>
              </w:rPr>
              <w:instrText xml:space="preserve"> PAGEREF _Toc43389788 \h </w:instrText>
            </w:r>
            <w:r>
              <w:rPr>
                <w:noProof/>
                <w:webHidden/>
              </w:rPr>
            </w:r>
            <w:r>
              <w:rPr>
                <w:noProof/>
                <w:webHidden/>
              </w:rPr>
              <w:fldChar w:fldCharType="separate"/>
            </w:r>
            <w:r>
              <w:rPr>
                <w:noProof/>
                <w:webHidden/>
              </w:rPr>
              <w:t>6</w:t>
            </w:r>
            <w:r>
              <w:rPr>
                <w:noProof/>
                <w:webHidden/>
              </w:rPr>
              <w:fldChar w:fldCharType="end"/>
            </w:r>
          </w:hyperlink>
        </w:p>
        <w:p w14:paraId="1E8E904D" w14:textId="34252C8F" w:rsidR="0035213F" w:rsidRDefault="0035213F" w:rsidP="0035213F">
          <w:r>
            <w:rPr>
              <w:b/>
              <w:bCs/>
              <w:noProof/>
            </w:rPr>
            <w:fldChar w:fldCharType="end"/>
          </w:r>
        </w:p>
      </w:sdtContent>
    </w:sdt>
    <w:p w14:paraId="5E42964A" w14:textId="77777777" w:rsidR="0035213F" w:rsidRPr="00A51E9E" w:rsidRDefault="0035213F" w:rsidP="0035213F">
      <w:pPr>
        <w:pStyle w:val="TOCHeading"/>
      </w:pPr>
      <w:r w:rsidRPr="00A51E9E">
        <w:t>Confidential/Proprietary Statement</w:t>
      </w:r>
    </w:p>
    <w:p w14:paraId="3B8C7730" w14:textId="77777777" w:rsidR="0035213F" w:rsidRDefault="0035213F" w:rsidP="0035213F">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16C55245" w14:textId="77777777" w:rsidR="0035213F" w:rsidRDefault="0035213F" w:rsidP="0035213F">
      <w:pPr>
        <w:rPr>
          <w:rFonts w:cs="Arial"/>
          <w:b/>
          <w:bCs/>
          <w:kern w:val="32"/>
          <w:szCs w:val="32"/>
        </w:rPr>
      </w:pPr>
      <w:r>
        <w:rPr>
          <w:rFonts w:cs="Arial"/>
          <w:b/>
          <w:bCs/>
          <w:kern w:val="32"/>
          <w:szCs w:val="32"/>
        </w:rPr>
        <w:br w:type="page"/>
      </w:r>
    </w:p>
    <w:p w14:paraId="42C460AB" w14:textId="77777777" w:rsidR="00FD2938" w:rsidRPr="008C3D54" w:rsidRDefault="00310E06" w:rsidP="00593B29">
      <w:pPr>
        <w:pStyle w:val="Heading1"/>
      </w:pPr>
      <w:bookmarkStart w:id="0" w:name="_Toc43389786"/>
      <w:r w:rsidRPr="00593B29">
        <w:lastRenderedPageBreak/>
        <w:t>Counter</w:t>
      </w:r>
      <w:r w:rsidR="00A8422F" w:rsidRPr="008C3D54">
        <w:t xml:space="preserve"> Configuration</w:t>
      </w:r>
      <w:bookmarkEnd w:id="0"/>
    </w:p>
    <w:p w14:paraId="422E71E0" w14:textId="47567B40" w:rsidR="00960027" w:rsidRDefault="00310E06" w:rsidP="00A8422F">
      <w:pPr>
        <w:pStyle w:val="BodyText2"/>
        <w:jc w:val="left"/>
        <w:rPr>
          <w:sz w:val="24"/>
          <w:szCs w:val="24"/>
        </w:rPr>
      </w:pPr>
      <w:r>
        <w:rPr>
          <w:sz w:val="24"/>
          <w:szCs w:val="24"/>
        </w:rPr>
        <w:t>Counters are used to count events</w:t>
      </w:r>
      <w:r w:rsidR="00B41AFB">
        <w:rPr>
          <w:sz w:val="24"/>
          <w:szCs w:val="24"/>
        </w:rPr>
        <w:t xml:space="preserve"> and take action when conditions are met</w:t>
      </w:r>
      <w:r>
        <w:rPr>
          <w:sz w:val="24"/>
          <w:szCs w:val="24"/>
        </w:rPr>
        <w:t xml:space="preserve">. </w:t>
      </w:r>
      <w:r w:rsidR="0026606B">
        <w:rPr>
          <w:sz w:val="24"/>
          <w:szCs w:val="24"/>
        </w:rPr>
        <w:t xml:space="preserve"> </w:t>
      </w:r>
      <w:r w:rsidR="00960027">
        <w:rPr>
          <w:sz w:val="24"/>
          <w:szCs w:val="24"/>
        </w:rPr>
        <w:t xml:space="preserve">The Counter </w:t>
      </w:r>
      <w:r w:rsidR="0026606B">
        <w:rPr>
          <w:sz w:val="24"/>
          <w:szCs w:val="24"/>
        </w:rPr>
        <w:t>m</w:t>
      </w:r>
      <w:r w:rsidR="00960027">
        <w:rPr>
          <w:sz w:val="24"/>
          <w:szCs w:val="24"/>
        </w:rPr>
        <w:t>odule provides the ability to configure a counter</w:t>
      </w:r>
      <w:r w:rsidR="0026606B">
        <w:rPr>
          <w:sz w:val="24"/>
          <w:szCs w:val="24"/>
        </w:rPr>
        <w:t>.  Features include</w:t>
      </w:r>
      <w:r w:rsidR="00960027">
        <w:rPr>
          <w:sz w:val="24"/>
          <w:szCs w:val="24"/>
        </w:rPr>
        <w:t xml:space="preserve"> </w:t>
      </w:r>
      <w:r w:rsidR="00986E8E">
        <w:rPr>
          <w:sz w:val="24"/>
          <w:szCs w:val="24"/>
        </w:rPr>
        <w:t xml:space="preserve">triggers based on </w:t>
      </w:r>
      <w:r w:rsidR="00960027">
        <w:rPr>
          <w:sz w:val="24"/>
          <w:szCs w:val="24"/>
        </w:rPr>
        <w:t>incrementing events, reset events, and control events</w:t>
      </w:r>
      <w:r w:rsidR="0026606B">
        <w:rPr>
          <w:sz w:val="24"/>
          <w:szCs w:val="24"/>
        </w:rPr>
        <w:t xml:space="preserve">. </w:t>
      </w:r>
      <w:r w:rsidR="00960027">
        <w:rPr>
          <w:sz w:val="24"/>
          <w:szCs w:val="24"/>
        </w:rPr>
        <w:t xml:space="preserve"> </w:t>
      </w:r>
      <w:r w:rsidR="0026606B">
        <w:rPr>
          <w:sz w:val="24"/>
          <w:szCs w:val="24"/>
        </w:rPr>
        <w:t xml:space="preserve">Outputs can be fired in association with </w:t>
      </w:r>
      <w:r w:rsidR="00960027">
        <w:rPr>
          <w:sz w:val="24"/>
          <w:szCs w:val="24"/>
        </w:rPr>
        <w:t>specific count values.</w:t>
      </w:r>
    </w:p>
    <w:p w14:paraId="0AD36C9B" w14:textId="01CDC44B" w:rsidR="00A8422F" w:rsidRDefault="00A8422F" w:rsidP="00A8422F">
      <w:pPr>
        <w:pStyle w:val="BodyText2"/>
        <w:jc w:val="left"/>
        <w:rPr>
          <w:sz w:val="24"/>
          <w:szCs w:val="24"/>
        </w:rPr>
      </w:pPr>
    </w:p>
    <w:p w14:paraId="4DF0271E" w14:textId="2A978144" w:rsidR="00F97407" w:rsidRDefault="00F97407" w:rsidP="00A8422F">
      <w:pPr>
        <w:pStyle w:val="BodyText2"/>
        <w:jc w:val="left"/>
        <w:rPr>
          <w:sz w:val="24"/>
          <w:szCs w:val="24"/>
        </w:rPr>
      </w:pPr>
      <w:r>
        <w:rPr>
          <w:sz w:val="24"/>
          <w:szCs w:val="24"/>
        </w:rPr>
        <w:t xml:space="preserve">Be sure to activate an entry in the </w:t>
      </w:r>
      <w:r w:rsidRPr="00F97407">
        <w:rPr>
          <w:b/>
          <w:bCs/>
          <w:sz w:val="24"/>
          <w:szCs w:val="24"/>
        </w:rPr>
        <w:t>Batches</w:t>
      </w:r>
      <w:r>
        <w:rPr>
          <w:sz w:val="24"/>
          <w:szCs w:val="24"/>
        </w:rPr>
        <w:t xml:space="preserve"> table to run the Counter module.  Use </w:t>
      </w:r>
      <w:r w:rsidRPr="00F97407">
        <w:rPr>
          <w:b/>
          <w:bCs/>
          <w:sz w:val="24"/>
          <w:szCs w:val="24"/>
        </w:rPr>
        <w:t>Counters (CTRL)</w:t>
      </w:r>
      <w:r>
        <w:rPr>
          <w:sz w:val="24"/>
          <w:szCs w:val="24"/>
        </w:rPr>
        <w:t xml:space="preserve"> in the </w:t>
      </w:r>
      <w:proofErr w:type="spellStart"/>
      <w:r w:rsidRPr="00F97407">
        <w:rPr>
          <w:b/>
          <w:bCs/>
          <w:sz w:val="24"/>
          <w:szCs w:val="24"/>
        </w:rPr>
        <w:t>InternalProcCtrl</w:t>
      </w:r>
      <w:proofErr w:type="spellEnd"/>
      <w:r>
        <w:rPr>
          <w:sz w:val="24"/>
          <w:szCs w:val="24"/>
        </w:rPr>
        <w:t xml:space="preserve"> column, and the </w:t>
      </w:r>
      <w:r w:rsidRPr="00F97407">
        <w:rPr>
          <w:b/>
          <w:bCs/>
          <w:sz w:val="24"/>
          <w:szCs w:val="24"/>
        </w:rPr>
        <w:t>CTRL</w:t>
      </w:r>
      <w:r>
        <w:rPr>
          <w:sz w:val="24"/>
          <w:szCs w:val="24"/>
        </w:rPr>
        <w:t xml:space="preserve"> process to run this module.</w:t>
      </w:r>
    </w:p>
    <w:p w14:paraId="1146E30D" w14:textId="77777777" w:rsidR="00F97407" w:rsidRDefault="00F97407" w:rsidP="00A8422F">
      <w:pPr>
        <w:pStyle w:val="BodyText2"/>
        <w:jc w:val="left"/>
        <w:rPr>
          <w:sz w:val="24"/>
          <w:szCs w:val="24"/>
        </w:rPr>
      </w:pPr>
    </w:p>
    <w:p w14:paraId="6BFA1BB2" w14:textId="03869D32" w:rsidR="002E5BB9" w:rsidRDefault="002E5BB9" w:rsidP="00A8422F">
      <w:pPr>
        <w:pStyle w:val="BodyText2"/>
        <w:jc w:val="left"/>
        <w:rPr>
          <w:sz w:val="24"/>
          <w:szCs w:val="24"/>
        </w:rPr>
      </w:pPr>
      <w:r>
        <w:rPr>
          <w:sz w:val="24"/>
          <w:szCs w:val="24"/>
        </w:rPr>
        <w:t xml:space="preserve">Counters may </w:t>
      </w:r>
      <w:r w:rsidR="00960027">
        <w:rPr>
          <w:sz w:val="24"/>
          <w:szCs w:val="24"/>
        </w:rPr>
        <w:t xml:space="preserve">also </w:t>
      </w:r>
      <w:r>
        <w:rPr>
          <w:sz w:val="24"/>
          <w:szCs w:val="24"/>
        </w:rPr>
        <w:t xml:space="preserve">be linked to Beacon </w:t>
      </w:r>
      <w:r w:rsidR="001405AB">
        <w:rPr>
          <w:sz w:val="24"/>
          <w:szCs w:val="24"/>
        </w:rPr>
        <w:t>m</w:t>
      </w:r>
      <w:r>
        <w:rPr>
          <w:sz w:val="24"/>
          <w:szCs w:val="24"/>
        </w:rPr>
        <w:t xml:space="preserve">essages through the </w:t>
      </w:r>
      <w:proofErr w:type="spellStart"/>
      <w:r w:rsidRPr="0026606B">
        <w:rPr>
          <w:b/>
          <w:bCs/>
          <w:sz w:val="24"/>
          <w:szCs w:val="24"/>
        </w:rPr>
        <w:t>BeaconTrigger</w:t>
      </w:r>
      <w:proofErr w:type="spellEnd"/>
      <w:r>
        <w:rPr>
          <w:sz w:val="24"/>
          <w:szCs w:val="24"/>
        </w:rPr>
        <w:t xml:space="preserve"> </w:t>
      </w:r>
      <w:r w:rsidR="0026606B">
        <w:rPr>
          <w:sz w:val="24"/>
          <w:szCs w:val="24"/>
        </w:rPr>
        <w:t>t</w:t>
      </w:r>
      <w:r>
        <w:rPr>
          <w:sz w:val="24"/>
          <w:szCs w:val="24"/>
        </w:rPr>
        <w:t xml:space="preserve">able </w:t>
      </w:r>
      <w:r w:rsidR="0026606B">
        <w:rPr>
          <w:sz w:val="24"/>
          <w:szCs w:val="24"/>
        </w:rPr>
        <w:t xml:space="preserve">using the </w:t>
      </w:r>
      <w:proofErr w:type="spellStart"/>
      <w:r w:rsidRPr="0026606B">
        <w:rPr>
          <w:b/>
          <w:bCs/>
          <w:sz w:val="24"/>
          <w:szCs w:val="24"/>
        </w:rPr>
        <w:t>TriggerCounter</w:t>
      </w:r>
      <w:proofErr w:type="spellEnd"/>
      <w:r>
        <w:rPr>
          <w:sz w:val="24"/>
          <w:szCs w:val="24"/>
        </w:rPr>
        <w:t xml:space="preserve"> </w:t>
      </w:r>
      <w:r w:rsidR="0026606B">
        <w:rPr>
          <w:sz w:val="24"/>
          <w:szCs w:val="24"/>
        </w:rPr>
        <w:t>c</w:t>
      </w:r>
      <w:r>
        <w:rPr>
          <w:sz w:val="24"/>
          <w:szCs w:val="24"/>
        </w:rPr>
        <w:t>olumn.</w:t>
      </w:r>
    </w:p>
    <w:p w14:paraId="75056E00" w14:textId="77777777" w:rsidR="002E5BB9" w:rsidRPr="00A8422F" w:rsidRDefault="002E5BB9" w:rsidP="00A8422F">
      <w:pPr>
        <w:pStyle w:val="BodyText2"/>
        <w:jc w:val="left"/>
        <w:rPr>
          <w:sz w:val="24"/>
          <w:szCs w:val="24"/>
        </w:rPr>
      </w:pPr>
    </w:p>
    <w:p w14:paraId="6C59FD65" w14:textId="5BC31140" w:rsidR="00A8422F" w:rsidRDefault="001405AB" w:rsidP="00A8422F">
      <w:pPr>
        <w:pStyle w:val="BodyText2"/>
        <w:jc w:val="left"/>
        <w:rPr>
          <w:sz w:val="24"/>
          <w:szCs w:val="24"/>
        </w:rPr>
      </w:pPr>
      <w:r>
        <w:rPr>
          <w:sz w:val="24"/>
          <w:szCs w:val="24"/>
        </w:rPr>
        <w:t xml:space="preserve">The tables used to configure Counters can be found under </w:t>
      </w:r>
      <w:r w:rsidRPr="00B41AFB">
        <w:rPr>
          <w:b/>
          <w:bCs/>
          <w:sz w:val="24"/>
          <w:szCs w:val="24"/>
        </w:rPr>
        <w:t xml:space="preserve">Configuration Menu -&gt; Standard Controls -&gt; </w:t>
      </w:r>
      <w:r w:rsidR="00310E06" w:rsidRPr="00B41AFB">
        <w:rPr>
          <w:b/>
          <w:bCs/>
          <w:sz w:val="24"/>
          <w:szCs w:val="24"/>
        </w:rPr>
        <w:t>Counter Configuration</w:t>
      </w:r>
      <w:r>
        <w:rPr>
          <w:sz w:val="24"/>
          <w:szCs w:val="24"/>
        </w:rPr>
        <w:t>.</w:t>
      </w:r>
      <w:r w:rsidR="00B41AFB">
        <w:rPr>
          <w:sz w:val="24"/>
          <w:szCs w:val="24"/>
        </w:rPr>
        <w:t xml:space="preserve"> </w:t>
      </w:r>
      <w:r>
        <w:rPr>
          <w:sz w:val="24"/>
          <w:szCs w:val="24"/>
        </w:rPr>
        <w:t xml:space="preserve"> It contains two tables:</w:t>
      </w:r>
    </w:p>
    <w:p w14:paraId="535AEE39" w14:textId="77777777" w:rsidR="00A8422F" w:rsidRPr="00A8422F" w:rsidRDefault="00A8422F" w:rsidP="00A8422F">
      <w:pPr>
        <w:pStyle w:val="BodyText2"/>
        <w:rPr>
          <w:sz w:val="24"/>
          <w:szCs w:val="24"/>
        </w:rPr>
      </w:pPr>
    </w:p>
    <w:p w14:paraId="6271D526" w14:textId="53ACBA7A" w:rsidR="00A8422F" w:rsidRDefault="00310E06" w:rsidP="00A8422F">
      <w:pPr>
        <w:pStyle w:val="ListBullet"/>
      </w:pPr>
      <w:r>
        <w:t xml:space="preserve">Counter Info </w:t>
      </w:r>
      <w:r w:rsidR="00EC2D8A">
        <w:t>[</w:t>
      </w:r>
      <w:proofErr w:type="spellStart"/>
      <w:r w:rsidR="00EC2D8A" w:rsidRPr="00B41AFB">
        <w:rPr>
          <w:b/>
          <w:bCs/>
        </w:rPr>
        <w:t>CounterInfo</w:t>
      </w:r>
      <w:proofErr w:type="spellEnd"/>
      <w:r w:rsidR="00EC2D8A">
        <w:t xml:space="preserve">] </w:t>
      </w:r>
      <w:r>
        <w:t xml:space="preserve">– </w:t>
      </w:r>
      <w:r w:rsidR="00EC2D8A">
        <w:t>H</w:t>
      </w:r>
      <w:r>
        <w:t>olds one record for each counter</w:t>
      </w:r>
      <w:r w:rsidR="00EC2D8A">
        <w:t>.</w:t>
      </w:r>
    </w:p>
    <w:p w14:paraId="440B07D8" w14:textId="6F5D51F5" w:rsidR="00A8422F" w:rsidRDefault="00310E06" w:rsidP="00A8422F">
      <w:pPr>
        <w:pStyle w:val="ListBullet"/>
      </w:pPr>
      <w:r>
        <w:t>Counter Trigger</w:t>
      </w:r>
      <w:r w:rsidR="00A8422F">
        <w:t xml:space="preserve"> </w:t>
      </w:r>
      <w:r w:rsidR="00EC2D8A">
        <w:t>[</w:t>
      </w:r>
      <w:proofErr w:type="spellStart"/>
      <w:r w:rsidR="00EC2D8A" w:rsidRPr="00B41AFB">
        <w:rPr>
          <w:b/>
          <w:bCs/>
        </w:rPr>
        <w:t>CounterTrigger</w:t>
      </w:r>
      <w:proofErr w:type="spellEnd"/>
      <w:r w:rsidR="00EC2D8A">
        <w:t>] –</w:t>
      </w:r>
      <w:r w:rsidR="00A8422F">
        <w:t xml:space="preserve"> </w:t>
      </w:r>
      <w:r w:rsidR="00EC2D8A">
        <w:t>H</w:t>
      </w:r>
      <w:r w:rsidR="00A8422F">
        <w:t xml:space="preserve">olds one </w:t>
      </w:r>
      <w:r w:rsidR="00EC2D8A">
        <w:t xml:space="preserve">or more </w:t>
      </w:r>
      <w:r w:rsidR="00A8422F">
        <w:t xml:space="preserve">record for each </w:t>
      </w:r>
      <w:r w:rsidR="006E1402">
        <w:t>C</w:t>
      </w:r>
      <w:r>
        <w:t xml:space="preserve">ounter. </w:t>
      </w:r>
      <w:r w:rsidR="00EC2D8A">
        <w:t xml:space="preserve"> </w:t>
      </w:r>
      <w:r>
        <w:t xml:space="preserve">A </w:t>
      </w:r>
      <w:r w:rsidR="006E1402">
        <w:t>C</w:t>
      </w:r>
      <w:r>
        <w:t xml:space="preserve">ounter may have multiple </w:t>
      </w:r>
      <w:r w:rsidR="001405AB" w:rsidRPr="001405AB">
        <w:rPr>
          <w:i/>
          <w:iCs/>
        </w:rPr>
        <w:t>inputs</w:t>
      </w:r>
      <w:r w:rsidR="001405AB">
        <w:t xml:space="preserve"> </w:t>
      </w:r>
      <w:r>
        <w:t xml:space="preserve">and </w:t>
      </w:r>
      <w:r w:rsidRPr="001405AB">
        <w:rPr>
          <w:i/>
          <w:iCs/>
        </w:rPr>
        <w:t>outputs</w:t>
      </w:r>
      <w:r>
        <w:t xml:space="preserve"> that are used to trigger ev</w:t>
      </w:r>
      <w:r w:rsidR="00B31EEC">
        <w:t>en</w:t>
      </w:r>
      <w:r>
        <w:t>ts.</w:t>
      </w:r>
    </w:p>
    <w:p w14:paraId="7638B8AA" w14:textId="77777777" w:rsidR="00960027" w:rsidRDefault="00960027"/>
    <w:p w14:paraId="791151BB" w14:textId="658663AE" w:rsidR="00C85E2A" w:rsidRDefault="00960027" w:rsidP="00960027">
      <w:pPr>
        <w:pStyle w:val="BodyText2"/>
        <w:jc w:val="left"/>
        <w:rPr>
          <w:sz w:val="24"/>
          <w:szCs w:val="24"/>
        </w:rPr>
      </w:pPr>
      <w:r>
        <w:rPr>
          <w:sz w:val="24"/>
          <w:szCs w:val="24"/>
        </w:rPr>
        <w:t>For example</w:t>
      </w:r>
      <w:r w:rsidR="00EC2D8A">
        <w:rPr>
          <w:sz w:val="24"/>
          <w:szCs w:val="24"/>
        </w:rPr>
        <w:t xml:space="preserve">: </w:t>
      </w:r>
      <w:r>
        <w:rPr>
          <w:sz w:val="24"/>
          <w:szCs w:val="24"/>
        </w:rPr>
        <w:t xml:space="preserve"> </w:t>
      </w:r>
      <w:r w:rsidR="00EC2D8A">
        <w:rPr>
          <w:sz w:val="24"/>
          <w:szCs w:val="24"/>
        </w:rPr>
        <w:t>A</w:t>
      </w:r>
      <w:r>
        <w:rPr>
          <w:sz w:val="24"/>
          <w:szCs w:val="24"/>
        </w:rPr>
        <w:t xml:space="preserve"> merge lane may be configured to hold 5 cartons.</w:t>
      </w:r>
      <w:r w:rsidR="00EC2D8A">
        <w:rPr>
          <w:sz w:val="24"/>
          <w:szCs w:val="24"/>
        </w:rPr>
        <w:t xml:space="preserve"> </w:t>
      </w:r>
      <w:r>
        <w:rPr>
          <w:sz w:val="24"/>
          <w:szCs w:val="24"/>
        </w:rPr>
        <w:t xml:space="preserve"> </w:t>
      </w:r>
      <w:r w:rsidR="006E1402">
        <w:rPr>
          <w:sz w:val="24"/>
          <w:szCs w:val="24"/>
        </w:rPr>
        <w:t>A</w:t>
      </w:r>
      <w:r>
        <w:rPr>
          <w:sz w:val="24"/>
          <w:szCs w:val="24"/>
        </w:rPr>
        <w:t xml:space="preserve"> </w:t>
      </w:r>
      <w:r w:rsidR="006E1402">
        <w:rPr>
          <w:sz w:val="24"/>
          <w:szCs w:val="24"/>
        </w:rPr>
        <w:t>C</w:t>
      </w:r>
      <w:r>
        <w:rPr>
          <w:sz w:val="24"/>
          <w:szCs w:val="24"/>
        </w:rPr>
        <w:t xml:space="preserve">ounter </w:t>
      </w:r>
      <w:r w:rsidR="006E1402">
        <w:rPr>
          <w:sz w:val="24"/>
          <w:szCs w:val="24"/>
        </w:rPr>
        <w:t xml:space="preserve">can be defined to </w:t>
      </w:r>
      <w:r>
        <w:rPr>
          <w:sz w:val="24"/>
          <w:szCs w:val="24"/>
        </w:rPr>
        <w:t xml:space="preserve">keep track of the cartons inducted into the lane and reset the count when the lane is discharged. </w:t>
      </w:r>
      <w:r w:rsidR="00EC2D8A">
        <w:rPr>
          <w:sz w:val="24"/>
          <w:szCs w:val="24"/>
        </w:rPr>
        <w:t xml:space="preserve"> </w:t>
      </w:r>
      <w:r>
        <w:rPr>
          <w:sz w:val="24"/>
          <w:szCs w:val="24"/>
        </w:rPr>
        <w:t xml:space="preserve">The infeed I/O </w:t>
      </w:r>
      <w:r w:rsidR="006E1402">
        <w:rPr>
          <w:sz w:val="24"/>
          <w:szCs w:val="24"/>
        </w:rPr>
        <w:t>can be</w:t>
      </w:r>
      <w:r>
        <w:rPr>
          <w:sz w:val="24"/>
          <w:szCs w:val="24"/>
        </w:rPr>
        <w:t xml:space="preserve"> disabled when a </w:t>
      </w:r>
      <w:r w:rsidR="00EC2D8A">
        <w:rPr>
          <w:sz w:val="24"/>
          <w:szCs w:val="24"/>
        </w:rPr>
        <w:t>p</w:t>
      </w:r>
      <w:r>
        <w:rPr>
          <w:sz w:val="24"/>
          <w:szCs w:val="24"/>
        </w:rPr>
        <w:t xml:space="preserve">reset </w:t>
      </w:r>
      <w:r w:rsidR="00EC2D8A">
        <w:rPr>
          <w:sz w:val="24"/>
          <w:szCs w:val="24"/>
        </w:rPr>
        <w:t>c</w:t>
      </w:r>
      <w:r>
        <w:rPr>
          <w:sz w:val="24"/>
          <w:szCs w:val="24"/>
        </w:rPr>
        <w:t xml:space="preserve">ount of 5 is reached, </w:t>
      </w:r>
      <w:r w:rsidR="006E1402">
        <w:rPr>
          <w:sz w:val="24"/>
          <w:szCs w:val="24"/>
        </w:rPr>
        <w:t>preventing</w:t>
      </w:r>
      <w:r>
        <w:rPr>
          <w:sz w:val="24"/>
          <w:szCs w:val="24"/>
        </w:rPr>
        <w:t xml:space="preserve"> any further inducts. </w:t>
      </w:r>
      <w:r w:rsidR="00EC2D8A">
        <w:rPr>
          <w:sz w:val="24"/>
          <w:szCs w:val="24"/>
        </w:rPr>
        <w:t xml:space="preserve"> </w:t>
      </w:r>
      <w:r>
        <w:rPr>
          <w:sz w:val="24"/>
          <w:szCs w:val="24"/>
        </w:rPr>
        <w:t xml:space="preserve">An output </w:t>
      </w:r>
      <w:r w:rsidR="006E1402">
        <w:rPr>
          <w:sz w:val="24"/>
          <w:szCs w:val="24"/>
        </w:rPr>
        <w:t>can be</w:t>
      </w:r>
      <w:r>
        <w:rPr>
          <w:sz w:val="24"/>
          <w:szCs w:val="24"/>
        </w:rPr>
        <w:t xml:space="preserve"> turned </w:t>
      </w:r>
      <w:r w:rsidRPr="00EC2D8A">
        <w:rPr>
          <w:b/>
          <w:bCs/>
          <w:sz w:val="24"/>
          <w:szCs w:val="24"/>
        </w:rPr>
        <w:t>ON</w:t>
      </w:r>
      <w:r>
        <w:rPr>
          <w:sz w:val="24"/>
          <w:szCs w:val="24"/>
        </w:rPr>
        <w:t xml:space="preserve"> </w:t>
      </w:r>
      <w:r w:rsidR="006E1402">
        <w:rPr>
          <w:sz w:val="24"/>
          <w:szCs w:val="24"/>
        </w:rPr>
        <w:t xml:space="preserve">to </w:t>
      </w:r>
      <w:r>
        <w:rPr>
          <w:sz w:val="24"/>
          <w:szCs w:val="24"/>
        </w:rPr>
        <w:t>enabl</w:t>
      </w:r>
      <w:r w:rsidR="006E1402">
        <w:rPr>
          <w:sz w:val="24"/>
          <w:szCs w:val="24"/>
        </w:rPr>
        <w:t>e</w:t>
      </w:r>
      <w:r>
        <w:rPr>
          <w:sz w:val="24"/>
          <w:szCs w:val="24"/>
        </w:rPr>
        <w:t xml:space="preserve"> the merge to feed when the count reaches 5.</w:t>
      </w:r>
    </w:p>
    <w:p w14:paraId="6FAAEDA3" w14:textId="77777777" w:rsidR="00C85E2A" w:rsidRDefault="00C85E2A">
      <w:pPr>
        <w:rPr>
          <w:szCs w:val="24"/>
        </w:rPr>
      </w:pPr>
      <w:r>
        <w:rPr>
          <w:szCs w:val="24"/>
        </w:rPr>
        <w:br w:type="page"/>
      </w:r>
    </w:p>
    <w:p w14:paraId="77F0A211" w14:textId="77777777" w:rsidR="00A8422F" w:rsidRPr="00960027" w:rsidRDefault="00A8422F" w:rsidP="00960027">
      <w:pPr>
        <w:pStyle w:val="BodyText2"/>
        <w:jc w:val="left"/>
        <w:rPr>
          <w:sz w:val="24"/>
          <w:szCs w:val="24"/>
        </w:rPr>
      </w:pPr>
    </w:p>
    <w:p w14:paraId="28797C6E" w14:textId="4F39280E" w:rsidR="00A8422F" w:rsidRDefault="00593B29" w:rsidP="00593B29">
      <w:pPr>
        <w:pStyle w:val="Heading1"/>
      </w:pPr>
      <w:bookmarkStart w:id="1" w:name="_Toc43389787"/>
      <w:r>
        <w:t xml:space="preserve">The </w:t>
      </w:r>
      <w:proofErr w:type="spellStart"/>
      <w:r w:rsidR="00310E06" w:rsidRPr="00593B29">
        <w:t>CounterInfo</w:t>
      </w:r>
      <w:proofErr w:type="spellEnd"/>
      <w:r w:rsidR="002E5BB9">
        <w:t xml:space="preserve"> Table</w:t>
      </w:r>
      <w:bookmarkEnd w:id="1"/>
    </w:p>
    <w:p w14:paraId="57A7476D" w14:textId="171BDC67" w:rsidR="0099449D" w:rsidRDefault="0099449D" w:rsidP="0099449D">
      <w:r>
        <w:t xml:space="preserve">The </w:t>
      </w:r>
      <w:proofErr w:type="spellStart"/>
      <w:r w:rsidR="00310E06" w:rsidRPr="006E1402">
        <w:rPr>
          <w:b/>
          <w:bCs/>
        </w:rPr>
        <w:t>CounterInfo</w:t>
      </w:r>
      <w:proofErr w:type="spellEnd"/>
      <w:r w:rsidR="00310E06">
        <w:t xml:space="preserve"> </w:t>
      </w:r>
      <w:r w:rsidR="00EC2D8A">
        <w:t>t</w:t>
      </w:r>
      <w:r w:rsidR="002E5BB9">
        <w:t>able</w:t>
      </w:r>
      <w:r w:rsidR="00310E06">
        <w:t xml:space="preserve"> </w:t>
      </w:r>
      <w:r w:rsidR="00EC2D8A">
        <w:t xml:space="preserve">defines the </w:t>
      </w:r>
      <w:r w:rsidR="006E1402">
        <w:t>C</w:t>
      </w:r>
      <w:r w:rsidR="00EC2D8A">
        <w:t>ounter and its overall attributes.</w:t>
      </w:r>
    </w:p>
    <w:p w14:paraId="476BF4AB" w14:textId="77777777" w:rsidR="0099449D" w:rsidRPr="0099449D" w:rsidRDefault="0099449D" w:rsidP="0099449D"/>
    <w:tbl>
      <w:tblPr>
        <w:tblW w:w="963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901"/>
        <w:gridCol w:w="6887"/>
      </w:tblGrid>
      <w:tr w:rsidR="00A8422F" w:rsidRPr="00EC2D8A" w14:paraId="7FE3053A" w14:textId="77777777" w:rsidTr="00843806">
        <w:trPr>
          <w:cantSplit/>
        </w:trPr>
        <w:tc>
          <w:tcPr>
            <w:tcW w:w="9631" w:type="dxa"/>
            <w:gridSpan w:val="3"/>
            <w:shd w:val="pct20" w:color="000000" w:fill="FFFFFF"/>
          </w:tcPr>
          <w:p w14:paraId="13961652" w14:textId="77B23AC8" w:rsidR="00A8422F" w:rsidRPr="00EC2D8A" w:rsidRDefault="00310E06" w:rsidP="00A8422F">
            <w:pPr>
              <w:jc w:val="center"/>
              <w:rPr>
                <w:b/>
                <w:bCs/>
              </w:rPr>
            </w:pPr>
            <w:proofErr w:type="spellStart"/>
            <w:r w:rsidRPr="00EC2D8A">
              <w:rPr>
                <w:b/>
                <w:bCs/>
              </w:rPr>
              <w:t>CounterInfo</w:t>
            </w:r>
            <w:proofErr w:type="spellEnd"/>
            <w:r w:rsidRPr="00EC2D8A">
              <w:rPr>
                <w:b/>
                <w:bCs/>
              </w:rPr>
              <w:t xml:space="preserve"> </w:t>
            </w:r>
            <w:r w:rsidR="00EC2D8A" w:rsidRPr="00EC2D8A">
              <w:rPr>
                <w:b/>
                <w:bCs/>
              </w:rPr>
              <w:t>t</w:t>
            </w:r>
            <w:r w:rsidR="002E5BB9" w:rsidRPr="00EC2D8A">
              <w:rPr>
                <w:b/>
                <w:bCs/>
              </w:rPr>
              <w:t>able</w:t>
            </w:r>
          </w:p>
        </w:tc>
      </w:tr>
      <w:tr w:rsidR="00A8422F" w:rsidRPr="00EC2D8A" w14:paraId="26121B2F" w14:textId="77777777" w:rsidTr="00843806">
        <w:trPr>
          <w:cantSplit/>
        </w:trPr>
        <w:tc>
          <w:tcPr>
            <w:tcW w:w="1843" w:type="dxa"/>
            <w:shd w:val="pct20" w:color="000000" w:fill="FFFFFF"/>
          </w:tcPr>
          <w:p w14:paraId="434C802D" w14:textId="77777777" w:rsidR="00A8422F" w:rsidRPr="00EC2D8A" w:rsidRDefault="005B1A17" w:rsidP="00F646DF">
            <w:pPr>
              <w:rPr>
                <w:b/>
                <w:bCs/>
              </w:rPr>
            </w:pPr>
            <w:r w:rsidRPr="00EC2D8A">
              <w:rPr>
                <w:b/>
                <w:bCs/>
              </w:rPr>
              <w:t>Column</w:t>
            </w:r>
          </w:p>
        </w:tc>
        <w:tc>
          <w:tcPr>
            <w:tcW w:w="901" w:type="dxa"/>
            <w:shd w:val="pct20" w:color="000000" w:fill="FFFFFF"/>
          </w:tcPr>
          <w:p w14:paraId="68DE0CCC" w14:textId="510242B8" w:rsidR="00A8422F" w:rsidRPr="00EC2D8A" w:rsidRDefault="00EC2D8A" w:rsidP="00F646DF">
            <w:pPr>
              <w:rPr>
                <w:b/>
                <w:bCs/>
              </w:rPr>
            </w:pPr>
            <w:r>
              <w:rPr>
                <w:b/>
                <w:bCs/>
              </w:rPr>
              <w:t>Type</w:t>
            </w:r>
          </w:p>
        </w:tc>
        <w:tc>
          <w:tcPr>
            <w:tcW w:w="6886" w:type="dxa"/>
            <w:shd w:val="pct20" w:color="000000" w:fill="FFFFFF"/>
          </w:tcPr>
          <w:p w14:paraId="299DCEC5" w14:textId="77777777" w:rsidR="00A8422F" w:rsidRPr="00EC2D8A" w:rsidRDefault="00A8422F" w:rsidP="00F646DF">
            <w:pPr>
              <w:rPr>
                <w:b/>
                <w:bCs/>
              </w:rPr>
            </w:pPr>
            <w:r w:rsidRPr="00EC2D8A">
              <w:rPr>
                <w:b/>
                <w:bCs/>
              </w:rPr>
              <w:t>Value or Description</w:t>
            </w:r>
          </w:p>
        </w:tc>
      </w:tr>
      <w:tr w:rsidR="00A8422F" w14:paraId="19C84D75" w14:textId="77777777" w:rsidTr="00843806">
        <w:trPr>
          <w:cantSplit/>
        </w:trPr>
        <w:tc>
          <w:tcPr>
            <w:tcW w:w="1843" w:type="dxa"/>
          </w:tcPr>
          <w:p w14:paraId="1FA995B8" w14:textId="77777777" w:rsidR="00A8422F" w:rsidRDefault="00A8422F" w:rsidP="00F646DF">
            <w:r>
              <w:t>Name</w:t>
            </w:r>
          </w:p>
        </w:tc>
        <w:tc>
          <w:tcPr>
            <w:tcW w:w="901" w:type="dxa"/>
          </w:tcPr>
          <w:p w14:paraId="47E17DCC" w14:textId="43887EE2" w:rsidR="00A8422F" w:rsidRDefault="00EC2D8A" w:rsidP="00F646DF">
            <w:r>
              <w:t>String</w:t>
            </w:r>
          </w:p>
        </w:tc>
        <w:tc>
          <w:tcPr>
            <w:tcW w:w="6886" w:type="dxa"/>
          </w:tcPr>
          <w:p w14:paraId="30A3DFAA" w14:textId="4648774E" w:rsidR="00A8422F" w:rsidRDefault="00EC2D8A" w:rsidP="00310E06">
            <w:r>
              <w:t xml:space="preserve">Enter a descriptive name for the </w:t>
            </w:r>
            <w:r w:rsidR="009A5567">
              <w:t>C</w:t>
            </w:r>
            <w:r>
              <w:t>ounter.</w:t>
            </w:r>
          </w:p>
        </w:tc>
      </w:tr>
      <w:tr w:rsidR="00655623" w14:paraId="16B3ED98" w14:textId="77777777" w:rsidTr="00843806">
        <w:trPr>
          <w:cantSplit/>
        </w:trPr>
        <w:tc>
          <w:tcPr>
            <w:tcW w:w="1843" w:type="dxa"/>
          </w:tcPr>
          <w:p w14:paraId="34504D08" w14:textId="77777777" w:rsidR="00655623" w:rsidRDefault="00655623" w:rsidP="00F646DF">
            <w:r>
              <w:t>Enable</w:t>
            </w:r>
          </w:p>
        </w:tc>
        <w:tc>
          <w:tcPr>
            <w:tcW w:w="901" w:type="dxa"/>
          </w:tcPr>
          <w:p w14:paraId="07A80958" w14:textId="2E031777" w:rsidR="00655623" w:rsidRDefault="00EC2D8A" w:rsidP="00F646DF">
            <w:r>
              <w:t>Y/N</w:t>
            </w:r>
          </w:p>
        </w:tc>
        <w:tc>
          <w:tcPr>
            <w:tcW w:w="6886" w:type="dxa"/>
          </w:tcPr>
          <w:p w14:paraId="547B3BDA" w14:textId="20EDC3C9" w:rsidR="00655623" w:rsidRDefault="00655623" w:rsidP="00310E06">
            <w:r>
              <w:t xml:space="preserve">Set </w:t>
            </w:r>
            <w:r w:rsidR="00C85E2A">
              <w:t xml:space="preserve">this </w:t>
            </w:r>
            <w:r>
              <w:t xml:space="preserve">to </w:t>
            </w:r>
            <w:r w:rsidRPr="00EC2D8A">
              <w:rPr>
                <w:b/>
                <w:bCs/>
              </w:rPr>
              <w:t>Y</w:t>
            </w:r>
            <w:r>
              <w:t xml:space="preserve"> to enable the Counter. </w:t>
            </w:r>
            <w:r w:rsidR="00EC2D8A">
              <w:t xml:space="preserve"> </w:t>
            </w:r>
            <w:r>
              <w:t xml:space="preserve">Set to </w:t>
            </w:r>
            <w:r w:rsidRPr="00EC2D8A">
              <w:rPr>
                <w:b/>
                <w:bCs/>
              </w:rPr>
              <w:t>N</w:t>
            </w:r>
            <w:r>
              <w:t xml:space="preserve"> to disable the I/O</w:t>
            </w:r>
            <w:r w:rsidR="00EC2D8A">
              <w:t>,</w:t>
            </w:r>
            <w:r>
              <w:t xml:space="preserve"> stop counting and turn </w:t>
            </w:r>
            <w:r w:rsidRPr="00EC2D8A">
              <w:rPr>
                <w:b/>
                <w:bCs/>
              </w:rPr>
              <w:t>O</w:t>
            </w:r>
            <w:r w:rsidR="00EC2D8A" w:rsidRPr="00EC2D8A">
              <w:rPr>
                <w:b/>
                <w:bCs/>
              </w:rPr>
              <w:t>FF</w:t>
            </w:r>
            <w:r>
              <w:t xml:space="preserve"> any </w:t>
            </w:r>
            <w:r w:rsidR="00EC2D8A" w:rsidRPr="00F97407">
              <w:rPr>
                <w:i/>
                <w:iCs/>
              </w:rPr>
              <w:t>outputs</w:t>
            </w:r>
            <w:r w:rsidR="00EC2D8A">
              <w:t xml:space="preserve"> configured in </w:t>
            </w:r>
            <w:proofErr w:type="spellStart"/>
            <w:r w:rsidR="00EC2D8A" w:rsidRPr="009A5567">
              <w:rPr>
                <w:b/>
                <w:bCs/>
              </w:rPr>
              <w:t>CounterTrigger_TriggerIO</w:t>
            </w:r>
            <w:proofErr w:type="spellEnd"/>
            <w:r>
              <w:t>.</w:t>
            </w:r>
          </w:p>
        </w:tc>
      </w:tr>
      <w:tr w:rsidR="00655623" w14:paraId="3405CF50" w14:textId="77777777" w:rsidTr="00843806">
        <w:trPr>
          <w:cantSplit/>
        </w:trPr>
        <w:tc>
          <w:tcPr>
            <w:tcW w:w="1843" w:type="dxa"/>
          </w:tcPr>
          <w:p w14:paraId="0FAE9A11" w14:textId="77777777" w:rsidR="00655623" w:rsidRDefault="00655623" w:rsidP="00F646DF">
            <w:proofErr w:type="spellStart"/>
            <w:r>
              <w:t>EnableIO</w:t>
            </w:r>
            <w:proofErr w:type="spellEnd"/>
          </w:p>
        </w:tc>
        <w:tc>
          <w:tcPr>
            <w:tcW w:w="901" w:type="dxa"/>
          </w:tcPr>
          <w:p w14:paraId="38593A58" w14:textId="7EECD879" w:rsidR="00655623" w:rsidRDefault="00173055" w:rsidP="00F646DF">
            <w:proofErr w:type="spellStart"/>
            <w:r>
              <w:t>PopUp</w:t>
            </w:r>
            <w:proofErr w:type="spellEnd"/>
          </w:p>
        </w:tc>
        <w:tc>
          <w:tcPr>
            <w:tcW w:w="6886" w:type="dxa"/>
          </w:tcPr>
          <w:p w14:paraId="52201656" w14:textId="1BFC698E" w:rsidR="00655623" w:rsidRDefault="00173055" w:rsidP="00310E06">
            <w:r>
              <w:t xml:space="preserve">Choose a part from the Conveyor table.  </w:t>
            </w:r>
            <w:r w:rsidR="00655623">
              <w:t xml:space="preserve">If </w:t>
            </w:r>
            <w:r>
              <w:t xml:space="preserve">the </w:t>
            </w:r>
            <w:r w:rsidR="00655623">
              <w:t xml:space="preserve">selected </w:t>
            </w:r>
            <w:r>
              <w:t xml:space="preserve">part is </w:t>
            </w:r>
            <w:r w:rsidR="00655623" w:rsidRPr="00173055">
              <w:rPr>
                <w:b/>
                <w:bCs/>
              </w:rPr>
              <w:t>ON</w:t>
            </w:r>
            <w:r w:rsidRPr="00173055">
              <w:t>,</w:t>
            </w:r>
            <w:r w:rsidR="00655623">
              <w:t xml:space="preserve"> the count</w:t>
            </w:r>
            <w:r>
              <w:t>s</w:t>
            </w:r>
            <w:r w:rsidR="00655623">
              <w:t xml:space="preserve"> will</w:t>
            </w:r>
            <w:r>
              <w:t xml:space="preserve"> be</w:t>
            </w:r>
            <w:r w:rsidR="00655623">
              <w:t xml:space="preserve"> </w:t>
            </w:r>
            <w:r w:rsidR="00214358">
              <w:t>updated,</w:t>
            </w:r>
            <w:r w:rsidR="00655623">
              <w:t xml:space="preserve"> and </w:t>
            </w:r>
            <w:r>
              <w:t xml:space="preserve">the </w:t>
            </w:r>
            <w:r w:rsidRPr="00F97407">
              <w:rPr>
                <w:i/>
                <w:iCs/>
              </w:rPr>
              <w:t>outputs</w:t>
            </w:r>
            <w:r>
              <w:t xml:space="preserve"> will be </w:t>
            </w:r>
            <w:r w:rsidR="00655623">
              <w:t>activate</w:t>
            </w:r>
            <w:r>
              <w:t>d</w:t>
            </w:r>
            <w:r w:rsidR="00655623">
              <w:t>.</w:t>
            </w:r>
            <w:r>
              <w:t xml:space="preserve"> </w:t>
            </w:r>
            <w:r w:rsidR="00655623">
              <w:t xml:space="preserve"> If </w:t>
            </w:r>
            <w:r>
              <w:t xml:space="preserve">the </w:t>
            </w:r>
            <w:r w:rsidR="00655623">
              <w:t xml:space="preserve">selected </w:t>
            </w:r>
            <w:r>
              <w:t xml:space="preserve">part is </w:t>
            </w:r>
            <w:r w:rsidRPr="00173055">
              <w:rPr>
                <w:b/>
                <w:bCs/>
              </w:rPr>
              <w:t>OFF</w:t>
            </w:r>
            <w:r w:rsidR="00655623">
              <w:t xml:space="preserve">, the counter will stop counting, </w:t>
            </w:r>
            <w:r>
              <w:t xml:space="preserve">and </w:t>
            </w:r>
            <w:r w:rsidR="00655623">
              <w:t xml:space="preserve">the </w:t>
            </w:r>
            <w:r w:rsidR="00655623" w:rsidRPr="00F97407">
              <w:rPr>
                <w:i/>
                <w:iCs/>
              </w:rPr>
              <w:t>outputs</w:t>
            </w:r>
            <w:r w:rsidR="00655623">
              <w:t xml:space="preserve"> will be turned </w:t>
            </w:r>
            <w:r w:rsidR="00655623" w:rsidRPr="00173055">
              <w:rPr>
                <w:b/>
                <w:bCs/>
              </w:rPr>
              <w:t>O</w:t>
            </w:r>
            <w:r w:rsidRPr="00173055">
              <w:rPr>
                <w:b/>
                <w:bCs/>
              </w:rPr>
              <w:t>FF</w:t>
            </w:r>
            <w:r w:rsidR="00655623">
              <w:t>.</w:t>
            </w:r>
          </w:p>
        </w:tc>
      </w:tr>
      <w:tr w:rsidR="00A8422F" w14:paraId="152E2443" w14:textId="77777777" w:rsidTr="00843806">
        <w:trPr>
          <w:cantSplit/>
        </w:trPr>
        <w:tc>
          <w:tcPr>
            <w:tcW w:w="1843" w:type="dxa"/>
          </w:tcPr>
          <w:p w14:paraId="5DEF0362" w14:textId="77777777" w:rsidR="00A8422F" w:rsidRDefault="00310E06" w:rsidP="00F646DF">
            <w:proofErr w:type="spellStart"/>
            <w:r>
              <w:t>LogLevel</w:t>
            </w:r>
            <w:proofErr w:type="spellEnd"/>
          </w:p>
        </w:tc>
        <w:tc>
          <w:tcPr>
            <w:tcW w:w="901" w:type="dxa"/>
          </w:tcPr>
          <w:p w14:paraId="35619FD8" w14:textId="72A7E324" w:rsidR="00A8422F" w:rsidRDefault="00173055" w:rsidP="00F646DF">
            <w:proofErr w:type="spellStart"/>
            <w:r>
              <w:t>PopUp</w:t>
            </w:r>
            <w:proofErr w:type="spellEnd"/>
          </w:p>
        </w:tc>
        <w:tc>
          <w:tcPr>
            <w:tcW w:w="6886" w:type="dxa"/>
          </w:tcPr>
          <w:p w14:paraId="7D3DE1C1" w14:textId="62D9F517" w:rsidR="00310E06" w:rsidRDefault="00173055" w:rsidP="00310E06">
            <w:r>
              <w:t>Choose</w:t>
            </w:r>
            <w:r w:rsidR="00A8422F">
              <w:t xml:space="preserve"> the </w:t>
            </w:r>
            <w:r w:rsidR="00310E06">
              <w:t>desired Log</w:t>
            </w:r>
            <w:r>
              <w:t xml:space="preserve"> </w:t>
            </w:r>
            <w:r w:rsidR="00310E06">
              <w:t>Level for the Counter</w:t>
            </w:r>
            <w:r w:rsidR="00A8422F">
              <w:t>.</w:t>
            </w:r>
            <w:r>
              <w:t xml:space="preserve"> </w:t>
            </w:r>
            <w:r w:rsidR="00310E06">
              <w:t xml:space="preserve"> </w:t>
            </w:r>
          </w:p>
          <w:p w14:paraId="4A0AA379" w14:textId="43935660" w:rsidR="00A8422F" w:rsidRDefault="00310E06" w:rsidP="00310E06">
            <w:r>
              <w:t xml:space="preserve">Level 1 </w:t>
            </w:r>
            <w:r w:rsidR="00173055">
              <w:t>will report t</w:t>
            </w:r>
            <w:r>
              <w:t>riggering events.</w:t>
            </w:r>
          </w:p>
        </w:tc>
      </w:tr>
      <w:tr w:rsidR="00431B16" w14:paraId="5B18A5A9" w14:textId="77777777" w:rsidTr="00843806">
        <w:trPr>
          <w:cantSplit/>
        </w:trPr>
        <w:tc>
          <w:tcPr>
            <w:tcW w:w="1843" w:type="dxa"/>
          </w:tcPr>
          <w:p w14:paraId="2631E6DF" w14:textId="77777777" w:rsidR="00431B16" w:rsidRDefault="00431B16" w:rsidP="00F646DF">
            <w:proofErr w:type="spellStart"/>
            <w:r>
              <w:t>MinAccumCnt</w:t>
            </w:r>
            <w:proofErr w:type="spellEnd"/>
          </w:p>
        </w:tc>
        <w:tc>
          <w:tcPr>
            <w:tcW w:w="901" w:type="dxa"/>
          </w:tcPr>
          <w:p w14:paraId="6372CC41" w14:textId="53EEDEC9" w:rsidR="00431B16" w:rsidRDefault="00173055" w:rsidP="00F646DF">
            <w:r>
              <w:t>Int</w:t>
            </w:r>
          </w:p>
        </w:tc>
        <w:tc>
          <w:tcPr>
            <w:tcW w:w="6886" w:type="dxa"/>
          </w:tcPr>
          <w:p w14:paraId="4612D23F" w14:textId="2383D17C" w:rsidR="00431B16" w:rsidRDefault="00431B16" w:rsidP="00310E06">
            <w:r>
              <w:t xml:space="preserve">Enter the </w:t>
            </w:r>
            <w:r w:rsidR="00173055">
              <w:t>m</w:t>
            </w:r>
            <w:r>
              <w:t xml:space="preserve">inimum allowed value for the </w:t>
            </w:r>
            <w:r w:rsidR="00540F79">
              <w:t>a</w:t>
            </w:r>
            <w:r>
              <w:t xml:space="preserve">ccumulated </w:t>
            </w:r>
            <w:r w:rsidR="00540F79">
              <w:t>c</w:t>
            </w:r>
            <w:r>
              <w:t>ount</w:t>
            </w:r>
            <w:r w:rsidR="00540F79">
              <w:t xml:space="preserve"> in </w:t>
            </w:r>
            <w:proofErr w:type="spellStart"/>
            <w:r w:rsidR="00540F79" w:rsidRPr="00540F79">
              <w:rPr>
                <w:b/>
                <w:bCs/>
              </w:rPr>
              <w:t>pAccumCnt</w:t>
            </w:r>
            <w:proofErr w:type="spellEnd"/>
            <w:r>
              <w:t xml:space="preserve">. </w:t>
            </w:r>
            <w:r w:rsidR="00173055">
              <w:t xml:space="preserve"> </w:t>
            </w:r>
            <w:proofErr w:type="spellStart"/>
            <w:r w:rsidRPr="00540F79">
              <w:rPr>
                <w:b/>
                <w:bCs/>
              </w:rPr>
              <w:t>CheckMinMaxAccum</w:t>
            </w:r>
            <w:proofErr w:type="spellEnd"/>
            <w:r>
              <w:t xml:space="preserve"> must be set to </w:t>
            </w:r>
            <w:r w:rsidRPr="00540F79">
              <w:rPr>
                <w:b/>
                <w:bCs/>
              </w:rPr>
              <w:t>Y</w:t>
            </w:r>
            <w:r>
              <w:t xml:space="preserve"> to </w:t>
            </w:r>
            <w:r w:rsidR="00540F79">
              <w:t>activate</w:t>
            </w:r>
            <w:r>
              <w:t xml:space="preserve"> the </w:t>
            </w:r>
            <w:r w:rsidR="00540F79">
              <w:t>m</w:t>
            </w:r>
            <w:r>
              <w:t xml:space="preserve">inimum and </w:t>
            </w:r>
            <w:r w:rsidR="00540F79">
              <w:t>m</w:t>
            </w:r>
            <w:r>
              <w:t>aximum check.</w:t>
            </w:r>
          </w:p>
        </w:tc>
      </w:tr>
      <w:tr w:rsidR="00431B16" w14:paraId="217AB218" w14:textId="77777777" w:rsidTr="00843806">
        <w:trPr>
          <w:cantSplit/>
        </w:trPr>
        <w:tc>
          <w:tcPr>
            <w:tcW w:w="1843" w:type="dxa"/>
          </w:tcPr>
          <w:p w14:paraId="5B981803" w14:textId="77777777" w:rsidR="00431B16" w:rsidRDefault="00431B16" w:rsidP="00F646DF">
            <w:proofErr w:type="spellStart"/>
            <w:r>
              <w:t>MaxAccumCnt</w:t>
            </w:r>
            <w:proofErr w:type="spellEnd"/>
          </w:p>
        </w:tc>
        <w:tc>
          <w:tcPr>
            <w:tcW w:w="901" w:type="dxa"/>
          </w:tcPr>
          <w:p w14:paraId="74DE2033" w14:textId="7D7ADE99" w:rsidR="00431B16" w:rsidRDefault="00173055" w:rsidP="00F646DF">
            <w:r>
              <w:t>Int</w:t>
            </w:r>
          </w:p>
        </w:tc>
        <w:tc>
          <w:tcPr>
            <w:tcW w:w="6886" w:type="dxa"/>
          </w:tcPr>
          <w:p w14:paraId="08864110" w14:textId="122BA195" w:rsidR="00431B16" w:rsidRDefault="00431B16" w:rsidP="00431B16">
            <w:r>
              <w:t xml:space="preserve">Enter the </w:t>
            </w:r>
            <w:r w:rsidR="00540F79">
              <w:t>m</w:t>
            </w:r>
            <w:r>
              <w:t xml:space="preserve">aximum allowed value for the </w:t>
            </w:r>
            <w:r w:rsidR="00540F79">
              <w:t>a</w:t>
            </w:r>
            <w:r>
              <w:t xml:space="preserve">ccumulated </w:t>
            </w:r>
            <w:r w:rsidR="00540F79">
              <w:t>c</w:t>
            </w:r>
            <w:r>
              <w:t>ount</w:t>
            </w:r>
            <w:r w:rsidR="00540F79">
              <w:t xml:space="preserve"> in </w:t>
            </w:r>
            <w:proofErr w:type="spellStart"/>
            <w:r w:rsidR="00540F79" w:rsidRPr="00540F79">
              <w:rPr>
                <w:b/>
                <w:bCs/>
              </w:rPr>
              <w:t>pAccumCnt</w:t>
            </w:r>
            <w:proofErr w:type="spellEnd"/>
            <w:r>
              <w:t>.</w:t>
            </w:r>
            <w:r w:rsidR="00540F79">
              <w:t xml:space="preserve"> </w:t>
            </w:r>
            <w:r>
              <w:t xml:space="preserve"> </w:t>
            </w:r>
            <w:proofErr w:type="spellStart"/>
            <w:r w:rsidRPr="00540F79">
              <w:rPr>
                <w:b/>
                <w:bCs/>
              </w:rPr>
              <w:t>CheckMinMaxAccum</w:t>
            </w:r>
            <w:r w:rsidR="00540F79" w:rsidRPr="00540F79">
              <w:rPr>
                <w:b/>
                <w:bCs/>
              </w:rPr>
              <w:t>n</w:t>
            </w:r>
            <w:proofErr w:type="spellEnd"/>
            <w:r w:rsidR="00540F79">
              <w:t xml:space="preserve"> m</w:t>
            </w:r>
            <w:r>
              <w:t xml:space="preserve">ust be set to </w:t>
            </w:r>
            <w:r w:rsidRPr="00540F79">
              <w:rPr>
                <w:b/>
                <w:bCs/>
              </w:rPr>
              <w:t>Y</w:t>
            </w:r>
            <w:r>
              <w:t xml:space="preserve"> to </w:t>
            </w:r>
            <w:r w:rsidR="00540F79">
              <w:t>activate</w:t>
            </w:r>
            <w:r>
              <w:t xml:space="preserve"> the </w:t>
            </w:r>
            <w:r w:rsidR="00540F79">
              <w:t>m</w:t>
            </w:r>
            <w:r>
              <w:t xml:space="preserve">inimum and </w:t>
            </w:r>
            <w:r w:rsidR="00540F79">
              <w:t>m</w:t>
            </w:r>
            <w:r>
              <w:t>aximum check.</w:t>
            </w:r>
          </w:p>
        </w:tc>
      </w:tr>
      <w:tr w:rsidR="00EB5685" w14:paraId="3FEEAA52" w14:textId="77777777" w:rsidTr="00843806">
        <w:trPr>
          <w:cantSplit/>
        </w:trPr>
        <w:tc>
          <w:tcPr>
            <w:tcW w:w="1843" w:type="dxa"/>
          </w:tcPr>
          <w:p w14:paraId="7B0F0DCB" w14:textId="77777777" w:rsidR="00EB5685" w:rsidRDefault="00EB5685" w:rsidP="00C85E2A">
            <w:proofErr w:type="spellStart"/>
            <w:r>
              <w:t>CheckMinMax</w:t>
            </w:r>
            <w:proofErr w:type="spellEnd"/>
            <w:r>
              <w:t xml:space="preserve"> </w:t>
            </w:r>
            <w:proofErr w:type="spellStart"/>
            <w:r>
              <w:t>Accum</w:t>
            </w:r>
            <w:proofErr w:type="spellEnd"/>
          </w:p>
        </w:tc>
        <w:tc>
          <w:tcPr>
            <w:tcW w:w="901" w:type="dxa"/>
          </w:tcPr>
          <w:p w14:paraId="0B91251A" w14:textId="0BCF0484" w:rsidR="00EB5685" w:rsidRDefault="00173055" w:rsidP="00C85E2A">
            <w:r>
              <w:t>Y/N</w:t>
            </w:r>
          </w:p>
        </w:tc>
        <w:tc>
          <w:tcPr>
            <w:tcW w:w="6886" w:type="dxa"/>
          </w:tcPr>
          <w:p w14:paraId="5A490FC4" w14:textId="6035CDEE" w:rsidR="00EB5685" w:rsidRDefault="00540F79" w:rsidP="00C85E2A">
            <w:r>
              <w:t xml:space="preserve">Set this </w:t>
            </w:r>
            <w:r w:rsidR="00EB5685">
              <w:t xml:space="preserve">to </w:t>
            </w:r>
            <w:r w:rsidR="00EB5685" w:rsidRPr="00540F79">
              <w:rPr>
                <w:b/>
                <w:bCs/>
              </w:rPr>
              <w:t>Y</w:t>
            </w:r>
            <w:r w:rsidR="00EB5685">
              <w:t xml:space="preserve"> </w:t>
            </w:r>
            <w:r>
              <w:t>to activate</w:t>
            </w:r>
            <w:r w:rsidR="00EB5685">
              <w:t xml:space="preserve"> the </w:t>
            </w:r>
            <w:r>
              <w:t>check of m</w:t>
            </w:r>
            <w:r w:rsidR="00EB5685">
              <w:t xml:space="preserve">inimum and </w:t>
            </w:r>
            <w:r>
              <w:t>m</w:t>
            </w:r>
            <w:r w:rsidR="00EB5685">
              <w:t xml:space="preserve">aximum </w:t>
            </w:r>
            <w:r>
              <w:t>a</w:t>
            </w:r>
            <w:r w:rsidR="00EB5685">
              <w:t>ccumulated value</w:t>
            </w:r>
            <w:r>
              <w:t>s</w:t>
            </w:r>
            <w:r w:rsidR="00EB5685">
              <w:t>.</w:t>
            </w:r>
            <w:r>
              <w:t xml:space="preserve">  The </w:t>
            </w:r>
            <w:proofErr w:type="spellStart"/>
            <w:r w:rsidRPr="00540F79">
              <w:rPr>
                <w:b/>
                <w:bCs/>
              </w:rPr>
              <w:t>pAccumCnt</w:t>
            </w:r>
            <w:proofErr w:type="spellEnd"/>
            <w:r>
              <w:t xml:space="preserve"> values will not be allowed outside of the range set by </w:t>
            </w:r>
            <w:proofErr w:type="spellStart"/>
            <w:r w:rsidRPr="00540F79">
              <w:rPr>
                <w:b/>
                <w:bCs/>
              </w:rPr>
              <w:t>MinAccumCnt</w:t>
            </w:r>
            <w:proofErr w:type="spellEnd"/>
            <w:r>
              <w:t xml:space="preserve"> and </w:t>
            </w:r>
            <w:proofErr w:type="spellStart"/>
            <w:r w:rsidRPr="00540F79">
              <w:rPr>
                <w:b/>
                <w:bCs/>
              </w:rPr>
              <w:t>MaxAccumCnt</w:t>
            </w:r>
            <w:proofErr w:type="spellEnd"/>
            <w:r>
              <w:t xml:space="preserve">.  If set to </w:t>
            </w:r>
            <w:r w:rsidRPr="00540F79">
              <w:rPr>
                <w:b/>
                <w:bCs/>
              </w:rPr>
              <w:t>N</w:t>
            </w:r>
            <w:r>
              <w:t xml:space="preserve">, the </w:t>
            </w:r>
            <w:proofErr w:type="spellStart"/>
            <w:r w:rsidRPr="00540F79">
              <w:rPr>
                <w:b/>
                <w:bCs/>
              </w:rPr>
              <w:t>pAccumCnt</w:t>
            </w:r>
            <w:proofErr w:type="spellEnd"/>
            <w:r>
              <w:t xml:space="preserve"> value will have no limits applied to it.</w:t>
            </w:r>
          </w:p>
        </w:tc>
      </w:tr>
      <w:tr w:rsidR="00EB5685" w14:paraId="4FD3D731" w14:textId="77777777" w:rsidTr="00843806">
        <w:trPr>
          <w:cantSplit/>
        </w:trPr>
        <w:tc>
          <w:tcPr>
            <w:tcW w:w="1843" w:type="dxa"/>
          </w:tcPr>
          <w:p w14:paraId="4208D6A5" w14:textId="77777777" w:rsidR="00EB5685" w:rsidRDefault="00EB5685" w:rsidP="00F646DF">
            <w:proofErr w:type="spellStart"/>
            <w:r>
              <w:t>pAccumCnt</w:t>
            </w:r>
            <w:proofErr w:type="spellEnd"/>
          </w:p>
        </w:tc>
        <w:tc>
          <w:tcPr>
            <w:tcW w:w="901" w:type="dxa"/>
          </w:tcPr>
          <w:p w14:paraId="681F3D06" w14:textId="53882C6B" w:rsidR="00EB5685" w:rsidRDefault="00173055" w:rsidP="00F646DF">
            <w:r>
              <w:t>Int</w:t>
            </w:r>
          </w:p>
        </w:tc>
        <w:tc>
          <w:tcPr>
            <w:tcW w:w="6886" w:type="dxa"/>
          </w:tcPr>
          <w:p w14:paraId="1174FB28" w14:textId="7CC0064C" w:rsidR="00EB5685" w:rsidRDefault="00540F79" w:rsidP="00F646DF">
            <w:r>
              <w:t xml:space="preserve">Set by the module.  </w:t>
            </w:r>
            <w:r w:rsidR="00EB5685">
              <w:t>Current accumulated count for the Counter.</w:t>
            </w:r>
          </w:p>
        </w:tc>
      </w:tr>
    </w:tbl>
    <w:p w14:paraId="42CB5EFC" w14:textId="77777777" w:rsidR="00A8422F" w:rsidRPr="00A8422F" w:rsidRDefault="00A8422F" w:rsidP="00A8422F"/>
    <w:p w14:paraId="0F07B71A" w14:textId="3A495E7E" w:rsidR="0099449D" w:rsidRDefault="0099449D" w:rsidP="00593B29">
      <w:pPr>
        <w:pStyle w:val="Heading1"/>
      </w:pPr>
      <w:r>
        <w:rPr>
          <w:highlight w:val="lightGray"/>
        </w:rPr>
        <w:br w:type="page"/>
      </w:r>
      <w:bookmarkStart w:id="2" w:name="_Toc43389788"/>
      <w:r w:rsidR="00593B29">
        <w:lastRenderedPageBreak/>
        <w:t xml:space="preserve">The </w:t>
      </w:r>
      <w:proofErr w:type="spellStart"/>
      <w:r w:rsidR="002E5BB9" w:rsidRPr="00593B29">
        <w:t>CounterTrigger</w:t>
      </w:r>
      <w:proofErr w:type="spellEnd"/>
      <w:r w:rsidR="002E5BB9">
        <w:t xml:space="preserve"> </w:t>
      </w:r>
      <w:r w:rsidR="00173055">
        <w:t>Table</w:t>
      </w:r>
      <w:bookmarkEnd w:id="2"/>
    </w:p>
    <w:p w14:paraId="360813D9" w14:textId="380444A8" w:rsidR="0099449D" w:rsidRDefault="0099449D" w:rsidP="0099449D">
      <w:r>
        <w:t xml:space="preserve">The </w:t>
      </w:r>
      <w:proofErr w:type="spellStart"/>
      <w:r w:rsidR="000D0B67" w:rsidRPr="00C85E2A">
        <w:rPr>
          <w:b/>
          <w:bCs/>
        </w:rPr>
        <w:t>CounterTrigger</w:t>
      </w:r>
      <w:proofErr w:type="spellEnd"/>
      <w:r>
        <w:t xml:space="preserve"> </w:t>
      </w:r>
      <w:r w:rsidR="00173055">
        <w:t>t</w:t>
      </w:r>
      <w:r>
        <w:t xml:space="preserve">able is used to define the </w:t>
      </w:r>
      <w:r w:rsidR="000D0B67">
        <w:t xml:space="preserve">events that increment a </w:t>
      </w:r>
      <w:r w:rsidR="00C85E2A">
        <w:t>C</w:t>
      </w:r>
      <w:r w:rsidR="000D0B67">
        <w:t>ounter, the events that reset a Counter</w:t>
      </w:r>
      <w:r w:rsidR="00C85E2A">
        <w:t xml:space="preserve">, and the actions to take when the counter value in </w:t>
      </w:r>
      <w:proofErr w:type="spellStart"/>
      <w:r w:rsidR="00C85E2A" w:rsidRPr="00C85E2A">
        <w:rPr>
          <w:b/>
          <w:bCs/>
        </w:rPr>
        <w:t>CounterInfo_pAccumCnt</w:t>
      </w:r>
      <w:proofErr w:type="spellEnd"/>
      <w:r w:rsidR="00C85E2A">
        <w:t xml:space="preserve"> is in various states</w:t>
      </w:r>
      <w:r w:rsidR="00AF3444">
        <w:t xml:space="preserve"> relative to the </w:t>
      </w:r>
      <w:proofErr w:type="spellStart"/>
      <w:r w:rsidR="00AF3444" w:rsidRPr="00AF3444">
        <w:rPr>
          <w:b/>
          <w:bCs/>
        </w:rPr>
        <w:t>PresetCnt</w:t>
      </w:r>
      <w:proofErr w:type="spellEnd"/>
      <w:r w:rsidR="000D0B67">
        <w:t>.</w:t>
      </w:r>
      <w:r w:rsidR="00173055">
        <w:t xml:space="preserve"> </w:t>
      </w:r>
      <w:r w:rsidR="000D0B67">
        <w:t xml:space="preserve"> </w:t>
      </w:r>
      <w:r w:rsidR="004D61E8">
        <w:t>The following is a detailed list of the Trigger Types</w:t>
      </w:r>
      <w:r w:rsidR="006D734A">
        <w:t>.</w:t>
      </w:r>
    </w:p>
    <w:p w14:paraId="6EEE3688" w14:textId="77777777" w:rsidR="004D61E8" w:rsidRDefault="004D61E8" w:rsidP="004D61E8"/>
    <w:p w14:paraId="6B114DF7" w14:textId="017064BA" w:rsidR="00AF3444" w:rsidRDefault="00AF3444" w:rsidP="00AF3444">
      <w:pPr>
        <w:pStyle w:val="ListParagraph"/>
        <w:ind w:left="360"/>
      </w:pPr>
      <w:r>
        <w:t>Inputs</w:t>
      </w:r>
      <w:r w:rsidR="007E13ED">
        <w:t xml:space="preserve"> (State read from </w:t>
      </w:r>
      <w:proofErr w:type="spellStart"/>
      <w:r w:rsidR="007E13ED" w:rsidRPr="007E13ED">
        <w:rPr>
          <w:b/>
          <w:bCs/>
        </w:rPr>
        <w:t>TriggerIO</w:t>
      </w:r>
      <w:proofErr w:type="spellEnd"/>
      <w:r w:rsidR="007E13ED">
        <w:t>)</w:t>
      </w:r>
      <w:r>
        <w:t>:</w:t>
      </w:r>
    </w:p>
    <w:p w14:paraId="43AF0348" w14:textId="15F1748F" w:rsidR="004D61E8" w:rsidRDefault="004D61E8" w:rsidP="002C72EC">
      <w:pPr>
        <w:pStyle w:val="ListParagraph"/>
        <w:numPr>
          <w:ilvl w:val="0"/>
          <w:numId w:val="22"/>
        </w:numPr>
      </w:pPr>
      <w:r>
        <w:t>Reset TRANS ON:</w:t>
      </w:r>
      <w:r w:rsidR="00A41E40">
        <w:t xml:space="preserve"> </w:t>
      </w:r>
      <w:r>
        <w:t xml:space="preserve"> The </w:t>
      </w:r>
      <w:r w:rsidR="00C85E2A">
        <w:t>C</w:t>
      </w:r>
      <w:r>
        <w:t xml:space="preserve">ounter will be set to the </w:t>
      </w:r>
      <w:proofErr w:type="spellStart"/>
      <w:r w:rsidRPr="00567682">
        <w:rPr>
          <w:b/>
        </w:rPr>
        <w:t>PresetCnt</w:t>
      </w:r>
      <w:proofErr w:type="spellEnd"/>
      <w:r>
        <w:t xml:space="preserve"> from this record when the </w:t>
      </w:r>
      <w:r w:rsidR="009058E9" w:rsidRPr="009058E9">
        <w:rPr>
          <w:i/>
          <w:iCs/>
        </w:rPr>
        <w:t>input</w:t>
      </w:r>
      <w:r w:rsidR="009058E9">
        <w:t xml:space="preserve"> in </w:t>
      </w:r>
      <w:proofErr w:type="spellStart"/>
      <w:r w:rsidRPr="00567682">
        <w:rPr>
          <w:b/>
        </w:rPr>
        <w:t>TriggerIO</w:t>
      </w:r>
      <w:proofErr w:type="spellEnd"/>
      <w:r>
        <w:t xml:space="preserve"> transitions </w:t>
      </w:r>
      <w:r w:rsidRPr="00A41E40">
        <w:rPr>
          <w:b/>
          <w:bCs/>
        </w:rPr>
        <w:t>ON</w:t>
      </w:r>
      <w:r>
        <w:t>.</w:t>
      </w:r>
    </w:p>
    <w:p w14:paraId="2C1DAF02" w14:textId="62023D75" w:rsidR="004D61E8" w:rsidRDefault="004D61E8" w:rsidP="002C72EC">
      <w:pPr>
        <w:pStyle w:val="ListParagraph"/>
        <w:numPr>
          <w:ilvl w:val="0"/>
          <w:numId w:val="22"/>
        </w:numPr>
      </w:pPr>
      <w:r>
        <w:t>Reset TRANS OFF:</w:t>
      </w:r>
      <w:r w:rsidR="00AD7215">
        <w:t xml:space="preserve"> </w:t>
      </w:r>
      <w:r>
        <w:t xml:space="preserve"> The </w:t>
      </w:r>
      <w:r w:rsidR="00C85E2A">
        <w:t>C</w:t>
      </w:r>
      <w:r>
        <w:t xml:space="preserve">ounter will be set to the </w:t>
      </w:r>
      <w:proofErr w:type="spellStart"/>
      <w:r w:rsidRPr="00A41E40">
        <w:rPr>
          <w:b/>
          <w:bCs/>
        </w:rPr>
        <w:t>PresetCnt</w:t>
      </w:r>
      <w:proofErr w:type="spellEnd"/>
      <w:r>
        <w:t xml:space="preserve"> from this record when the </w:t>
      </w:r>
      <w:r w:rsidR="009058E9" w:rsidRPr="009058E9">
        <w:rPr>
          <w:i/>
          <w:iCs/>
        </w:rPr>
        <w:t>input</w:t>
      </w:r>
      <w:r w:rsidR="009058E9">
        <w:t xml:space="preserve"> in </w:t>
      </w:r>
      <w:proofErr w:type="spellStart"/>
      <w:r w:rsidRPr="00A41E40">
        <w:rPr>
          <w:b/>
          <w:bCs/>
        </w:rPr>
        <w:t>TriggerIO</w:t>
      </w:r>
      <w:proofErr w:type="spellEnd"/>
      <w:r>
        <w:t xml:space="preserve"> transitions </w:t>
      </w:r>
      <w:r w:rsidRPr="00A41E40">
        <w:rPr>
          <w:b/>
          <w:bCs/>
        </w:rPr>
        <w:t>OFF</w:t>
      </w:r>
      <w:r>
        <w:t>.</w:t>
      </w:r>
    </w:p>
    <w:p w14:paraId="09CFAF01" w14:textId="180FA2E6" w:rsidR="004D61E8" w:rsidRDefault="004D61E8" w:rsidP="002C72EC">
      <w:pPr>
        <w:pStyle w:val="ListParagraph"/>
        <w:numPr>
          <w:ilvl w:val="0"/>
          <w:numId w:val="22"/>
        </w:numPr>
      </w:pPr>
      <w:r>
        <w:t>Reset BCN MSG:</w:t>
      </w:r>
      <w:r w:rsidR="00AD7215">
        <w:t xml:space="preserve"> </w:t>
      </w:r>
      <w:r>
        <w:t xml:space="preserve"> The </w:t>
      </w:r>
      <w:r w:rsidR="00C85E2A">
        <w:t>C</w:t>
      </w:r>
      <w:r>
        <w:t xml:space="preserve">ounter will be set to the </w:t>
      </w:r>
      <w:proofErr w:type="spellStart"/>
      <w:r w:rsidRPr="00A41E40">
        <w:rPr>
          <w:b/>
          <w:bCs/>
        </w:rPr>
        <w:t>PresetCnt</w:t>
      </w:r>
      <w:proofErr w:type="spellEnd"/>
      <w:r>
        <w:t xml:space="preserve"> from this record when </w:t>
      </w:r>
      <w:r w:rsidR="00A41E40">
        <w:t>a</w:t>
      </w:r>
      <w:r>
        <w:t xml:space="preserve"> BCN </w:t>
      </w:r>
      <w:r w:rsidR="00A41E40">
        <w:t>m</w:t>
      </w:r>
      <w:r>
        <w:t>essage is received.</w:t>
      </w:r>
      <w:r w:rsidR="00A41E40">
        <w:t xml:space="preserve"> </w:t>
      </w:r>
      <w:r>
        <w:t xml:space="preserve"> </w:t>
      </w:r>
      <w:r w:rsidR="00A41E40">
        <w:t>A</w:t>
      </w:r>
      <w:r>
        <w:t xml:space="preserve"> </w:t>
      </w:r>
      <w:proofErr w:type="spellStart"/>
      <w:r w:rsidRPr="00A41E40">
        <w:rPr>
          <w:b/>
          <w:bCs/>
        </w:rPr>
        <w:t>BeaconTrigger</w:t>
      </w:r>
      <w:r w:rsidR="00A41E40" w:rsidRPr="00A41E40">
        <w:rPr>
          <w:b/>
          <w:bCs/>
        </w:rPr>
        <w:t>_</w:t>
      </w:r>
      <w:r w:rsidRPr="00A41E40">
        <w:rPr>
          <w:b/>
          <w:bCs/>
        </w:rPr>
        <w:t>TriggerCounter</w:t>
      </w:r>
      <w:proofErr w:type="spellEnd"/>
      <w:r>
        <w:t xml:space="preserve"> </w:t>
      </w:r>
      <w:r w:rsidR="00A41E40">
        <w:t xml:space="preserve">field </w:t>
      </w:r>
      <w:r>
        <w:t>must be linked to this record.</w:t>
      </w:r>
    </w:p>
    <w:p w14:paraId="7F797394" w14:textId="4A10C2F4" w:rsidR="004D61E8" w:rsidRPr="002C72EC" w:rsidRDefault="004D61E8" w:rsidP="002C72EC">
      <w:pPr>
        <w:pStyle w:val="ListParagraph"/>
        <w:numPr>
          <w:ilvl w:val="0"/>
          <w:numId w:val="22"/>
        </w:numPr>
      </w:pPr>
      <w:r>
        <w:t xml:space="preserve">Count BCN MSG: The </w:t>
      </w:r>
      <w:r w:rsidR="00C85E2A">
        <w:t>C</w:t>
      </w:r>
      <w:r>
        <w:t xml:space="preserve">ounter will be incremented or decremented by the amount found in the </w:t>
      </w:r>
      <w:proofErr w:type="spellStart"/>
      <w:r w:rsidRPr="00A41E40">
        <w:rPr>
          <w:b/>
          <w:bCs/>
        </w:rPr>
        <w:t>IncDecQty</w:t>
      </w:r>
      <w:proofErr w:type="spellEnd"/>
      <w:r>
        <w:t xml:space="preserve"> </w:t>
      </w:r>
      <w:r w:rsidR="00A41E40">
        <w:t>c</w:t>
      </w:r>
      <w:r>
        <w:t xml:space="preserve">olumn when </w:t>
      </w:r>
      <w:r w:rsidR="00AD7215">
        <w:t>a</w:t>
      </w:r>
      <w:r>
        <w:t xml:space="preserve"> BCN </w:t>
      </w:r>
      <w:r w:rsidR="00A41E40">
        <w:t>m</w:t>
      </w:r>
      <w:r>
        <w:t xml:space="preserve">essage is received. </w:t>
      </w:r>
      <w:r w:rsidR="00A41E40">
        <w:t xml:space="preserve"> A</w:t>
      </w:r>
      <w:r>
        <w:t xml:space="preserve"> </w:t>
      </w:r>
      <w:proofErr w:type="spellStart"/>
      <w:r w:rsidRPr="00A41E40">
        <w:rPr>
          <w:b/>
          <w:bCs/>
        </w:rPr>
        <w:t>BeaconTrigger</w:t>
      </w:r>
      <w:r w:rsidR="00A41E40" w:rsidRPr="00A41E40">
        <w:rPr>
          <w:b/>
          <w:bCs/>
        </w:rPr>
        <w:t>_</w:t>
      </w:r>
      <w:r w:rsidRPr="00A41E40">
        <w:rPr>
          <w:b/>
          <w:bCs/>
        </w:rPr>
        <w:t>TriggerCounter</w:t>
      </w:r>
      <w:proofErr w:type="spellEnd"/>
      <w:r>
        <w:t xml:space="preserve"> </w:t>
      </w:r>
      <w:r w:rsidR="00A41E40">
        <w:t xml:space="preserve">field </w:t>
      </w:r>
      <w:r>
        <w:t>must be linked to this record.</w:t>
      </w:r>
      <w:r w:rsidR="006D734A">
        <w:t xml:space="preserve"> </w:t>
      </w:r>
      <w:r w:rsidR="00A41E40">
        <w:t xml:space="preserve"> </w:t>
      </w:r>
      <w:r w:rsidR="006D734A" w:rsidRPr="002C72EC">
        <w:rPr>
          <w:b/>
        </w:rPr>
        <w:t xml:space="preserve">An example is found in the Beacons </w:t>
      </w:r>
      <w:r w:rsidR="00A41E40">
        <w:rPr>
          <w:b/>
        </w:rPr>
        <w:t>d</w:t>
      </w:r>
      <w:r w:rsidR="006D734A" w:rsidRPr="002C72EC">
        <w:rPr>
          <w:b/>
        </w:rPr>
        <w:t>ocument.</w:t>
      </w:r>
    </w:p>
    <w:p w14:paraId="7153FA23" w14:textId="726B5C35" w:rsidR="004D61E8" w:rsidRDefault="004D61E8" w:rsidP="002C72EC">
      <w:pPr>
        <w:pStyle w:val="ListParagraph"/>
        <w:numPr>
          <w:ilvl w:val="0"/>
          <w:numId w:val="22"/>
        </w:numPr>
      </w:pPr>
      <w:r>
        <w:t>Count TRANS ON:</w:t>
      </w:r>
      <w:r w:rsidR="00AD7215">
        <w:t xml:space="preserve"> </w:t>
      </w:r>
      <w:r>
        <w:t xml:space="preserve"> The </w:t>
      </w:r>
      <w:r w:rsidR="00C85E2A">
        <w:t>C</w:t>
      </w:r>
      <w:r>
        <w:t xml:space="preserve">ounter will be incremented or decremented by the amount found in the </w:t>
      </w:r>
      <w:proofErr w:type="spellStart"/>
      <w:r w:rsidRPr="00567682">
        <w:rPr>
          <w:b/>
        </w:rPr>
        <w:t>IncDecQty</w:t>
      </w:r>
      <w:proofErr w:type="spellEnd"/>
      <w:r>
        <w:t xml:space="preserve"> </w:t>
      </w:r>
      <w:r w:rsidR="00AD7215">
        <w:t>c</w:t>
      </w:r>
      <w:r>
        <w:t>olumn when th</w:t>
      </w:r>
      <w:r w:rsidR="00C85E2A">
        <w:t>e</w:t>
      </w:r>
      <w:r>
        <w:t xml:space="preserve"> </w:t>
      </w:r>
      <w:r w:rsidR="009058E9" w:rsidRPr="009058E9">
        <w:rPr>
          <w:i/>
          <w:iCs/>
        </w:rPr>
        <w:t>input</w:t>
      </w:r>
      <w:r w:rsidR="009058E9">
        <w:t xml:space="preserve"> in </w:t>
      </w:r>
      <w:proofErr w:type="spellStart"/>
      <w:r w:rsidRPr="00567682">
        <w:rPr>
          <w:b/>
        </w:rPr>
        <w:t>TriggerIO</w:t>
      </w:r>
      <w:proofErr w:type="spellEnd"/>
      <w:r>
        <w:t xml:space="preserve"> transitions </w:t>
      </w:r>
      <w:r w:rsidRPr="00AD7215">
        <w:rPr>
          <w:b/>
          <w:bCs/>
        </w:rPr>
        <w:t>ON</w:t>
      </w:r>
      <w:r>
        <w:t>.</w:t>
      </w:r>
    </w:p>
    <w:p w14:paraId="3DAFF6D8" w14:textId="16CAB1A8" w:rsidR="004D61E8" w:rsidRDefault="004D61E8" w:rsidP="002C72EC">
      <w:pPr>
        <w:pStyle w:val="ListParagraph"/>
        <w:numPr>
          <w:ilvl w:val="0"/>
          <w:numId w:val="22"/>
        </w:numPr>
      </w:pPr>
      <w:r>
        <w:t xml:space="preserve">Count TRANS OFF: </w:t>
      </w:r>
      <w:r w:rsidR="00AD7215">
        <w:t xml:space="preserve"> </w:t>
      </w:r>
      <w:r>
        <w:t xml:space="preserve">The </w:t>
      </w:r>
      <w:r w:rsidR="00C85E2A">
        <w:t>C</w:t>
      </w:r>
      <w:r>
        <w:t xml:space="preserve">ounter will be incremented or decremented by the amount found in the </w:t>
      </w:r>
      <w:proofErr w:type="spellStart"/>
      <w:r w:rsidRPr="00AD7215">
        <w:rPr>
          <w:b/>
          <w:bCs/>
        </w:rPr>
        <w:t>IncDecQty</w:t>
      </w:r>
      <w:proofErr w:type="spellEnd"/>
      <w:r>
        <w:t xml:space="preserve"> </w:t>
      </w:r>
      <w:r w:rsidR="00AD7215">
        <w:t>c</w:t>
      </w:r>
      <w:r>
        <w:t>olumn when th</w:t>
      </w:r>
      <w:r w:rsidR="00C85E2A">
        <w:t>e</w:t>
      </w:r>
      <w:r>
        <w:t xml:space="preserve"> </w:t>
      </w:r>
      <w:r w:rsidR="009058E9" w:rsidRPr="009058E9">
        <w:rPr>
          <w:i/>
          <w:iCs/>
        </w:rPr>
        <w:t>input</w:t>
      </w:r>
      <w:r w:rsidR="009058E9">
        <w:t xml:space="preserve"> in </w:t>
      </w:r>
      <w:proofErr w:type="spellStart"/>
      <w:r w:rsidRPr="00AD7215">
        <w:rPr>
          <w:b/>
          <w:bCs/>
        </w:rPr>
        <w:t>TriggerIO</w:t>
      </w:r>
      <w:proofErr w:type="spellEnd"/>
      <w:r>
        <w:t xml:space="preserve"> transitions </w:t>
      </w:r>
      <w:r w:rsidRPr="00AD7215">
        <w:rPr>
          <w:b/>
          <w:bCs/>
        </w:rPr>
        <w:t>OFF</w:t>
      </w:r>
      <w:r>
        <w:t>.</w:t>
      </w:r>
    </w:p>
    <w:p w14:paraId="790E3E96" w14:textId="3284086A" w:rsidR="00AF3444" w:rsidRDefault="00AF3444" w:rsidP="00AF3444">
      <w:pPr>
        <w:pStyle w:val="ListParagraph"/>
      </w:pPr>
    </w:p>
    <w:p w14:paraId="0E43912B" w14:textId="29FB540F" w:rsidR="00AF3444" w:rsidRDefault="00AF3444" w:rsidP="00AF3444">
      <w:pPr>
        <w:pStyle w:val="ListParagraph"/>
        <w:ind w:left="360"/>
      </w:pPr>
      <w:r>
        <w:t>Outputs</w:t>
      </w:r>
      <w:r w:rsidR="007E13ED">
        <w:t xml:space="preserve"> (Written to </w:t>
      </w:r>
      <w:proofErr w:type="spellStart"/>
      <w:r w:rsidR="007E13ED" w:rsidRPr="007E13ED">
        <w:rPr>
          <w:b/>
          <w:bCs/>
        </w:rPr>
        <w:t>TriggerIO</w:t>
      </w:r>
      <w:proofErr w:type="spellEnd"/>
      <w:r w:rsidR="007E13ED">
        <w:t>)</w:t>
      </w:r>
      <w:r>
        <w:t>:</w:t>
      </w:r>
    </w:p>
    <w:p w14:paraId="229D8620" w14:textId="41CB5669" w:rsidR="004D61E8" w:rsidRDefault="004D61E8" w:rsidP="002C72EC">
      <w:pPr>
        <w:pStyle w:val="ListParagraph"/>
        <w:numPr>
          <w:ilvl w:val="0"/>
          <w:numId w:val="22"/>
        </w:numPr>
      </w:pPr>
      <w:r>
        <w:t xml:space="preserve">Preset &lt; </w:t>
      </w:r>
      <w:proofErr w:type="spellStart"/>
      <w:r>
        <w:t>Accum</w:t>
      </w:r>
      <w:proofErr w:type="spellEnd"/>
      <w:r>
        <w:t xml:space="preserve">: </w:t>
      </w:r>
      <w:r w:rsidR="00AD7215">
        <w:t xml:space="preserve"> </w:t>
      </w:r>
      <w:r>
        <w:t xml:space="preserve">The </w:t>
      </w:r>
      <w:r w:rsidR="00AD7215" w:rsidRPr="009058E9">
        <w:rPr>
          <w:bCs/>
          <w:i/>
          <w:iCs/>
        </w:rPr>
        <w:t>o</w:t>
      </w:r>
      <w:r w:rsidRPr="009058E9">
        <w:rPr>
          <w:bCs/>
          <w:i/>
          <w:iCs/>
        </w:rPr>
        <w:t>utput</w:t>
      </w:r>
      <w:r>
        <w:t xml:space="preserve"> selected in the </w:t>
      </w:r>
      <w:proofErr w:type="spellStart"/>
      <w:r w:rsidRPr="00567682">
        <w:rPr>
          <w:b/>
        </w:rPr>
        <w:t>TriggerIO</w:t>
      </w:r>
      <w:proofErr w:type="spellEnd"/>
      <w:r>
        <w:t xml:space="preserve"> </w:t>
      </w:r>
      <w:r w:rsidR="00AD7215">
        <w:t>c</w:t>
      </w:r>
      <w:r>
        <w:t xml:space="preserve">olumn will be activated based on the selected </w:t>
      </w:r>
      <w:r w:rsidRPr="00567682">
        <w:rPr>
          <w:b/>
        </w:rPr>
        <w:t>ACTION</w:t>
      </w:r>
      <w:r>
        <w:t xml:space="preserve"> when the </w:t>
      </w:r>
      <w:proofErr w:type="spellStart"/>
      <w:r w:rsidRPr="00AD7215">
        <w:rPr>
          <w:b/>
          <w:bCs/>
        </w:rPr>
        <w:t>Preset</w:t>
      </w:r>
      <w:r w:rsidR="00AD7215" w:rsidRPr="00AD7215">
        <w:rPr>
          <w:b/>
          <w:bCs/>
        </w:rPr>
        <w:t>Cnt</w:t>
      </w:r>
      <w:proofErr w:type="spellEnd"/>
      <w:r>
        <w:t xml:space="preserve"> is less than the </w:t>
      </w:r>
      <w:r w:rsidR="009058E9">
        <w:t>a</w:t>
      </w:r>
      <w:r>
        <w:t>ccumulated</w:t>
      </w:r>
      <w:r w:rsidR="009058E9">
        <w:t xml:space="preserve"> count</w:t>
      </w:r>
      <w:r>
        <w:t>.</w:t>
      </w:r>
    </w:p>
    <w:p w14:paraId="102F424F" w14:textId="30509C76" w:rsidR="004D61E8" w:rsidRDefault="004D61E8" w:rsidP="002C72EC">
      <w:pPr>
        <w:pStyle w:val="ListParagraph"/>
        <w:numPr>
          <w:ilvl w:val="0"/>
          <w:numId w:val="22"/>
        </w:numPr>
      </w:pPr>
      <w:r>
        <w:t xml:space="preserve">Preset &lt;= </w:t>
      </w:r>
      <w:proofErr w:type="spellStart"/>
      <w:r>
        <w:t>Accum</w:t>
      </w:r>
      <w:proofErr w:type="spellEnd"/>
      <w:r>
        <w:t xml:space="preserve">: </w:t>
      </w:r>
      <w:r w:rsidR="009058E9">
        <w:t xml:space="preserve"> </w:t>
      </w:r>
      <w:r>
        <w:t xml:space="preserve">The </w:t>
      </w:r>
      <w:r w:rsidR="00AD7215" w:rsidRPr="009058E9">
        <w:rPr>
          <w:i/>
          <w:iCs/>
        </w:rPr>
        <w:t>o</w:t>
      </w:r>
      <w:r w:rsidRPr="009058E9">
        <w:rPr>
          <w:i/>
          <w:iCs/>
        </w:rPr>
        <w:t>utput</w:t>
      </w:r>
      <w:r>
        <w:t xml:space="preserve"> selected in the </w:t>
      </w:r>
      <w:proofErr w:type="spellStart"/>
      <w:r w:rsidRPr="00AD7215">
        <w:rPr>
          <w:b/>
          <w:bCs/>
        </w:rPr>
        <w:t>TriggerIO</w:t>
      </w:r>
      <w:proofErr w:type="spellEnd"/>
      <w:r>
        <w:t xml:space="preserve"> </w:t>
      </w:r>
      <w:r w:rsidR="009058E9">
        <w:t>c</w:t>
      </w:r>
      <w:r>
        <w:t xml:space="preserve">olumn will be activated based on the selected </w:t>
      </w:r>
      <w:r w:rsidRPr="00AD7215">
        <w:rPr>
          <w:b/>
          <w:bCs/>
        </w:rPr>
        <w:t>ACTION</w:t>
      </w:r>
      <w:r>
        <w:t xml:space="preserve"> when the </w:t>
      </w:r>
      <w:proofErr w:type="spellStart"/>
      <w:r w:rsidRPr="00AD7215">
        <w:rPr>
          <w:b/>
          <w:bCs/>
        </w:rPr>
        <w:t>Preset</w:t>
      </w:r>
      <w:r w:rsidR="00AD7215" w:rsidRPr="00AD7215">
        <w:rPr>
          <w:b/>
          <w:bCs/>
        </w:rPr>
        <w:t>Cnt</w:t>
      </w:r>
      <w:proofErr w:type="spellEnd"/>
      <w:r>
        <w:t xml:space="preserve"> is less than or equal to the </w:t>
      </w:r>
      <w:r w:rsidR="009058E9">
        <w:t>a</w:t>
      </w:r>
      <w:r>
        <w:t>ccumulated</w:t>
      </w:r>
      <w:r w:rsidR="009058E9">
        <w:t xml:space="preserve"> count</w:t>
      </w:r>
      <w:r>
        <w:t>.</w:t>
      </w:r>
    </w:p>
    <w:p w14:paraId="000F8B86" w14:textId="2F2A452D" w:rsidR="004D61E8" w:rsidRDefault="004D61E8" w:rsidP="002C72EC">
      <w:pPr>
        <w:pStyle w:val="ListParagraph"/>
        <w:numPr>
          <w:ilvl w:val="0"/>
          <w:numId w:val="22"/>
        </w:numPr>
      </w:pPr>
      <w:r>
        <w:t xml:space="preserve">Preset == </w:t>
      </w:r>
      <w:proofErr w:type="spellStart"/>
      <w:r>
        <w:t>Accum</w:t>
      </w:r>
      <w:proofErr w:type="spellEnd"/>
      <w:r>
        <w:t xml:space="preserve">: </w:t>
      </w:r>
      <w:r w:rsidR="009058E9">
        <w:t xml:space="preserve"> </w:t>
      </w:r>
      <w:r>
        <w:t xml:space="preserve">The </w:t>
      </w:r>
      <w:r w:rsidR="009058E9" w:rsidRPr="009058E9">
        <w:rPr>
          <w:i/>
          <w:iCs/>
        </w:rPr>
        <w:t>o</w:t>
      </w:r>
      <w:r w:rsidRPr="009058E9">
        <w:rPr>
          <w:i/>
          <w:iCs/>
        </w:rPr>
        <w:t>utput</w:t>
      </w:r>
      <w:r>
        <w:t xml:space="preserve"> selected in the </w:t>
      </w:r>
      <w:proofErr w:type="spellStart"/>
      <w:r w:rsidRPr="009058E9">
        <w:rPr>
          <w:b/>
          <w:bCs/>
        </w:rPr>
        <w:t>TriggerIO</w:t>
      </w:r>
      <w:proofErr w:type="spellEnd"/>
      <w:r>
        <w:t xml:space="preserve"> </w:t>
      </w:r>
      <w:r w:rsidR="009058E9">
        <w:t>c</w:t>
      </w:r>
      <w:r>
        <w:t xml:space="preserve">olumn will be activated based on the selected </w:t>
      </w:r>
      <w:r w:rsidRPr="009058E9">
        <w:rPr>
          <w:b/>
          <w:bCs/>
        </w:rPr>
        <w:t>ACTION</w:t>
      </w:r>
      <w:r>
        <w:t xml:space="preserve"> when the </w:t>
      </w:r>
      <w:proofErr w:type="spellStart"/>
      <w:r w:rsidRPr="009058E9">
        <w:rPr>
          <w:b/>
          <w:bCs/>
        </w:rPr>
        <w:t>Preset</w:t>
      </w:r>
      <w:r w:rsidR="009058E9" w:rsidRPr="009058E9">
        <w:rPr>
          <w:b/>
          <w:bCs/>
        </w:rPr>
        <w:t>Cnt</w:t>
      </w:r>
      <w:proofErr w:type="spellEnd"/>
      <w:r>
        <w:t xml:space="preserve"> is equal to the </w:t>
      </w:r>
      <w:r w:rsidR="009058E9">
        <w:t>a</w:t>
      </w:r>
      <w:r>
        <w:t>ccumulated</w:t>
      </w:r>
      <w:r w:rsidR="009058E9">
        <w:t xml:space="preserve"> count</w:t>
      </w:r>
      <w:r>
        <w:t>.</w:t>
      </w:r>
    </w:p>
    <w:p w14:paraId="6F683758" w14:textId="6C5FDC6E" w:rsidR="004D61E8" w:rsidRDefault="004D61E8" w:rsidP="002C72EC">
      <w:pPr>
        <w:pStyle w:val="ListParagraph"/>
        <w:numPr>
          <w:ilvl w:val="0"/>
          <w:numId w:val="22"/>
        </w:numPr>
      </w:pPr>
      <w:r>
        <w:t xml:space="preserve">Preset &gt; </w:t>
      </w:r>
      <w:proofErr w:type="spellStart"/>
      <w:r>
        <w:t>Accum</w:t>
      </w:r>
      <w:proofErr w:type="spellEnd"/>
      <w:r>
        <w:t xml:space="preserve">: </w:t>
      </w:r>
      <w:r w:rsidR="009058E9">
        <w:t xml:space="preserve"> </w:t>
      </w:r>
      <w:r>
        <w:t xml:space="preserve">The </w:t>
      </w:r>
      <w:r w:rsidR="009058E9" w:rsidRPr="009058E9">
        <w:rPr>
          <w:i/>
          <w:iCs/>
        </w:rPr>
        <w:t>o</w:t>
      </w:r>
      <w:r w:rsidRPr="009058E9">
        <w:rPr>
          <w:i/>
          <w:iCs/>
        </w:rPr>
        <w:t>utput</w:t>
      </w:r>
      <w:r>
        <w:t xml:space="preserve"> selected in the </w:t>
      </w:r>
      <w:proofErr w:type="spellStart"/>
      <w:r w:rsidRPr="009058E9">
        <w:rPr>
          <w:b/>
          <w:bCs/>
        </w:rPr>
        <w:t>TriggerIO</w:t>
      </w:r>
      <w:proofErr w:type="spellEnd"/>
      <w:r>
        <w:t xml:space="preserve"> </w:t>
      </w:r>
      <w:r w:rsidR="009058E9">
        <w:t>c</w:t>
      </w:r>
      <w:r>
        <w:t xml:space="preserve">olumn will be activated based on the selected </w:t>
      </w:r>
      <w:r w:rsidRPr="009058E9">
        <w:rPr>
          <w:b/>
          <w:bCs/>
        </w:rPr>
        <w:t>ACTION</w:t>
      </w:r>
      <w:r>
        <w:t xml:space="preserve"> when the </w:t>
      </w:r>
      <w:proofErr w:type="spellStart"/>
      <w:r w:rsidRPr="00C85E2A">
        <w:rPr>
          <w:b/>
          <w:bCs/>
        </w:rPr>
        <w:t>Preset</w:t>
      </w:r>
      <w:r w:rsidR="00C85E2A" w:rsidRPr="00C85E2A">
        <w:rPr>
          <w:b/>
          <w:bCs/>
        </w:rPr>
        <w:t>Cnt</w:t>
      </w:r>
      <w:proofErr w:type="spellEnd"/>
      <w:r>
        <w:t xml:space="preserve"> is greater than the </w:t>
      </w:r>
      <w:r w:rsidR="009058E9">
        <w:t>a</w:t>
      </w:r>
      <w:r>
        <w:t>ccumulated</w:t>
      </w:r>
      <w:r w:rsidR="009058E9">
        <w:t xml:space="preserve"> count</w:t>
      </w:r>
      <w:r>
        <w:t>.</w:t>
      </w:r>
    </w:p>
    <w:p w14:paraId="0C20167F" w14:textId="3FB006E0" w:rsidR="004D61E8" w:rsidRDefault="004D61E8" w:rsidP="002C72EC">
      <w:pPr>
        <w:pStyle w:val="ListParagraph"/>
        <w:numPr>
          <w:ilvl w:val="0"/>
          <w:numId w:val="22"/>
        </w:numPr>
      </w:pPr>
      <w:r>
        <w:t xml:space="preserve">Preset &gt;= </w:t>
      </w:r>
      <w:proofErr w:type="spellStart"/>
      <w:r>
        <w:t>Accum</w:t>
      </w:r>
      <w:proofErr w:type="spellEnd"/>
      <w:r>
        <w:t xml:space="preserve">: </w:t>
      </w:r>
      <w:r w:rsidR="009058E9">
        <w:t xml:space="preserve"> </w:t>
      </w:r>
      <w:r>
        <w:t xml:space="preserve">The </w:t>
      </w:r>
      <w:r w:rsidR="009058E9" w:rsidRPr="009058E9">
        <w:rPr>
          <w:i/>
          <w:iCs/>
        </w:rPr>
        <w:t>o</w:t>
      </w:r>
      <w:r w:rsidRPr="009058E9">
        <w:rPr>
          <w:i/>
          <w:iCs/>
        </w:rPr>
        <w:t>utput</w:t>
      </w:r>
      <w:r>
        <w:t xml:space="preserve"> selected in the </w:t>
      </w:r>
      <w:proofErr w:type="spellStart"/>
      <w:r w:rsidRPr="009058E9">
        <w:rPr>
          <w:b/>
          <w:bCs/>
        </w:rPr>
        <w:t>TriggerIO</w:t>
      </w:r>
      <w:proofErr w:type="spellEnd"/>
      <w:r>
        <w:t xml:space="preserve"> </w:t>
      </w:r>
      <w:r w:rsidR="009058E9">
        <w:t>c</w:t>
      </w:r>
      <w:r>
        <w:t xml:space="preserve">olumn will be activated based on the selected </w:t>
      </w:r>
      <w:r w:rsidRPr="009058E9">
        <w:rPr>
          <w:b/>
          <w:bCs/>
        </w:rPr>
        <w:t>ACTION</w:t>
      </w:r>
      <w:r>
        <w:t xml:space="preserve"> when the </w:t>
      </w:r>
      <w:proofErr w:type="spellStart"/>
      <w:r w:rsidRPr="00C85E2A">
        <w:rPr>
          <w:b/>
          <w:bCs/>
        </w:rPr>
        <w:t>Preset</w:t>
      </w:r>
      <w:r w:rsidR="00C85E2A" w:rsidRPr="00C85E2A">
        <w:rPr>
          <w:b/>
          <w:bCs/>
        </w:rPr>
        <w:t>Cnt</w:t>
      </w:r>
      <w:proofErr w:type="spellEnd"/>
      <w:r>
        <w:t xml:space="preserve"> is greater than or equal to the </w:t>
      </w:r>
      <w:r w:rsidR="009058E9">
        <w:t>a</w:t>
      </w:r>
      <w:r>
        <w:t>ccumulated</w:t>
      </w:r>
      <w:r w:rsidR="009058E9">
        <w:t xml:space="preserve"> count</w:t>
      </w:r>
      <w:r>
        <w:t>.</w:t>
      </w:r>
    </w:p>
    <w:p w14:paraId="460BBA10" w14:textId="02525C60" w:rsidR="004D61E8" w:rsidRDefault="004D61E8" w:rsidP="004D61E8">
      <w:pPr>
        <w:pStyle w:val="ListParagraph"/>
        <w:numPr>
          <w:ilvl w:val="0"/>
          <w:numId w:val="22"/>
        </w:numPr>
      </w:pPr>
      <w:r>
        <w:lastRenderedPageBreak/>
        <w:t xml:space="preserve">Preset != </w:t>
      </w:r>
      <w:proofErr w:type="spellStart"/>
      <w:r>
        <w:t>Accum</w:t>
      </w:r>
      <w:proofErr w:type="spellEnd"/>
      <w:r>
        <w:t xml:space="preserve">: The </w:t>
      </w:r>
      <w:r w:rsidR="009058E9" w:rsidRPr="009058E9">
        <w:rPr>
          <w:i/>
          <w:iCs/>
        </w:rPr>
        <w:t>o</w:t>
      </w:r>
      <w:r w:rsidRPr="009058E9">
        <w:rPr>
          <w:i/>
          <w:iCs/>
        </w:rPr>
        <w:t>utput</w:t>
      </w:r>
      <w:r>
        <w:t xml:space="preserve"> selected in the </w:t>
      </w:r>
      <w:proofErr w:type="spellStart"/>
      <w:r w:rsidRPr="009058E9">
        <w:rPr>
          <w:b/>
          <w:bCs/>
        </w:rPr>
        <w:t>TriggerIO</w:t>
      </w:r>
      <w:proofErr w:type="spellEnd"/>
      <w:r>
        <w:t xml:space="preserve"> </w:t>
      </w:r>
      <w:r w:rsidR="009058E9">
        <w:t>c</w:t>
      </w:r>
      <w:r>
        <w:t xml:space="preserve">olumn will be activated based on the selected </w:t>
      </w:r>
      <w:r w:rsidRPr="009058E9">
        <w:rPr>
          <w:b/>
          <w:bCs/>
        </w:rPr>
        <w:t>ACTION</w:t>
      </w:r>
      <w:r>
        <w:t xml:space="preserve"> when the </w:t>
      </w:r>
      <w:proofErr w:type="spellStart"/>
      <w:r w:rsidRPr="009058E9">
        <w:rPr>
          <w:b/>
          <w:bCs/>
        </w:rPr>
        <w:t>Preset</w:t>
      </w:r>
      <w:r w:rsidR="009058E9" w:rsidRPr="009058E9">
        <w:rPr>
          <w:b/>
          <w:bCs/>
        </w:rPr>
        <w:t>Cnt</w:t>
      </w:r>
      <w:proofErr w:type="spellEnd"/>
      <w:r>
        <w:t xml:space="preserve"> is not equal to the </w:t>
      </w:r>
      <w:r w:rsidR="009058E9">
        <w:t>a</w:t>
      </w:r>
      <w:r>
        <w:t>ccumulated</w:t>
      </w:r>
      <w:r w:rsidR="009058E9">
        <w:t xml:space="preserve"> count</w:t>
      </w:r>
      <w:r>
        <w:t>.</w:t>
      </w:r>
    </w:p>
    <w:p w14:paraId="4AEDCCEE" w14:textId="77777777" w:rsidR="000D0B67" w:rsidRPr="0099449D" w:rsidRDefault="000D0B67" w:rsidP="0099449D"/>
    <w:tbl>
      <w:tblPr>
        <w:tblW w:w="96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901"/>
        <w:gridCol w:w="6889"/>
      </w:tblGrid>
      <w:tr w:rsidR="0099449D" w14:paraId="499B64E2" w14:textId="77777777" w:rsidTr="00843806">
        <w:trPr>
          <w:cantSplit/>
        </w:trPr>
        <w:tc>
          <w:tcPr>
            <w:tcW w:w="9633" w:type="dxa"/>
            <w:gridSpan w:val="3"/>
            <w:shd w:val="pct20" w:color="000000" w:fill="FFFFFF"/>
          </w:tcPr>
          <w:p w14:paraId="1FDBAD7D" w14:textId="3C7297E4" w:rsidR="0099449D" w:rsidRDefault="00543820" w:rsidP="00543820">
            <w:pPr>
              <w:jc w:val="center"/>
            </w:pPr>
            <w:proofErr w:type="spellStart"/>
            <w:r>
              <w:t>CounterTrigger</w:t>
            </w:r>
            <w:proofErr w:type="spellEnd"/>
            <w:r w:rsidR="0099449D">
              <w:t xml:space="preserve"> </w:t>
            </w:r>
            <w:r w:rsidR="009058E9">
              <w:t>t</w:t>
            </w:r>
            <w:r>
              <w:t>able</w:t>
            </w:r>
          </w:p>
        </w:tc>
      </w:tr>
      <w:tr w:rsidR="0099449D" w:rsidRPr="009058E9" w14:paraId="6D0BE7D2" w14:textId="77777777" w:rsidTr="009A3E1F">
        <w:trPr>
          <w:cantSplit/>
        </w:trPr>
        <w:tc>
          <w:tcPr>
            <w:tcW w:w="1843" w:type="dxa"/>
            <w:shd w:val="pct20" w:color="000000" w:fill="FFFFFF"/>
          </w:tcPr>
          <w:p w14:paraId="697A0F16" w14:textId="77777777" w:rsidR="0099449D" w:rsidRPr="009058E9" w:rsidRDefault="005B1A17" w:rsidP="00F646DF">
            <w:pPr>
              <w:rPr>
                <w:b/>
                <w:bCs/>
              </w:rPr>
            </w:pPr>
            <w:r w:rsidRPr="009058E9">
              <w:rPr>
                <w:b/>
                <w:bCs/>
              </w:rPr>
              <w:t>Column</w:t>
            </w:r>
          </w:p>
        </w:tc>
        <w:tc>
          <w:tcPr>
            <w:tcW w:w="901" w:type="dxa"/>
            <w:shd w:val="pct20" w:color="000000" w:fill="FFFFFF"/>
          </w:tcPr>
          <w:p w14:paraId="0AA1A8CB" w14:textId="5A658BCD" w:rsidR="0099449D" w:rsidRPr="009058E9" w:rsidRDefault="009058E9" w:rsidP="00F646DF">
            <w:pPr>
              <w:rPr>
                <w:b/>
                <w:bCs/>
              </w:rPr>
            </w:pPr>
            <w:r>
              <w:rPr>
                <w:b/>
                <w:bCs/>
              </w:rPr>
              <w:t>Type</w:t>
            </w:r>
          </w:p>
        </w:tc>
        <w:tc>
          <w:tcPr>
            <w:tcW w:w="6889" w:type="dxa"/>
            <w:shd w:val="pct20" w:color="000000" w:fill="FFFFFF"/>
          </w:tcPr>
          <w:p w14:paraId="76D53980" w14:textId="77777777" w:rsidR="0099449D" w:rsidRPr="009058E9" w:rsidRDefault="0099449D" w:rsidP="00F646DF">
            <w:pPr>
              <w:rPr>
                <w:b/>
                <w:bCs/>
              </w:rPr>
            </w:pPr>
            <w:r w:rsidRPr="009058E9">
              <w:rPr>
                <w:b/>
                <w:bCs/>
              </w:rPr>
              <w:t>Value or Description</w:t>
            </w:r>
          </w:p>
        </w:tc>
      </w:tr>
      <w:tr w:rsidR="0099449D" w14:paraId="0196D01E" w14:textId="77777777" w:rsidTr="009A3E1F">
        <w:trPr>
          <w:cantSplit/>
        </w:trPr>
        <w:tc>
          <w:tcPr>
            <w:tcW w:w="1843" w:type="dxa"/>
          </w:tcPr>
          <w:p w14:paraId="7CC95B19" w14:textId="77777777" w:rsidR="0099449D" w:rsidRDefault="0099449D" w:rsidP="00F646DF">
            <w:r>
              <w:t>Name</w:t>
            </w:r>
          </w:p>
        </w:tc>
        <w:tc>
          <w:tcPr>
            <w:tcW w:w="901" w:type="dxa"/>
          </w:tcPr>
          <w:p w14:paraId="53B8B901" w14:textId="7788D03C" w:rsidR="0099449D" w:rsidRDefault="009058E9" w:rsidP="00F646DF">
            <w:r>
              <w:t>String</w:t>
            </w:r>
          </w:p>
        </w:tc>
        <w:tc>
          <w:tcPr>
            <w:tcW w:w="6889" w:type="dxa"/>
          </w:tcPr>
          <w:p w14:paraId="709E3CFE" w14:textId="3BCF5B94" w:rsidR="0099449D" w:rsidRDefault="009058E9" w:rsidP="00543820">
            <w:r>
              <w:t>Enter a descriptive name</w:t>
            </w:r>
            <w:r w:rsidR="0099449D">
              <w:t>.</w:t>
            </w:r>
          </w:p>
        </w:tc>
      </w:tr>
      <w:tr w:rsidR="0099449D" w14:paraId="1E1A7102" w14:textId="77777777" w:rsidTr="009A3E1F">
        <w:trPr>
          <w:cantSplit/>
        </w:trPr>
        <w:tc>
          <w:tcPr>
            <w:tcW w:w="1843" w:type="dxa"/>
          </w:tcPr>
          <w:p w14:paraId="11BABB7C" w14:textId="77777777" w:rsidR="0099449D" w:rsidRDefault="00960027" w:rsidP="00F646DF">
            <w:proofErr w:type="spellStart"/>
            <w:r>
              <w:t>pStatus</w:t>
            </w:r>
            <w:proofErr w:type="spellEnd"/>
          </w:p>
        </w:tc>
        <w:tc>
          <w:tcPr>
            <w:tcW w:w="901" w:type="dxa"/>
          </w:tcPr>
          <w:p w14:paraId="43B73A72" w14:textId="568DD9AF" w:rsidR="0099449D" w:rsidRDefault="009058E9" w:rsidP="00F646DF">
            <w:r>
              <w:t>String</w:t>
            </w:r>
          </w:p>
        </w:tc>
        <w:tc>
          <w:tcPr>
            <w:tcW w:w="6889" w:type="dxa"/>
          </w:tcPr>
          <w:p w14:paraId="674A07CF" w14:textId="430CF322" w:rsidR="0099449D" w:rsidRDefault="00960027" w:rsidP="00F646DF">
            <w:r>
              <w:t xml:space="preserve">Status message updated by the </w:t>
            </w:r>
            <w:r w:rsidR="00AF3444">
              <w:t>module</w:t>
            </w:r>
            <w:r>
              <w:t xml:space="preserve"> to indicate any configuration issues.</w:t>
            </w:r>
          </w:p>
        </w:tc>
      </w:tr>
      <w:tr w:rsidR="0099449D" w14:paraId="7342E3EB" w14:textId="77777777" w:rsidTr="009A3E1F">
        <w:trPr>
          <w:cantSplit/>
        </w:trPr>
        <w:tc>
          <w:tcPr>
            <w:tcW w:w="1843" w:type="dxa"/>
          </w:tcPr>
          <w:p w14:paraId="776E2746" w14:textId="77777777" w:rsidR="0099449D" w:rsidRDefault="00960027" w:rsidP="00F646DF">
            <w:r>
              <w:t>Counter</w:t>
            </w:r>
          </w:p>
        </w:tc>
        <w:tc>
          <w:tcPr>
            <w:tcW w:w="901" w:type="dxa"/>
          </w:tcPr>
          <w:p w14:paraId="57E5A88E" w14:textId="7DD284CB" w:rsidR="0099449D" w:rsidRDefault="009058E9" w:rsidP="00F646DF">
            <w:proofErr w:type="spellStart"/>
            <w:r>
              <w:t>PopUp</w:t>
            </w:r>
            <w:proofErr w:type="spellEnd"/>
          </w:p>
        </w:tc>
        <w:tc>
          <w:tcPr>
            <w:tcW w:w="6889" w:type="dxa"/>
          </w:tcPr>
          <w:p w14:paraId="208040CE" w14:textId="7EA3C52B" w:rsidR="0099449D" w:rsidRDefault="00843806" w:rsidP="00F646DF">
            <w:r>
              <w:t>Choose</w:t>
            </w:r>
            <w:r w:rsidR="00960027">
              <w:t xml:space="preserve"> the </w:t>
            </w:r>
            <w:proofErr w:type="spellStart"/>
            <w:r w:rsidR="00960027" w:rsidRPr="00843806">
              <w:rPr>
                <w:b/>
                <w:bCs/>
              </w:rPr>
              <w:t>CounterInfo</w:t>
            </w:r>
            <w:proofErr w:type="spellEnd"/>
            <w:r w:rsidR="00960027">
              <w:t xml:space="preserve"> </w:t>
            </w:r>
            <w:r>
              <w:t>r</w:t>
            </w:r>
            <w:r w:rsidR="00960027">
              <w:t xml:space="preserve">ecord </w:t>
            </w:r>
            <w:r>
              <w:t xml:space="preserve">to associate with </w:t>
            </w:r>
            <w:r w:rsidR="00960027">
              <w:t>this trigger record.</w:t>
            </w:r>
            <w:r>
              <w:t xml:space="preserve"> </w:t>
            </w:r>
            <w:r w:rsidR="00960027">
              <w:t xml:space="preserve"> Multiple </w:t>
            </w:r>
            <w:proofErr w:type="spellStart"/>
            <w:r w:rsidR="00960027" w:rsidRPr="00843806">
              <w:rPr>
                <w:b/>
                <w:bCs/>
              </w:rPr>
              <w:t>CounterTrigger</w:t>
            </w:r>
            <w:proofErr w:type="spellEnd"/>
            <w:r w:rsidR="00960027">
              <w:t xml:space="preserve"> </w:t>
            </w:r>
            <w:r>
              <w:t>r</w:t>
            </w:r>
            <w:r w:rsidR="00960027">
              <w:t xml:space="preserve">ecords </w:t>
            </w:r>
            <w:r>
              <w:t xml:space="preserve">can be </w:t>
            </w:r>
            <w:r w:rsidR="00960027">
              <w:t xml:space="preserve">linked to a single </w:t>
            </w:r>
            <w:proofErr w:type="spellStart"/>
            <w:r w:rsidR="00960027" w:rsidRPr="00843806">
              <w:rPr>
                <w:b/>
                <w:bCs/>
              </w:rPr>
              <w:t>CounterInfo</w:t>
            </w:r>
            <w:proofErr w:type="spellEnd"/>
            <w:r w:rsidR="00960027">
              <w:t xml:space="preserve"> </w:t>
            </w:r>
            <w:r>
              <w:t>r</w:t>
            </w:r>
            <w:r w:rsidR="00960027">
              <w:t>ecord.</w:t>
            </w:r>
          </w:p>
        </w:tc>
      </w:tr>
      <w:tr w:rsidR="0099449D" w14:paraId="48B2CEF4" w14:textId="77777777" w:rsidTr="009A3E1F">
        <w:trPr>
          <w:cantSplit/>
        </w:trPr>
        <w:tc>
          <w:tcPr>
            <w:tcW w:w="1843" w:type="dxa"/>
          </w:tcPr>
          <w:p w14:paraId="682E9A57" w14:textId="77777777" w:rsidR="0099449D" w:rsidRDefault="00960027" w:rsidP="00F646DF">
            <w:r>
              <w:t>Type</w:t>
            </w:r>
          </w:p>
        </w:tc>
        <w:tc>
          <w:tcPr>
            <w:tcW w:w="901" w:type="dxa"/>
          </w:tcPr>
          <w:p w14:paraId="5EE3F211" w14:textId="0CA59A7C" w:rsidR="0099449D" w:rsidRDefault="00A77EB5" w:rsidP="00F646DF">
            <w:proofErr w:type="spellStart"/>
            <w:r>
              <w:t>PopUp</w:t>
            </w:r>
            <w:proofErr w:type="spellEnd"/>
          </w:p>
        </w:tc>
        <w:tc>
          <w:tcPr>
            <w:tcW w:w="6889" w:type="dxa"/>
          </w:tcPr>
          <w:p w14:paraId="69CA56AE" w14:textId="036A6696" w:rsidR="0099449D" w:rsidRDefault="00A77EB5" w:rsidP="00F646DF">
            <w:r>
              <w:t>Choose a trigger type</w:t>
            </w:r>
            <w:r w:rsidR="004D61E8">
              <w:t xml:space="preserve">. </w:t>
            </w:r>
            <w:r>
              <w:t xml:space="preserve"> </w:t>
            </w:r>
            <w:r w:rsidR="004D61E8">
              <w:t xml:space="preserve">The </w:t>
            </w:r>
            <w:r>
              <w:t>trigger types are</w:t>
            </w:r>
            <w:r w:rsidR="004D61E8">
              <w:t xml:space="preserve"> discussed in more detail above.</w:t>
            </w:r>
          </w:p>
          <w:p w14:paraId="126C4F9E" w14:textId="340B04B3" w:rsidR="00960027" w:rsidRDefault="00AF3444" w:rsidP="00F646DF">
            <w:r>
              <w:t>Inputs:</w:t>
            </w:r>
          </w:p>
          <w:p w14:paraId="60372448" w14:textId="23EE408A" w:rsidR="00960027" w:rsidRDefault="00960027" w:rsidP="00D62939">
            <w:pPr>
              <w:ind w:left="454" w:hanging="454"/>
            </w:pPr>
            <w:r>
              <w:t>1 – Reset TRANS ON</w:t>
            </w:r>
          </w:p>
          <w:p w14:paraId="3E77CDBA" w14:textId="062EC2E1" w:rsidR="00960027" w:rsidRDefault="00960027" w:rsidP="00D62939">
            <w:pPr>
              <w:ind w:left="454" w:hanging="454"/>
            </w:pPr>
            <w:r>
              <w:t>2 – Reset TRANS OFF</w:t>
            </w:r>
          </w:p>
          <w:p w14:paraId="151C1DCF" w14:textId="4AF6F5EC" w:rsidR="00960027" w:rsidRDefault="00960027" w:rsidP="00D62939">
            <w:pPr>
              <w:ind w:left="454" w:hanging="454"/>
            </w:pPr>
            <w:r>
              <w:t>3 – Reset BCN MSG</w:t>
            </w:r>
          </w:p>
          <w:p w14:paraId="72B03B61" w14:textId="7F4543CF" w:rsidR="00960027" w:rsidRDefault="00960027" w:rsidP="00D62939">
            <w:pPr>
              <w:ind w:left="454" w:hanging="454"/>
            </w:pPr>
            <w:r>
              <w:t>4 – Count BCN MSG</w:t>
            </w:r>
          </w:p>
          <w:p w14:paraId="6DE2E661" w14:textId="1F475DAD" w:rsidR="00960027" w:rsidRDefault="00960027" w:rsidP="00D62939">
            <w:pPr>
              <w:ind w:left="454" w:hanging="454"/>
            </w:pPr>
            <w:r>
              <w:t>5 – Count TRANS ON</w:t>
            </w:r>
          </w:p>
          <w:p w14:paraId="34AD180B" w14:textId="62D83FEF" w:rsidR="00960027" w:rsidRDefault="00960027" w:rsidP="00D62939">
            <w:pPr>
              <w:ind w:left="454" w:hanging="454"/>
            </w:pPr>
            <w:r>
              <w:t>6 – Count TRANS OFF</w:t>
            </w:r>
          </w:p>
          <w:p w14:paraId="1D1992D6" w14:textId="7922DB81" w:rsidR="00AF3444" w:rsidRDefault="00AF3444" w:rsidP="00D62939">
            <w:pPr>
              <w:ind w:left="454" w:hanging="454"/>
            </w:pPr>
          </w:p>
          <w:p w14:paraId="494BD3CE" w14:textId="67B7EC4F" w:rsidR="00AF3444" w:rsidRDefault="00AF3444" w:rsidP="00D62939">
            <w:pPr>
              <w:ind w:left="454" w:hanging="454"/>
            </w:pPr>
            <w:r>
              <w:t>Outputs:</w:t>
            </w:r>
          </w:p>
          <w:p w14:paraId="6F801AC3" w14:textId="5A9A2CE3" w:rsidR="00960027" w:rsidRDefault="00960027" w:rsidP="00D62939">
            <w:pPr>
              <w:ind w:left="454" w:hanging="454"/>
            </w:pPr>
            <w:r>
              <w:t xml:space="preserve">7 – Preset &lt; </w:t>
            </w:r>
            <w:proofErr w:type="spellStart"/>
            <w:r>
              <w:t>Accum</w:t>
            </w:r>
            <w:proofErr w:type="spellEnd"/>
          </w:p>
          <w:p w14:paraId="208F9098" w14:textId="67B8D50F" w:rsidR="00960027" w:rsidRDefault="00960027" w:rsidP="00262DF3">
            <w:pPr>
              <w:ind w:left="454" w:hanging="454"/>
            </w:pPr>
            <w:r>
              <w:t xml:space="preserve">8 – Preset &lt;= </w:t>
            </w:r>
            <w:proofErr w:type="spellStart"/>
            <w:r>
              <w:t>Accum</w:t>
            </w:r>
            <w:proofErr w:type="spellEnd"/>
          </w:p>
          <w:p w14:paraId="3EAAE478" w14:textId="38D27D10" w:rsidR="00960027" w:rsidRDefault="00960027" w:rsidP="00262DF3">
            <w:pPr>
              <w:ind w:left="454" w:hanging="454"/>
            </w:pPr>
            <w:r>
              <w:t xml:space="preserve">9 – Preset == </w:t>
            </w:r>
            <w:proofErr w:type="spellStart"/>
            <w:r>
              <w:t>Accum</w:t>
            </w:r>
            <w:proofErr w:type="spellEnd"/>
          </w:p>
          <w:p w14:paraId="3D0BB3D9" w14:textId="7E1495C4" w:rsidR="00960027" w:rsidRDefault="00960027" w:rsidP="00262DF3">
            <w:pPr>
              <w:ind w:left="454" w:hanging="454"/>
            </w:pPr>
            <w:r>
              <w:t xml:space="preserve">10 – Preset &gt; </w:t>
            </w:r>
            <w:proofErr w:type="spellStart"/>
            <w:r>
              <w:t>Accum</w:t>
            </w:r>
            <w:proofErr w:type="spellEnd"/>
          </w:p>
          <w:p w14:paraId="04FF6706" w14:textId="76C280ED" w:rsidR="00960027" w:rsidRDefault="00960027" w:rsidP="00262DF3">
            <w:pPr>
              <w:ind w:left="454" w:hanging="454"/>
            </w:pPr>
            <w:r>
              <w:t xml:space="preserve">11 – Preset </w:t>
            </w:r>
            <w:r w:rsidR="00D62939">
              <w:t xml:space="preserve">&gt;= </w:t>
            </w:r>
            <w:proofErr w:type="spellStart"/>
            <w:r w:rsidR="00D62939">
              <w:t>Accum</w:t>
            </w:r>
            <w:proofErr w:type="spellEnd"/>
          </w:p>
          <w:p w14:paraId="552006D4" w14:textId="1ED906B3" w:rsidR="00D62939" w:rsidRDefault="00D62939" w:rsidP="004D61E8">
            <w:pPr>
              <w:ind w:left="454" w:hanging="454"/>
            </w:pPr>
            <w:r>
              <w:t xml:space="preserve">12 – Preset != </w:t>
            </w:r>
            <w:proofErr w:type="spellStart"/>
            <w:r>
              <w:t>Accum</w:t>
            </w:r>
            <w:proofErr w:type="spellEnd"/>
          </w:p>
        </w:tc>
      </w:tr>
      <w:tr w:rsidR="00401633" w14:paraId="34097A38" w14:textId="77777777" w:rsidTr="009A3E1F">
        <w:trPr>
          <w:cantSplit/>
        </w:trPr>
        <w:tc>
          <w:tcPr>
            <w:tcW w:w="1843" w:type="dxa"/>
          </w:tcPr>
          <w:p w14:paraId="0EBA3B9D" w14:textId="77777777" w:rsidR="00401633" w:rsidRDefault="00262DF3" w:rsidP="00F646DF">
            <w:proofErr w:type="spellStart"/>
            <w:r>
              <w:t>IncDecQty</w:t>
            </w:r>
            <w:proofErr w:type="spellEnd"/>
          </w:p>
        </w:tc>
        <w:tc>
          <w:tcPr>
            <w:tcW w:w="901" w:type="dxa"/>
          </w:tcPr>
          <w:p w14:paraId="198DA8C4" w14:textId="7B0DE97B" w:rsidR="00401633" w:rsidRDefault="00A77EB5" w:rsidP="00F646DF">
            <w:r>
              <w:t>Int</w:t>
            </w:r>
          </w:p>
        </w:tc>
        <w:tc>
          <w:tcPr>
            <w:tcW w:w="6889" w:type="dxa"/>
          </w:tcPr>
          <w:p w14:paraId="6A90198D" w14:textId="41A5D3E0" w:rsidR="00401633" w:rsidRDefault="00262DF3" w:rsidP="00F646DF">
            <w:r>
              <w:t xml:space="preserve">If </w:t>
            </w:r>
            <w:r w:rsidRPr="00A77EB5">
              <w:rPr>
                <w:b/>
                <w:bCs/>
              </w:rPr>
              <w:t>Type</w:t>
            </w:r>
            <w:r>
              <w:t xml:space="preserve"> is set to one of the following, the value </w:t>
            </w:r>
            <w:r w:rsidR="00A77EB5">
              <w:t xml:space="preserve">entered here </w:t>
            </w:r>
            <w:r>
              <w:t xml:space="preserve">will be added to the </w:t>
            </w:r>
            <w:r w:rsidR="00A77EB5">
              <w:t>a</w:t>
            </w:r>
            <w:r>
              <w:t xml:space="preserve">ccumulated </w:t>
            </w:r>
            <w:r w:rsidR="00A77EB5">
              <w:t xml:space="preserve">count </w:t>
            </w:r>
            <w:r w:rsidR="007E13ED">
              <w:t xml:space="preserve">in </w:t>
            </w:r>
            <w:proofErr w:type="spellStart"/>
            <w:r w:rsidR="007E13ED" w:rsidRPr="007E13ED">
              <w:rPr>
                <w:b/>
                <w:bCs/>
              </w:rPr>
              <w:t>CounterInfo_pAccumCnt</w:t>
            </w:r>
            <w:proofErr w:type="spellEnd"/>
            <w:r w:rsidR="007E13ED">
              <w:t xml:space="preserve"> </w:t>
            </w:r>
            <w:r>
              <w:t xml:space="preserve">when the event occurs. </w:t>
            </w:r>
            <w:r w:rsidR="00A77EB5">
              <w:t xml:space="preserve"> </w:t>
            </w:r>
            <w:r>
              <w:t>The value may be a positive or negative value.</w:t>
            </w:r>
          </w:p>
          <w:p w14:paraId="353138D3" w14:textId="0A9522DA" w:rsidR="00262DF3" w:rsidRDefault="00A77EB5" w:rsidP="00262DF3">
            <w:pPr>
              <w:ind w:left="454" w:hanging="454"/>
            </w:pPr>
            <w:r>
              <w:t>4</w:t>
            </w:r>
            <w:r w:rsidR="00262DF3">
              <w:t xml:space="preserve"> - Count BCN MSG</w:t>
            </w:r>
          </w:p>
          <w:p w14:paraId="3C5DC122" w14:textId="7D18180B" w:rsidR="00262DF3" w:rsidRDefault="00A77EB5" w:rsidP="00262DF3">
            <w:pPr>
              <w:ind w:left="454" w:hanging="454"/>
            </w:pPr>
            <w:r>
              <w:t>5</w:t>
            </w:r>
            <w:r w:rsidR="00262DF3">
              <w:t xml:space="preserve"> – Count TRANS ON</w:t>
            </w:r>
          </w:p>
          <w:p w14:paraId="73C6FDF4" w14:textId="030A1A98" w:rsidR="00262DF3" w:rsidRDefault="00A77EB5" w:rsidP="00262DF3">
            <w:pPr>
              <w:ind w:left="454" w:hanging="454"/>
            </w:pPr>
            <w:r>
              <w:t>6</w:t>
            </w:r>
            <w:r w:rsidR="00262DF3">
              <w:t xml:space="preserve"> – Count TRANS OFF</w:t>
            </w:r>
          </w:p>
        </w:tc>
      </w:tr>
      <w:tr w:rsidR="00401633" w14:paraId="3283C99E" w14:textId="77777777" w:rsidTr="009A3E1F">
        <w:trPr>
          <w:cantSplit/>
        </w:trPr>
        <w:tc>
          <w:tcPr>
            <w:tcW w:w="1843" w:type="dxa"/>
          </w:tcPr>
          <w:p w14:paraId="6AA2847E" w14:textId="77777777" w:rsidR="00401633" w:rsidRDefault="00262DF3" w:rsidP="00F646DF">
            <w:proofErr w:type="spellStart"/>
            <w:r>
              <w:lastRenderedPageBreak/>
              <w:t>PresetCnt</w:t>
            </w:r>
            <w:proofErr w:type="spellEnd"/>
          </w:p>
        </w:tc>
        <w:tc>
          <w:tcPr>
            <w:tcW w:w="901" w:type="dxa"/>
          </w:tcPr>
          <w:p w14:paraId="77C1C0EB" w14:textId="5D03B2F8" w:rsidR="00401633" w:rsidRDefault="00A77EB5" w:rsidP="00F646DF">
            <w:r>
              <w:t>Int</w:t>
            </w:r>
          </w:p>
        </w:tc>
        <w:tc>
          <w:tcPr>
            <w:tcW w:w="6889" w:type="dxa"/>
          </w:tcPr>
          <w:p w14:paraId="5F12EDD5" w14:textId="41647BE8" w:rsidR="00262DF3" w:rsidRDefault="00262DF3" w:rsidP="00262DF3">
            <w:r>
              <w:t xml:space="preserve">If </w:t>
            </w:r>
            <w:r w:rsidRPr="00A77EB5">
              <w:rPr>
                <w:b/>
                <w:bCs/>
              </w:rPr>
              <w:t>Type</w:t>
            </w:r>
            <w:r>
              <w:t xml:space="preserve"> is set to one of the following, th</w:t>
            </w:r>
            <w:r w:rsidR="00DE73F0">
              <w:t>is</w:t>
            </w:r>
            <w:r>
              <w:t xml:space="preserve"> value will be </w:t>
            </w:r>
            <w:r w:rsidR="007E13ED">
              <w:t xml:space="preserve">compared to the accumulated </w:t>
            </w:r>
            <w:r w:rsidR="007E13ED">
              <w:t xml:space="preserve">count in </w:t>
            </w:r>
            <w:proofErr w:type="spellStart"/>
            <w:r w:rsidR="007E13ED" w:rsidRPr="007E13ED">
              <w:rPr>
                <w:b/>
                <w:bCs/>
              </w:rPr>
              <w:t>CounterInfo_pAccumCnt</w:t>
            </w:r>
            <w:proofErr w:type="spellEnd"/>
            <w:r w:rsidR="007E13ED">
              <w:t xml:space="preserve">, and </w:t>
            </w:r>
            <w:r w:rsidR="004D61E8">
              <w:t>used</w:t>
            </w:r>
            <w:r>
              <w:t xml:space="preserve"> to </w:t>
            </w:r>
            <w:r w:rsidR="004D61E8">
              <w:t xml:space="preserve">control the state of the selected </w:t>
            </w:r>
            <w:r w:rsidR="00A77EB5" w:rsidRPr="00A77EB5">
              <w:rPr>
                <w:i/>
                <w:iCs/>
              </w:rPr>
              <w:t>o</w:t>
            </w:r>
            <w:r w:rsidR="004D61E8" w:rsidRPr="00A77EB5">
              <w:rPr>
                <w:i/>
                <w:iCs/>
              </w:rPr>
              <w:t>utput</w:t>
            </w:r>
            <w:r w:rsidR="004D61E8">
              <w:t xml:space="preserve"> in the </w:t>
            </w:r>
            <w:proofErr w:type="spellStart"/>
            <w:r w:rsidR="004D61E8" w:rsidRPr="00A77EB5">
              <w:rPr>
                <w:b/>
                <w:bCs/>
              </w:rPr>
              <w:t>TriggerIO</w:t>
            </w:r>
            <w:proofErr w:type="spellEnd"/>
            <w:r w:rsidR="004D61E8">
              <w:t xml:space="preserve"> </w:t>
            </w:r>
            <w:r w:rsidR="00A77EB5">
              <w:t>c</w:t>
            </w:r>
            <w:r w:rsidR="004D61E8">
              <w:t>olumn.</w:t>
            </w:r>
          </w:p>
          <w:p w14:paraId="743AE4F5" w14:textId="7A9D4AF2" w:rsidR="004D61E8" w:rsidRDefault="00A77EB5" w:rsidP="004D61E8">
            <w:pPr>
              <w:ind w:left="454" w:hanging="454"/>
            </w:pPr>
            <w:r>
              <w:t>7</w:t>
            </w:r>
            <w:r w:rsidR="004D61E8">
              <w:t xml:space="preserve"> - Preset &lt; </w:t>
            </w:r>
            <w:proofErr w:type="spellStart"/>
            <w:r w:rsidR="004D61E8">
              <w:t>Accum</w:t>
            </w:r>
            <w:proofErr w:type="spellEnd"/>
          </w:p>
          <w:p w14:paraId="126E9061" w14:textId="6610AB93" w:rsidR="004D61E8" w:rsidRDefault="00A77EB5" w:rsidP="004D61E8">
            <w:pPr>
              <w:ind w:left="454" w:hanging="454"/>
            </w:pPr>
            <w:r>
              <w:t>8</w:t>
            </w:r>
            <w:r w:rsidR="004D61E8">
              <w:t xml:space="preserve"> – Preset &lt;= </w:t>
            </w:r>
            <w:proofErr w:type="spellStart"/>
            <w:r w:rsidR="004D61E8">
              <w:t>Accum</w:t>
            </w:r>
            <w:proofErr w:type="spellEnd"/>
          </w:p>
          <w:p w14:paraId="36A59901" w14:textId="2FBE5FAC" w:rsidR="004D61E8" w:rsidRDefault="00A77EB5" w:rsidP="004D61E8">
            <w:pPr>
              <w:ind w:left="454" w:hanging="454"/>
            </w:pPr>
            <w:r>
              <w:t>9</w:t>
            </w:r>
            <w:r w:rsidR="004D61E8">
              <w:t xml:space="preserve"> – Preset == </w:t>
            </w:r>
            <w:proofErr w:type="spellStart"/>
            <w:r w:rsidR="004D61E8">
              <w:t>Accum</w:t>
            </w:r>
            <w:proofErr w:type="spellEnd"/>
          </w:p>
          <w:p w14:paraId="09EB84F2" w14:textId="7A3A2C00" w:rsidR="004D61E8" w:rsidRDefault="00A77EB5" w:rsidP="004D61E8">
            <w:pPr>
              <w:ind w:left="454" w:hanging="454"/>
            </w:pPr>
            <w:r>
              <w:t>10</w:t>
            </w:r>
            <w:r w:rsidR="004D61E8">
              <w:t xml:space="preserve"> – Preset &gt; </w:t>
            </w:r>
            <w:proofErr w:type="spellStart"/>
            <w:r w:rsidR="004D61E8">
              <w:t>Accum</w:t>
            </w:r>
            <w:proofErr w:type="spellEnd"/>
          </w:p>
          <w:p w14:paraId="2B57F9A1" w14:textId="50C0343F" w:rsidR="004D61E8" w:rsidRDefault="00A77EB5" w:rsidP="004D61E8">
            <w:pPr>
              <w:ind w:left="454" w:hanging="454"/>
            </w:pPr>
            <w:r>
              <w:t>11</w:t>
            </w:r>
            <w:r w:rsidR="004D61E8">
              <w:t xml:space="preserve"> – Preset &gt;= </w:t>
            </w:r>
            <w:proofErr w:type="spellStart"/>
            <w:r w:rsidR="004D61E8">
              <w:t>Accum</w:t>
            </w:r>
            <w:proofErr w:type="spellEnd"/>
          </w:p>
          <w:p w14:paraId="6910546D" w14:textId="3819A3E1" w:rsidR="00401633" w:rsidRDefault="00A77EB5" w:rsidP="004D61E8">
            <w:pPr>
              <w:ind w:left="454" w:hanging="454"/>
            </w:pPr>
            <w:r>
              <w:t>12</w:t>
            </w:r>
            <w:r w:rsidR="004D61E8">
              <w:t xml:space="preserve"> – Preset != </w:t>
            </w:r>
            <w:proofErr w:type="spellStart"/>
            <w:r w:rsidR="004D61E8">
              <w:t>Accum</w:t>
            </w:r>
            <w:proofErr w:type="spellEnd"/>
          </w:p>
        </w:tc>
      </w:tr>
      <w:tr w:rsidR="00401633" w14:paraId="153D66E9" w14:textId="77777777" w:rsidTr="009A3E1F">
        <w:trPr>
          <w:cantSplit/>
        </w:trPr>
        <w:tc>
          <w:tcPr>
            <w:tcW w:w="1843" w:type="dxa"/>
          </w:tcPr>
          <w:p w14:paraId="04DA7B15" w14:textId="77777777" w:rsidR="00401633" w:rsidRDefault="004D61E8" w:rsidP="00F646DF">
            <w:proofErr w:type="spellStart"/>
            <w:r>
              <w:t>ResetCnt</w:t>
            </w:r>
            <w:proofErr w:type="spellEnd"/>
          </w:p>
        </w:tc>
        <w:tc>
          <w:tcPr>
            <w:tcW w:w="901" w:type="dxa"/>
          </w:tcPr>
          <w:p w14:paraId="4CB08F72" w14:textId="182C045A" w:rsidR="00401633" w:rsidRDefault="0083402F" w:rsidP="00F646DF">
            <w:r>
              <w:t>Int</w:t>
            </w:r>
          </w:p>
        </w:tc>
        <w:tc>
          <w:tcPr>
            <w:tcW w:w="6889" w:type="dxa"/>
          </w:tcPr>
          <w:p w14:paraId="2C7BF8CF" w14:textId="6863C673" w:rsidR="004D61E8" w:rsidRDefault="004D61E8" w:rsidP="004D61E8">
            <w:r>
              <w:t xml:space="preserve">If </w:t>
            </w:r>
            <w:r w:rsidRPr="00A77EB5">
              <w:rPr>
                <w:b/>
                <w:bCs/>
              </w:rPr>
              <w:t>Type</w:t>
            </w:r>
            <w:r>
              <w:t xml:space="preserve"> is set to one of the following, th</w:t>
            </w:r>
            <w:r w:rsidR="00DE73F0">
              <w:t>is value will be used to set the</w:t>
            </w:r>
            <w:r>
              <w:t xml:space="preserve"> </w:t>
            </w:r>
            <w:r w:rsidR="007E13ED">
              <w:t xml:space="preserve">count </w:t>
            </w:r>
            <w:r w:rsidR="007E13ED">
              <w:t xml:space="preserve">value </w:t>
            </w:r>
            <w:r w:rsidR="007E13ED">
              <w:t xml:space="preserve">in </w:t>
            </w:r>
            <w:proofErr w:type="spellStart"/>
            <w:r w:rsidR="007E13ED" w:rsidRPr="007E13ED">
              <w:rPr>
                <w:b/>
                <w:bCs/>
              </w:rPr>
              <w:t>CounterInfo_pAccumCnt</w:t>
            </w:r>
            <w:proofErr w:type="spellEnd"/>
            <w:r w:rsidR="007E13ED">
              <w:t xml:space="preserve"> </w:t>
            </w:r>
            <w:r>
              <w:t>when the event occurs.</w:t>
            </w:r>
            <w:r w:rsidR="00A77EB5">
              <w:t xml:space="preserve"> </w:t>
            </w:r>
            <w:r>
              <w:t xml:space="preserve"> The value may be a positive or negative value.</w:t>
            </w:r>
          </w:p>
          <w:p w14:paraId="2B04E25C" w14:textId="15C5691D" w:rsidR="004D61E8" w:rsidRDefault="004D61E8" w:rsidP="004D61E8">
            <w:pPr>
              <w:ind w:left="454" w:hanging="454"/>
            </w:pPr>
            <w:r>
              <w:t>1 – Reset TRANS ON</w:t>
            </w:r>
          </w:p>
          <w:p w14:paraId="756CAFFF" w14:textId="515E3714" w:rsidR="004D61E8" w:rsidRDefault="004D61E8" w:rsidP="004D61E8">
            <w:pPr>
              <w:ind w:left="454" w:hanging="454"/>
            </w:pPr>
            <w:r>
              <w:t>2 – Reset TRANS OFF</w:t>
            </w:r>
          </w:p>
          <w:p w14:paraId="65A8BBE7" w14:textId="1E583EFA" w:rsidR="00401633" w:rsidRDefault="004D61E8" w:rsidP="004D61E8">
            <w:r>
              <w:t>3 – Reset BCN MSG</w:t>
            </w:r>
          </w:p>
        </w:tc>
      </w:tr>
      <w:tr w:rsidR="00401633" w14:paraId="2251CFB1" w14:textId="77777777" w:rsidTr="009A3E1F">
        <w:trPr>
          <w:cantSplit/>
        </w:trPr>
        <w:tc>
          <w:tcPr>
            <w:tcW w:w="1843" w:type="dxa"/>
          </w:tcPr>
          <w:p w14:paraId="6FA1B1E3" w14:textId="77777777" w:rsidR="00401633" w:rsidRDefault="004D61E8" w:rsidP="00F646DF">
            <w:proofErr w:type="spellStart"/>
            <w:r>
              <w:t>TriggerIO</w:t>
            </w:r>
            <w:proofErr w:type="spellEnd"/>
          </w:p>
        </w:tc>
        <w:tc>
          <w:tcPr>
            <w:tcW w:w="901" w:type="dxa"/>
          </w:tcPr>
          <w:p w14:paraId="293248FA" w14:textId="0D3865D8" w:rsidR="00401633" w:rsidRDefault="0083402F" w:rsidP="00F646DF">
            <w:proofErr w:type="spellStart"/>
            <w:r>
              <w:t>PopUp</w:t>
            </w:r>
            <w:proofErr w:type="spellEnd"/>
          </w:p>
        </w:tc>
        <w:tc>
          <w:tcPr>
            <w:tcW w:w="6889" w:type="dxa"/>
          </w:tcPr>
          <w:p w14:paraId="09266DE0" w14:textId="0FE53028" w:rsidR="00401633" w:rsidRDefault="0083402F" w:rsidP="00AC1CB2">
            <w:r>
              <w:t xml:space="preserve">Choose a part from the Conveyor table. </w:t>
            </w:r>
            <w:r w:rsidR="004D61E8">
              <w:t xml:space="preserve"> </w:t>
            </w:r>
            <w:r>
              <w:t>T</w:t>
            </w:r>
            <w:r w:rsidR="004D61E8">
              <w:t>he</w:t>
            </w:r>
            <w:r>
              <w:t xml:space="preserve">se will be </w:t>
            </w:r>
            <w:r w:rsidR="00DE73F0">
              <w:t xml:space="preserve">used </w:t>
            </w:r>
            <w:r>
              <w:t xml:space="preserve">either </w:t>
            </w:r>
            <w:r w:rsidR="00DE73F0">
              <w:t xml:space="preserve">as </w:t>
            </w:r>
            <w:r>
              <w:t>an</w:t>
            </w:r>
            <w:r w:rsidR="004D61E8">
              <w:t xml:space="preserve"> </w:t>
            </w:r>
            <w:r>
              <w:rPr>
                <w:bCs/>
                <w:i/>
                <w:iCs/>
              </w:rPr>
              <w:t>i</w:t>
            </w:r>
            <w:r w:rsidR="004D61E8" w:rsidRPr="0083402F">
              <w:rPr>
                <w:bCs/>
                <w:i/>
                <w:iCs/>
              </w:rPr>
              <w:t xml:space="preserve">nput </w:t>
            </w:r>
            <w:r w:rsidR="004D61E8">
              <w:t>that will be used to trigger a</w:t>
            </w:r>
            <w:r w:rsidR="00DE73F0">
              <w:t xml:space="preserve"> Counter</w:t>
            </w:r>
            <w:r w:rsidR="004D61E8">
              <w:t xml:space="preserve"> event or </w:t>
            </w:r>
            <w:r>
              <w:t>an</w:t>
            </w:r>
            <w:r w:rsidR="004D61E8">
              <w:t xml:space="preserve"> </w:t>
            </w:r>
            <w:r>
              <w:rPr>
                <w:bCs/>
                <w:i/>
                <w:iCs/>
              </w:rPr>
              <w:t>o</w:t>
            </w:r>
            <w:r w:rsidR="004D61E8" w:rsidRPr="0083402F">
              <w:rPr>
                <w:bCs/>
                <w:i/>
                <w:iCs/>
              </w:rPr>
              <w:t>u</w:t>
            </w:r>
            <w:r w:rsidR="00AC1CB2" w:rsidRPr="0083402F">
              <w:rPr>
                <w:bCs/>
                <w:i/>
                <w:iCs/>
              </w:rPr>
              <w:t>t</w:t>
            </w:r>
            <w:r w:rsidR="004D61E8" w:rsidRPr="0083402F">
              <w:rPr>
                <w:bCs/>
                <w:i/>
                <w:iCs/>
              </w:rPr>
              <w:t>put</w:t>
            </w:r>
            <w:r w:rsidR="004D61E8">
              <w:t xml:space="preserve"> that will be activated, based on the </w:t>
            </w:r>
            <w:r w:rsidRPr="0083402F">
              <w:rPr>
                <w:b/>
                <w:bCs/>
              </w:rPr>
              <w:t>Type</w:t>
            </w:r>
            <w:r>
              <w:t xml:space="preserve"> chosen for the row</w:t>
            </w:r>
            <w:r w:rsidR="004D61E8">
              <w:t>.</w:t>
            </w:r>
          </w:p>
        </w:tc>
      </w:tr>
      <w:tr w:rsidR="00AF588B" w14:paraId="44548117" w14:textId="77777777" w:rsidTr="009A3E1F">
        <w:trPr>
          <w:cantSplit/>
        </w:trPr>
        <w:tc>
          <w:tcPr>
            <w:tcW w:w="1843" w:type="dxa"/>
          </w:tcPr>
          <w:p w14:paraId="37997E50" w14:textId="77777777" w:rsidR="00AF588B" w:rsidRDefault="004D61E8" w:rsidP="00F646DF">
            <w:r>
              <w:t>ACTION</w:t>
            </w:r>
          </w:p>
        </w:tc>
        <w:tc>
          <w:tcPr>
            <w:tcW w:w="901" w:type="dxa"/>
          </w:tcPr>
          <w:p w14:paraId="168F81B5" w14:textId="49E0059D" w:rsidR="00AF588B" w:rsidRDefault="0083402F" w:rsidP="00F646DF">
            <w:proofErr w:type="spellStart"/>
            <w:r>
              <w:t>PopUp</w:t>
            </w:r>
            <w:proofErr w:type="spellEnd"/>
          </w:p>
        </w:tc>
        <w:tc>
          <w:tcPr>
            <w:tcW w:w="6889" w:type="dxa"/>
          </w:tcPr>
          <w:p w14:paraId="1A6FAA8A" w14:textId="2CB0B39F" w:rsidR="00AF588B" w:rsidRDefault="004D61E8" w:rsidP="00AF588B">
            <w:r>
              <w:t xml:space="preserve">Select the action that will be used with </w:t>
            </w:r>
            <w:proofErr w:type="spellStart"/>
            <w:r w:rsidRPr="009A3E1F">
              <w:rPr>
                <w:b/>
                <w:bCs/>
              </w:rPr>
              <w:t>TriggerIO</w:t>
            </w:r>
            <w:proofErr w:type="spellEnd"/>
            <w:r>
              <w:t xml:space="preserve"> for the following</w:t>
            </w:r>
            <w:r w:rsidR="009A3E1F">
              <w:t xml:space="preserve"> </w:t>
            </w:r>
            <w:r w:rsidR="009A3E1F" w:rsidRPr="009A3E1F">
              <w:rPr>
                <w:i/>
                <w:iCs/>
              </w:rPr>
              <w:t>output</w:t>
            </w:r>
            <w:r>
              <w:t xml:space="preserve"> </w:t>
            </w:r>
            <w:r w:rsidRPr="009A3E1F">
              <w:rPr>
                <w:b/>
                <w:bCs/>
              </w:rPr>
              <w:t>Types</w:t>
            </w:r>
            <w:r>
              <w:t>.</w:t>
            </w:r>
            <w:r w:rsidR="009A3E1F">
              <w:t xml:space="preserve">  If Enable or Disable is chosen, set a value in the </w:t>
            </w:r>
            <w:r w:rsidR="009A3E1F" w:rsidRPr="009A3E1F">
              <w:rPr>
                <w:b/>
                <w:bCs/>
              </w:rPr>
              <w:t>BIT</w:t>
            </w:r>
            <w:r w:rsidR="009A3E1F">
              <w:t xml:space="preserve"> column also.</w:t>
            </w:r>
          </w:p>
          <w:p w14:paraId="48EE22EF" w14:textId="798689CE" w:rsidR="004D61E8" w:rsidRDefault="0083402F" w:rsidP="004D61E8">
            <w:pPr>
              <w:ind w:left="454" w:hanging="454"/>
            </w:pPr>
            <w:r>
              <w:t>7</w:t>
            </w:r>
            <w:r w:rsidR="004D61E8">
              <w:t xml:space="preserve"> - Preset &lt; </w:t>
            </w:r>
            <w:proofErr w:type="spellStart"/>
            <w:r w:rsidR="004D61E8">
              <w:t>Accum</w:t>
            </w:r>
            <w:proofErr w:type="spellEnd"/>
          </w:p>
          <w:p w14:paraId="72BF0A81" w14:textId="39619055" w:rsidR="004D61E8" w:rsidRDefault="0083402F" w:rsidP="004D61E8">
            <w:pPr>
              <w:ind w:left="454" w:hanging="454"/>
            </w:pPr>
            <w:r>
              <w:t>8</w:t>
            </w:r>
            <w:r w:rsidR="004D61E8">
              <w:t xml:space="preserve"> – Preset &lt;= </w:t>
            </w:r>
            <w:proofErr w:type="spellStart"/>
            <w:r w:rsidR="004D61E8">
              <w:t>Accum</w:t>
            </w:r>
            <w:proofErr w:type="spellEnd"/>
          </w:p>
          <w:p w14:paraId="2602F558" w14:textId="6EEAE751" w:rsidR="004D61E8" w:rsidRDefault="0083402F" w:rsidP="004D61E8">
            <w:pPr>
              <w:ind w:left="454" w:hanging="454"/>
            </w:pPr>
            <w:r>
              <w:t>9</w:t>
            </w:r>
            <w:r w:rsidR="004D61E8">
              <w:t xml:space="preserve"> – Preset == </w:t>
            </w:r>
            <w:proofErr w:type="spellStart"/>
            <w:r w:rsidR="004D61E8">
              <w:t>Accum</w:t>
            </w:r>
            <w:proofErr w:type="spellEnd"/>
          </w:p>
          <w:p w14:paraId="5A8AFBD2" w14:textId="44B8F17B" w:rsidR="004D61E8" w:rsidRDefault="0083402F" w:rsidP="004D61E8">
            <w:pPr>
              <w:ind w:left="454" w:hanging="454"/>
            </w:pPr>
            <w:r>
              <w:t>10</w:t>
            </w:r>
            <w:r w:rsidR="004D61E8">
              <w:t xml:space="preserve"> – Preset &gt; </w:t>
            </w:r>
            <w:proofErr w:type="spellStart"/>
            <w:r w:rsidR="004D61E8">
              <w:t>Accum</w:t>
            </w:r>
            <w:proofErr w:type="spellEnd"/>
          </w:p>
          <w:p w14:paraId="20EB92BD" w14:textId="6913BE8E" w:rsidR="004D61E8" w:rsidRDefault="0083402F" w:rsidP="004D61E8">
            <w:pPr>
              <w:ind w:left="454" w:hanging="454"/>
            </w:pPr>
            <w:r>
              <w:t>11</w:t>
            </w:r>
            <w:r w:rsidR="004D61E8">
              <w:t xml:space="preserve"> – Preset &gt;= </w:t>
            </w:r>
            <w:proofErr w:type="spellStart"/>
            <w:r w:rsidR="004D61E8">
              <w:t>Accum</w:t>
            </w:r>
            <w:proofErr w:type="spellEnd"/>
          </w:p>
          <w:p w14:paraId="08692246" w14:textId="611D6501" w:rsidR="004D61E8" w:rsidRDefault="0083402F" w:rsidP="004D61E8">
            <w:r>
              <w:t>12</w:t>
            </w:r>
            <w:r w:rsidR="004D61E8">
              <w:t xml:space="preserve"> – Preset != </w:t>
            </w:r>
            <w:proofErr w:type="spellStart"/>
            <w:r w:rsidR="004D61E8">
              <w:t>Accum</w:t>
            </w:r>
            <w:proofErr w:type="spellEnd"/>
          </w:p>
        </w:tc>
      </w:tr>
      <w:tr w:rsidR="004D61E8" w14:paraId="19F49882" w14:textId="77777777" w:rsidTr="009A3E1F">
        <w:trPr>
          <w:cantSplit/>
        </w:trPr>
        <w:tc>
          <w:tcPr>
            <w:tcW w:w="1843" w:type="dxa"/>
          </w:tcPr>
          <w:p w14:paraId="78E928E4" w14:textId="77777777" w:rsidR="004D61E8" w:rsidRDefault="004D61E8" w:rsidP="00F646DF">
            <w:r>
              <w:t>BIT</w:t>
            </w:r>
          </w:p>
        </w:tc>
        <w:tc>
          <w:tcPr>
            <w:tcW w:w="901" w:type="dxa"/>
          </w:tcPr>
          <w:p w14:paraId="23D2B55B" w14:textId="1DB826AE" w:rsidR="004D61E8" w:rsidRDefault="00DE73F0" w:rsidP="00F646DF">
            <w:r>
              <w:t>Int</w:t>
            </w:r>
          </w:p>
        </w:tc>
        <w:tc>
          <w:tcPr>
            <w:tcW w:w="6889" w:type="dxa"/>
          </w:tcPr>
          <w:p w14:paraId="658427B8" w14:textId="4FE4A25A" w:rsidR="004D61E8" w:rsidRDefault="004D61E8" w:rsidP="00AF588B">
            <w:r>
              <w:t xml:space="preserve">Select the BIT that is associated with the Enable </w:t>
            </w:r>
            <w:r w:rsidR="009A3E1F">
              <w:t>or</w:t>
            </w:r>
            <w:r>
              <w:t xml:space="preserve"> Disable </w:t>
            </w:r>
            <w:r w:rsidRPr="009A3E1F">
              <w:rPr>
                <w:b/>
                <w:bCs/>
              </w:rPr>
              <w:t>A</w:t>
            </w:r>
            <w:r w:rsidR="009A3E1F" w:rsidRPr="009A3E1F">
              <w:rPr>
                <w:b/>
                <w:bCs/>
              </w:rPr>
              <w:t>CTION</w:t>
            </w:r>
            <w:r>
              <w:t>.</w:t>
            </w:r>
          </w:p>
        </w:tc>
      </w:tr>
    </w:tbl>
    <w:p w14:paraId="5DD5F639" w14:textId="77777777" w:rsidR="00AF588B" w:rsidRDefault="00AF588B" w:rsidP="0099449D"/>
    <w:sectPr w:rsidR="00AF588B">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1E820" w14:textId="77777777" w:rsidR="00B2689F" w:rsidRDefault="00B2689F">
      <w:r>
        <w:separator/>
      </w:r>
    </w:p>
  </w:endnote>
  <w:endnote w:type="continuationSeparator" w:id="0">
    <w:p w14:paraId="2908C62B" w14:textId="77777777" w:rsidR="00B2689F" w:rsidRDefault="00B26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189A6B" w14:textId="77777777" w:rsidR="00C85E2A" w:rsidRDefault="00C85E2A">
    <w:pPr>
      <w:pStyle w:val="Footer"/>
    </w:pPr>
    <w:r>
      <w:rPr>
        <w:noProof/>
      </w:rPr>
      <mc:AlternateContent>
        <mc:Choice Requires="wps">
          <w:drawing>
            <wp:anchor distT="0" distB="0" distL="114300" distR="114300" simplePos="0" relativeHeight="251657216" behindDoc="0" locked="0" layoutInCell="0" allowOverlap="1" wp14:anchorId="7B455A55" wp14:editId="2EA771A1">
              <wp:simplePos x="0" y="0"/>
              <wp:positionH relativeFrom="column">
                <wp:posOffset>0</wp:posOffset>
              </wp:positionH>
              <wp:positionV relativeFrom="paragraph">
                <wp:posOffset>71120</wp:posOffset>
              </wp:positionV>
              <wp:extent cx="5600700" cy="0"/>
              <wp:effectExtent l="9525" t="13970" r="9525"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9B1D0"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" o:allowincell="f"/>
          </w:pict>
        </mc:Fallback>
      </mc:AlternateContent>
    </w:r>
  </w:p>
  <w:p w14:paraId="44E8D6A9" w14:textId="36CE941F" w:rsidR="00C85E2A" w:rsidRDefault="00C85E2A">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Fortna Inc</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6</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6</w:t>
    </w:r>
    <w:r>
      <w:rPr>
        <w:rStyle w:val="PageNumber"/>
        <w:sz w:val="16"/>
      </w:rPr>
      <w:fldChar w:fldCharType="end"/>
    </w:r>
    <w:r>
      <w:tab/>
    </w:r>
    <w:r>
      <w:rPr>
        <w:sz w:val="20"/>
      </w:rPr>
      <w:t>18-Jun-2020</w:t>
    </w:r>
  </w:p>
  <w:p w14:paraId="337FD86D" w14:textId="23E28B90" w:rsidR="00C85E2A" w:rsidRDefault="00C85E2A">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Pr>
        <w:noProof/>
        <w:sz w:val="16"/>
      </w:rPr>
      <w:t>CounterConfiguration.docx</w:t>
    </w:r>
    <w:r>
      <w:rPr>
        <w:sz w:val="16"/>
      </w:rPr>
      <w:fldChar w:fldCharType="end"/>
    </w:r>
    <w:r>
      <w:rPr>
        <w:sz w:val="16"/>
      </w:rPr>
      <w:tab/>
    </w:r>
    <w:r>
      <w:rPr>
        <w:sz w:val="16"/>
      </w:rPr>
      <w:tab/>
    </w: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F341E" w14:textId="77777777" w:rsidR="00B2689F" w:rsidRDefault="00B2689F">
      <w:r>
        <w:separator/>
      </w:r>
    </w:p>
  </w:footnote>
  <w:footnote w:type="continuationSeparator" w:id="0">
    <w:p w14:paraId="6D64DCE1" w14:textId="77777777" w:rsidR="00B2689F" w:rsidRDefault="00B26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25D7D2" w14:textId="77777777" w:rsidR="00C85E2A" w:rsidRDefault="00C85E2A">
    <w:pPr>
      <w:pStyle w:val="Header"/>
    </w:pPr>
    <w:r>
      <w:rPr>
        <w:noProof/>
        <w:sz w:val="20"/>
      </w:rPr>
      <w:drawing>
        <wp:anchor distT="0" distB="0" distL="114300" distR="114300" simplePos="0" relativeHeight="251658240" behindDoc="0" locked="1" layoutInCell="1" allowOverlap="1" wp14:anchorId="49355510" wp14:editId="1E0D320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579B8" w14:textId="77777777" w:rsidR="00C85E2A" w:rsidRDefault="00C85E2A">
    <w:pPr>
      <w:pStyle w:val="Header"/>
    </w:pPr>
  </w:p>
  <w:p w14:paraId="21AB46F0" w14:textId="77777777" w:rsidR="00C85E2A" w:rsidRDefault="00C85E2A">
    <w:pPr>
      <w:pStyle w:val="Header"/>
    </w:pPr>
  </w:p>
  <w:p w14:paraId="42CD166A" w14:textId="77777777" w:rsidR="00C85E2A" w:rsidRDefault="00C85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93A6D6C6"/>
    <w:lvl w:ilvl="0">
      <w:start w:val="1"/>
      <w:numFmt w:val="decimal"/>
      <w:pStyle w:val="ListNumber3"/>
      <w:lvlText w:val="%1."/>
      <w:lvlJc w:val="left"/>
      <w:pPr>
        <w:tabs>
          <w:tab w:val="num" w:pos="1080"/>
        </w:tabs>
        <w:ind w:left="1080" w:hanging="360"/>
      </w:pPr>
    </w:lvl>
  </w:abstractNum>
  <w:abstractNum w:abstractNumId="1" w15:restartNumberingAfterBreak="0">
    <w:nsid w:val="078A72BC"/>
    <w:multiLevelType w:val="hybridMultilevel"/>
    <w:tmpl w:val="B09283A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AE6609"/>
    <w:multiLevelType w:val="hybridMultilevel"/>
    <w:tmpl w:val="41360CD6"/>
    <w:lvl w:ilvl="0" w:tplc="0409000F">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AE02AE2"/>
    <w:multiLevelType w:val="hybridMultilevel"/>
    <w:tmpl w:val="2EF27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D1989"/>
    <w:multiLevelType w:val="multilevel"/>
    <w:tmpl w:val="D80AA7E4"/>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297F3A69"/>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56ECC"/>
    <w:multiLevelType w:val="hybridMultilevel"/>
    <w:tmpl w:val="6FA0A6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39A32F3"/>
    <w:multiLevelType w:val="hybridMultilevel"/>
    <w:tmpl w:val="E772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CF308F"/>
    <w:multiLevelType w:val="hybridMultilevel"/>
    <w:tmpl w:val="117887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D865F6B"/>
    <w:multiLevelType w:val="hybridMultilevel"/>
    <w:tmpl w:val="26D4EC0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4F913A7A"/>
    <w:multiLevelType w:val="hybridMultilevel"/>
    <w:tmpl w:val="6862F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9B0AAD"/>
    <w:multiLevelType w:val="hybridMultilevel"/>
    <w:tmpl w:val="DA14EF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847662E"/>
    <w:multiLevelType w:val="hybridMultilevel"/>
    <w:tmpl w:val="2B3E5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5557A1"/>
    <w:multiLevelType w:val="hybridMultilevel"/>
    <w:tmpl w:val="5F20AA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D60E0B"/>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D169B"/>
    <w:multiLevelType w:val="hybridMultilevel"/>
    <w:tmpl w:val="CB7613A6"/>
    <w:lvl w:ilvl="0" w:tplc="DB2A7C0E">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0A7834"/>
    <w:multiLevelType w:val="hybridMultilevel"/>
    <w:tmpl w:val="AE2C741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E14215A"/>
    <w:multiLevelType w:val="hybridMultilevel"/>
    <w:tmpl w:val="10004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EB5DEF"/>
    <w:multiLevelType w:val="hybridMultilevel"/>
    <w:tmpl w:val="3CE6C3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606800"/>
    <w:multiLevelType w:val="hybridMultilevel"/>
    <w:tmpl w:val="311EC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9A0BB6"/>
    <w:multiLevelType w:val="hybridMultilevel"/>
    <w:tmpl w:val="CC3EEA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8"/>
  </w:num>
  <w:num w:numId="3">
    <w:abstractNumId w:val="8"/>
  </w:num>
  <w:num w:numId="4">
    <w:abstractNumId w:val="19"/>
  </w:num>
  <w:num w:numId="5">
    <w:abstractNumId w:val="6"/>
  </w:num>
  <w:num w:numId="6">
    <w:abstractNumId w:val="1"/>
  </w:num>
  <w:num w:numId="7">
    <w:abstractNumId w:val="2"/>
  </w:num>
  <w:num w:numId="8">
    <w:abstractNumId w:val="16"/>
  </w:num>
  <w:num w:numId="9">
    <w:abstractNumId w:val="10"/>
  </w:num>
  <w:num w:numId="10">
    <w:abstractNumId w:val="21"/>
  </w:num>
  <w:num w:numId="11">
    <w:abstractNumId w:val="12"/>
  </w:num>
  <w:num w:numId="12">
    <w:abstractNumId w:val="20"/>
  </w:num>
  <w:num w:numId="13">
    <w:abstractNumId w:val="17"/>
  </w:num>
  <w:num w:numId="14">
    <w:abstractNumId w:val="0"/>
  </w:num>
  <w:num w:numId="15">
    <w:abstractNumId w:val="4"/>
  </w:num>
  <w:num w:numId="16">
    <w:abstractNumId w:val="15"/>
  </w:num>
  <w:num w:numId="17">
    <w:abstractNumId w:val="5"/>
  </w:num>
  <w:num w:numId="18">
    <w:abstractNumId w:val="11"/>
  </w:num>
  <w:num w:numId="19">
    <w:abstractNumId w:val="14"/>
  </w:num>
  <w:num w:numId="20">
    <w:abstractNumId w:val="3"/>
  </w:num>
  <w:num w:numId="21">
    <w:abstractNumId w:val="13"/>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F2"/>
    <w:rsid w:val="000A4217"/>
    <w:rsid w:val="000D0B67"/>
    <w:rsid w:val="001405AB"/>
    <w:rsid w:val="00173055"/>
    <w:rsid w:val="00183903"/>
    <w:rsid w:val="0019291A"/>
    <w:rsid w:val="00214358"/>
    <w:rsid w:val="00215AE2"/>
    <w:rsid w:val="0025649B"/>
    <w:rsid w:val="00262DF3"/>
    <w:rsid w:val="0026606B"/>
    <w:rsid w:val="002C63F2"/>
    <w:rsid w:val="002C72EC"/>
    <w:rsid w:val="002E5BB9"/>
    <w:rsid w:val="00304F15"/>
    <w:rsid w:val="00310E06"/>
    <w:rsid w:val="003241A5"/>
    <w:rsid w:val="003440A1"/>
    <w:rsid w:val="0035213F"/>
    <w:rsid w:val="003E02D5"/>
    <w:rsid w:val="00401633"/>
    <w:rsid w:val="00431B16"/>
    <w:rsid w:val="004327D5"/>
    <w:rsid w:val="00444C79"/>
    <w:rsid w:val="0045048F"/>
    <w:rsid w:val="004A6918"/>
    <w:rsid w:val="004B6DB1"/>
    <w:rsid w:val="004D61E8"/>
    <w:rsid w:val="004F0D1A"/>
    <w:rsid w:val="00526CB1"/>
    <w:rsid w:val="005363BC"/>
    <w:rsid w:val="00540F79"/>
    <w:rsid w:val="00543820"/>
    <w:rsid w:val="005466B8"/>
    <w:rsid w:val="00556688"/>
    <w:rsid w:val="00567682"/>
    <w:rsid w:val="00583CCF"/>
    <w:rsid w:val="00593B29"/>
    <w:rsid w:val="005B1A17"/>
    <w:rsid w:val="005E66BF"/>
    <w:rsid w:val="0061652A"/>
    <w:rsid w:val="00655623"/>
    <w:rsid w:val="006A015A"/>
    <w:rsid w:val="006D734A"/>
    <w:rsid w:val="006E1402"/>
    <w:rsid w:val="006F5E0E"/>
    <w:rsid w:val="00701A9D"/>
    <w:rsid w:val="00713D82"/>
    <w:rsid w:val="00757DCB"/>
    <w:rsid w:val="007932A0"/>
    <w:rsid w:val="007E13ED"/>
    <w:rsid w:val="0080226A"/>
    <w:rsid w:val="00815CEC"/>
    <w:rsid w:val="00832293"/>
    <w:rsid w:val="0083402F"/>
    <w:rsid w:val="00843806"/>
    <w:rsid w:val="008C3D54"/>
    <w:rsid w:val="008C7C13"/>
    <w:rsid w:val="009058E9"/>
    <w:rsid w:val="00917487"/>
    <w:rsid w:val="009306C7"/>
    <w:rsid w:val="0094626C"/>
    <w:rsid w:val="00960027"/>
    <w:rsid w:val="00986E8E"/>
    <w:rsid w:val="00987DC2"/>
    <w:rsid w:val="009941B1"/>
    <w:rsid w:val="0099449D"/>
    <w:rsid w:val="00997A0E"/>
    <w:rsid w:val="009A3E1F"/>
    <w:rsid w:val="009A5567"/>
    <w:rsid w:val="009B4E9D"/>
    <w:rsid w:val="009F72BB"/>
    <w:rsid w:val="00A41E40"/>
    <w:rsid w:val="00A77EB5"/>
    <w:rsid w:val="00A82703"/>
    <w:rsid w:val="00A8422F"/>
    <w:rsid w:val="00AC1CB2"/>
    <w:rsid w:val="00AD7215"/>
    <w:rsid w:val="00AE35F5"/>
    <w:rsid w:val="00AF3444"/>
    <w:rsid w:val="00AF588B"/>
    <w:rsid w:val="00B03D71"/>
    <w:rsid w:val="00B2689F"/>
    <w:rsid w:val="00B31EEC"/>
    <w:rsid w:val="00B41AFB"/>
    <w:rsid w:val="00BA5352"/>
    <w:rsid w:val="00BF4C44"/>
    <w:rsid w:val="00C251C3"/>
    <w:rsid w:val="00C36356"/>
    <w:rsid w:val="00C85E2A"/>
    <w:rsid w:val="00C86D77"/>
    <w:rsid w:val="00C93F9E"/>
    <w:rsid w:val="00C95863"/>
    <w:rsid w:val="00CF08AE"/>
    <w:rsid w:val="00D004AC"/>
    <w:rsid w:val="00D20790"/>
    <w:rsid w:val="00D30168"/>
    <w:rsid w:val="00D321F7"/>
    <w:rsid w:val="00D61594"/>
    <w:rsid w:val="00D62939"/>
    <w:rsid w:val="00D73CFC"/>
    <w:rsid w:val="00DE73F0"/>
    <w:rsid w:val="00E16C5A"/>
    <w:rsid w:val="00E61C92"/>
    <w:rsid w:val="00E643C4"/>
    <w:rsid w:val="00E83A36"/>
    <w:rsid w:val="00EB5685"/>
    <w:rsid w:val="00EC2D8A"/>
    <w:rsid w:val="00F316F0"/>
    <w:rsid w:val="00F37DE0"/>
    <w:rsid w:val="00F6382B"/>
    <w:rsid w:val="00F646DF"/>
    <w:rsid w:val="00F97407"/>
    <w:rsid w:val="00FA4A35"/>
    <w:rsid w:val="00FD2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553585"/>
  <w15:docId w15:val="{9C07D925-3C28-4AC1-940A-8716AE99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5">
    <w:name w:val="heading 5"/>
    <w:basedOn w:val="Normal"/>
    <w:next w:val="Normal"/>
    <w:qFormat/>
    <w:pPr>
      <w:keepNext/>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Times New Roman" w:hAnsi="Times New Roman" w:cs="Times New Roman"/>
    </w:rPr>
  </w:style>
  <w:style w:type="paragraph" w:customStyle="1" w:styleId="ProjectTitle">
    <w:name w:val="Project Title"/>
    <w:basedOn w:val="Normal"/>
    <w:pPr>
      <w:overflowPunct w:val="0"/>
      <w:autoSpaceDE w:val="0"/>
      <w:autoSpaceDN w:val="0"/>
      <w:adjustRightInd w:val="0"/>
      <w:spacing w:before="120"/>
      <w:jc w:val="center"/>
      <w:textAlignment w:val="baseline"/>
    </w:pPr>
    <w:rPr>
      <w:rFonts w:ascii="Arial" w:hAnsi="Arial" w:cs="Times New Roman"/>
      <w:b/>
      <w:sz w:val="28"/>
    </w:rPr>
  </w:style>
  <w:style w:type="paragraph" w:customStyle="1" w:styleId="Approval">
    <w:name w:val="Approval"/>
    <w:basedOn w:val="Normal"/>
    <w:pPr>
      <w:tabs>
        <w:tab w:val="left" w:pos="1890"/>
      </w:tabs>
      <w:overflowPunct w:val="0"/>
      <w:autoSpaceDE w:val="0"/>
      <w:autoSpaceDN w:val="0"/>
      <w:adjustRightInd w:val="0"/>
      <w:textAlignment w:val="baseline"/>
    </w:pPr>
    <w:rPr>
      <w:rFonts w:ascii="Arial" w:hAnsi="Arial" w:cs="Times New Roman"/>
      <w:position w:val="6"/>
      <w:sz w:val="20"/>
    </w:rPr>
  </w:style>
  <w:style w:type="paragraph" w:styleId="BodyText2">
    <w:name w:val="Body Text 2"/>
    <w:basedOn w:val="Normal"/>
    <w:pPr>
      <w:jc w:val="center"/>
    </w:pPr>
    <w:rPr>
      <w:sz w:val="44"/>
    </w:rPr>
  </w:style>
  <w:style w:type="paragraph" w:styleId="BalloonText">
    <w:name w:val="Balloon Text"/>
    <w:basedOn w:val="Normal"/>
    <w:link w:val="BalloonTextChar"/>
    <w:rsid w:val="0019291A"/>
    <w:rPr>
      <w:sz w:val="16"/>
      <w:szCs w:val="16"/>
    </w:rPr>
  </w:style>
  <w:style w:type="character" w:customStyle="1" w:styleId="BalloonTextChar">
    <w:name w:val="Balloon Text Char"/>
    <w:link w:val="BalloonText"/>
    <w:rsid w:val="0019291A"/>
    <w:rPr>
      <w:rFonts w:ascii="Tahoma" w:hAnsi="Tahoma" w:cs="Tahoma"/>
      <w:sz w:val="16"/>
      <w:szCs w:val="16"/>
    </w:rPr>
  </w:style>
  <w:style w:type="character" w:styleId="Hyperlink">
    <w:name w:val="Hyperlink"/>
    <w:uiPriority w:val="99"/>
    <w:rsid w:val="00713D82"/>
    <w:rPr>
      <w:color w:val="0000FF"/>
      <w:u w:val="single"/>
    </w:rPr>
  </w:style>
  <w:style w:type="paragraph" w:styleId="TOC8">
    <w:name w:val="toc 8"/>
    <w:basedOn w:val="Normal"/>
    <w:next w:val="Normal"/>
    <w:autoRedefine/>
    <w:rsid w:val="00713D82"/>
    <w:rPr>
      <w:b/>
      <w:bCs/>
    </w:rPr>
  </w:style>
  <w:style w:type="paragraph" w:styleId="ListBullet">
    <w:name w:val="List Bullet"/>
    <w:basedOn w:val="Normal"/>
    <w:rsid w:val="00A8422F"/>
    <w:pPr>
      <w:numPr>
        <w:numId w:val="15"/>
      </w:numPr>
      <w:spacing w:after="60"/>
    </w:pPr>
    <w:rPr>
      <w:rFonts w:cs="Times New Roman"/>
      <w:szCs w:val="24"/>
    </w:rPr>
  </w:style>
  <w:style w:type="paragraph" w:styleId="ListNumber3">
    <w:name w:val="List Number 3"/>
    <w:basedOn w:val="Normal"/>
    <w:rsid w:val="00A8422F"/>
    <w:pPr>
      <w:numPr>
        <w:numId w:val="14"/>
      </w:numPr>
      <w:spacing w:after="120"/>
    </w:pPr>
    <w:rPr>
      <w:rFonts w:cs="Times New Roman"/>
      <w:szCs w:val="24"/>
    </w:rPr>
  </w:style>
  <w:style w:type="paragraph" w:styleId="ListParagraph">
    <w:name w:val="List Paragraph"/>
    <w:basedOn w:val="Normal"/>
    <w:uiPriority w:val="34"/>
    <w:qFormat/>
    <w:rsid w:val="00E83A36"/>
    <w:pPr>
      <w:ind w:left="720"/>
      <w:contextualSpacing/>
    </w:pPr>
    <w:rPr>
      <w:rFonts w:cs="Times New Roman"/>
      <w:szCs w:val="24"/>
    </w:rPr>
  </w:style>
  <w:style w:type="paragraph" w:styleId="TOCHeading">
    <w:name w:val="TOC Heading"/>
    <w:basedOn w:val="Heading1"/>
    <w:next w:val="Normal"/>
    <w:uiPriority w:val="39"/>
    <w:semiHidden/>
    <w:unhideWhenUsed/>
    <w:qFormat/>
    <w:rsid w:val="0035213F"/>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35213F"/>
    <w:pPr>
      <w:spacing w:after="100"/>
    </w:pPr>
  </w:style>
  <w:style w:type="paragraph" w:customStyle="1" w:styleId="Picture">
    <w:name w:val="Picture"/>
    <w:basedOn w:val="BodyText"/>
    <w:next w:val="BodyText"/>
    <w:link w:val="PictureChar"/>
    <w:rsid w:val="0035213F"/>
    <w:pPr>
      <w:spacing w:before="240" w:after="240"/>
      <w:jc w:val="center"/>
    </w:pPr>
    <w:rPr>
      <w:rFonts w:cs="Times New Roman"/>
      <w:szCs w:val="24"/>
    </w:rPr>
  </w:style>
  <w:style w:type="character" w:customStyle="1" w:styleId="PictureChar">
    <w:name w:val="Picture Char"/>
    <w:link w:val="Picture"/>
    <w:rsid w:val="0035213F"/>
    <w:rPr>
      <w:rFonts w:ascii="Tahoma" w:hAnsi="Tahoma"/>
      <w:szCs w:val="24"/>
    </w:rPr>
  </w:style>
  <w:style w:type="paragraph" w:styleId="Title">
    <w:name w:val="Title"/>
    <w:basedOn w:val="Normal"/>
    <w:link w:val="TitleChar"/>
    <w:qFormat/>
    <w:rsid w:val="0035213F"/>
    <w:pPr>
      <w:keepNext/>
      <w:keepLines/>
      <w:widowControl w:val="0"/>
      <w:spacing w:before="144" w:after="72"/>
      <w:jc w:val="center"/>
    </w:pPr>
    <w:rPr>
      <w:rFonts w:cs="Times New Roman"/>
      <w:b/>
      <w:sz w:val="52"/>
    </w:rPr>
  </w:style>
  <w:style w:type="character" w:customStyle="1" w:styleId="TitleChar">
    <w:name w:val="Title Char"/>
    <w:basedOn w:val="DefaultParagraphFont"/>
    <w:link w:val="Title"/>
    <w:rsid w:val="0035213F"/>
    <w:rPr>
      <w:rFonts w:ascii="Tahoma" w:hAnsi="Tahoma"/>
      <w:b/>
      <w:sz w:val="52"/>
    </w:rPr>
  </w:style>
  <w:style w:type="paragraph" w:customStyle="1" w:styleId="CoverPageTitle">
    <w:name w:val="Cover Page Title"/>
    <w:basedOn w:val="BodyText"/>
    <w:rsid w:val="0035213F"/>
    <w:pPr>
      <w:spacing w:before="240" w:after="240"/>
      <w:jc w:val="right"/>
    </w:pPr>
    <w:rPr>
      <w:rFonts w:cs="Times New Roman"/>
      <w:sz w:val="40"/>
      <w:szCs w:val="24"/>
    </w:rPr>
  </w:style>
  <w:style w:type="paragraph" w:customStyle="1" w:styleId="StyleBodyTextRight">
    <w:name w:val="Style Body Text + Right"/>
    <w:basedOn w:val="BodyText"/>
    <w:rsid w:val="0035213F"/>
    <w:pPr>
      <w:spacing w:before="120" w:after="120"/>
      <w:jc w:val="right"/>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352</TotalTime>
  <Pages>8</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Fortna Inc</dc:creator>
  <cp:lastModifiedBy>Thurman Kremser</cp:lastModifiedBy>
  <cp:revision>25</cp:revision>
  <dcterms:created xsi:type="dcterms:W3CDTF">2020-06-18T14:30:00Z</dcterms:created>
  <dcterms:modified xsi:type="dcterms:W3CDTF">2020-06-18T20:22:00Z</dcterms:modified>
</cp:coreProperties>
</file>