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21" w:type="dxa"/>
        <w:tblInd w:w="1" w:type="dxa"/>
        <w:tblLook w:val="01E0" w:firstRow="1" w:lastRow="1" w:firstColumn="1" w:lastColumn="1" w:noHBand="0" w:noVBand="0"/>
      </w:tblPr>
      <w:tblGrid>
        <w:gridCol w:w="4738"/>
        <w:gridCol w:w="5283"/>
      </w:tblGrid>
      <w:tr w:rsidR="009D561B" w:rsidRPr="004F1083" w14:paraId="36E92888" w14:textId="77777777" w:rsidTr="00EE612A">
        <w:trPr>
          <w:trHeight w:val="2150"/>
        </w:trPr>
        <w:tc>
          <w:tcPr>
            <w:tcW w:w="10021" w:type="dxa"/>
            <w:gridSpan w:val="2"/>
            <w:shd w:val="clear" w:color="auto" w:fill="auto"/>
            <w:vAlign w:val="center"/>
          </w:tcPr>
          <w:p w14:paraId="07DFFC92" w14:textId="77777777" w:rsidR="009D561B" w:rsidRPr="004F1083" w:rsidRDefault="009D561B" w:rsidP="00EE612A">
            <w:pPr>
              <w:pStyle w:val="Picture"/>
              <w:overflowPunct w:val="0"/>
              <w:autoSpaceDE w:val="0"/>
              <w:autoSpaceDN w:val="0"/>
              <w:adjustRightInd w:val="0"/>
              <w:textAlignment w:val="baseline"/>
            </w:pPr>
            <w:r>
              <w:rPr>
                <w:noProof/>
              </w:rPr>
              <w:drawing>
                <wp:inline distT="0" distB="0" distL="0" distR="0" wp14:anchorId="44128331" wp14:editId="153FD2C2">
                  <wp:extent cx="1479550" cy="9183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9D561B" w:rsidRPr="004753A3" w14:paraId="7DCACAD0" w14:textId="77777777" w:rsidTr="00EE612A">
        <w:trPr>
          <w:trHeight w:hRule="exact" w:val="2592"/>
        </w:trPr>
        <w:tc>
          <w:tcPr>
            <w:tcW w:w="10021" w:type="dxa"/>
            <w:gridSpan w:val="2"/>
            <w:shd w:val="clear" w:color="auto" w:fill="auto"/>
            <w:vAlign w:val="center"/>
          </w:tcPr>
          <w:p w14:paraId="29C4CBCA" w14:textId="41F7EF8C" w:rsidR="009D561B" w:rsidRPr="004753A3" w:rsidRDefault="009D561B" w:rsidP="00EE612A">
            <w:pPr>
              <w:pStyle w:val="Title"/>
            </w:pPr>
            <w:proofErr w:type="spellStart"/>
            <w:r>
              <w:t>FortnaPlus</w:t>
            </w:r>
            <w:proofErr w:type="spellEnd"/>
            <w:r>
              <w:t xml:space="preserve"> Control</w:t>
            </w:r>
            <w:r>
              <w:br/>
            </w:r>
            <w:r>
              <w:br/>
            </w:r>
            <w:r w:rsidR="00D65E6C">
              <w:rPr>
                <w:sz w:val="44"/>
                <w:szCs w:val="44"/>
              </w:rPr>
              <w:t>Energy Management</w:t>
            </w:r>
          </w:p>
        </w:tc>
      </w:tr>
      <w:tr w:rsidR="009D561B" w:rsidRPr="00DA50FB" w14:paraId="3876FB06" w14:textId="77777777" w:rsidTr="00EE612A">
        <w:tc>
          <w:tcPr>
            <w:tcW w:w="10021" w:type="dxa"/>
            <w:gridSpan w:val="2"/>
            <w:shd w:val="clear" w:color="auto" w:fill="auto"/>
            <w:vAlign w:val="center"/>
          </w:tcPr>
          <w:p w14:paraId="67D383DF" w14:textId="77777777" w:rsidR="009D561B" w:rsidRPr="00DA50FB" w:rsidRDefault="009D561B" w:rsidP="00EE612A">
            <w:pPr>
              <w:jc w:val="center"/>
              <w:rPr>
                <w:sz w:val="44"/>
                <w:szCs w:val="44"/>
              </w:rPr>
            </w:pPr>
          </w:p>
        </w:tc>
      </w:tr>
      <w:tr w:rsidR="009D561B" w:rsidRPr="004F1083" w14:paraId="67892F8D" w14:textId="77777777" w:rsidTr="00EE612A">
        <w:trPr>
          <w:trHeight w:val="1008"/>
        </w:trPr>
        <w:tc>
          <w:tcPr>
            <w:tcW w:w="10021" w:type="dxa"/>
            <w:gridSpan w:val="2"/>
            <w:shd w:val="clear" w:color="auto" w:fill="auto"/>
            <w:vAlign w:val="center"/>
          </w:tcPr>
          <w:p w14:paraId="4788D611" w14:textId="330CBBDA" w:rsidR="009D561B" w:rsidRPr="004F1083" w:rsidRDefault="009D561B" w:rsidP="00EE612A">
            <w:pPr>
              <w:pStyle w:val="BodyText"/>
            </w:pPr>
          </w:p>
        </w:tc>
      </w:tr>
      <w:tr w:rsidR="009D561B" w14:paraId="29707B2E" w14:textId="77777777" w:rsidTr="00EE612A">
        <w:trPr>
          <w:trHeight w:val="1008"/>
        </w:trPr>
        <w:tc>
          <w:tcPr>
            <w:tcW w:w="10021" w:type="dxa"/>
            <w:gridSpan w:val="2"/>
            <w:shd w:val="clear" w:color="auto" w:fill="auto"/>
            <w:vAlign w:val="center"/>
          </w:tcPr>
          <w:p w14:paraId="14F22B36" w14:textId="77777777" w:rsidR="009D561B" w:rsidRDefault="009D561B" w:rsidP="00EE612A">
            <w:pPr>
              <w:pStyle w:val="BodyText"/>
              <w:overflowPunct w:val="0"/>
              <w:autoSpaceDE w:val="0"/>
              <w:autoSpaceDN w:val="0"/>
              <w:adjustRightInd w:val="0"/>
              <w:textAlignment w:val="baseline"/>
            </w:pPr>
          </w:p>
        </w:tc>
      </w:tr>
      <w:tr w:rsidR="009D561B" w:rsidRPr="004F1083" w14:paraId="3409E0CA" w14:textId="77777777" w:rsidTr="00EE612A">
        <w:tc>
          <w:tcPr>
            <w:tcW w:w="10021" w:type="dxa"/>
            <w:gridSpan w:val="2"/>
            <w:shd w:val="clear" w:color="auto" w:fill="auto"/>
            <w:vAlign w:val="center"/>
          </w:tcPr>
          <w:p w14:paraId="5B324EE7" w14:textId="0890B8C3" w:rsidR="009D561B" w:rsidRPr="004F1083" w:rsidRDefault="009D561B" w:rsidP="00EE612A">
            <w:pPr>
              <w:pStyle w:val="BodyText"/>
            </w:pPr>
          </w:p>
        </w:tc>
      </w:tr>
      <w:tr w:rsidR="009D561B" w14:paraId="260A646D" w14:textId="77777777" w:rsidTr="00EE612A">
        <w:tc>
          <w:tcPr>
            <w:tcW w:w="10021" w:type="dxa"/>
            <w:gridSpan w:val="2"/>
            <w:shd w:val="clear" w:color="auto" w:fill="auto"/>
            <w:vAlign w:val="center"/>
          </w:tcPr>
          <w:p w14:paraId="7A017C4C" w14:textId="77777777" w:rsidR="009D561B" w:rsidRDefault="009D561B" w:rsidP="00EE612A">
            <w:pPr>
              <w:pStyle w:val="BodyText"/>
              <w:overflowPunct w:val="0"/>
              <w:autoSpaceDE w:val="0"/>
              <w:autoSpaceDN w:val="0"/>
              <w:adjustRightInd w:val="0"/>
              <w:textAlignment w:val="baseline"/>
            </w:pPr>
          </w:p>
        </w:tc>
      </w:tr>
      <w:tr w:rsidR="009D561B" w:rsidRPr="003873EC" w14:paraId="1D22B5E3" w14:textId="77777777" w:rsidTr="00EE612A">
        <w:tblPrEx>
          <w:tblBorders>
            <w:bottom w:val="single" w:sz="4" w:space="0" w:color="auto"/>
          </w:tblBorders>
          <w:tblCellMar>
            <w:left w:w="115" w:type="dxa"/>
            <w:right w:w="115" w:type="dxa"/>
          </w:tblCellMar>
        </w:tblPrEx>
        <w:trPr>
          <w:trHeight w:hRule="exact" w:val="576"/>
        </w:trPr>
        <w:tc>
          <w:tcPr>
            <w:tcW w:w="4738" w:type="dxa"/>
            <w:tcBorders>
              <w:bottom w:val="single" w:sz="24" w:space="0" w:color="auto"/>
            </w:tcBorders>
            <w:shd w:val="clear" w:color="auto" w:fill="auto"/>
            <w:tcMar>
              <w:left w:w="115" w:type="dxa"/>
              <w:right w:w="115" w:type="dxa"/>
            </w:tcMar>
            <w:vAlign w:val="center"/>
          </w:tcPr>
          <w:p w14:paraId="77BB63F7" w14:textId="77777777" w:rsidR="009D561B" w:rsidRDefault="009D561B" w:rsidP="00EE612A"/>
        </w:tc>
        <w:tc>
          <w:tcPr>
            <w:tcW w:w="5283" w:type="dxa"/>
            <w:vMerge w:val="restart"/>
            <w:tcBorders>
              <w:bottom w:val="nil"/>
            </w:tcBorders>
            <w:shd w:val="clear" w:color="auto" w:fill="auto"/>
            <w:noWrap/>
            <w:tcMar>
              <w:left w:w="115" w:type="dxa"/>
              <w:right w:w="115" w:type="dxa"/>
            </w:tcMar>
            <w:vAlign w:val="center"/>
          </w:tcPr>
          <w:p w14:paraId="6AF6E7AD" w14:textId="5FADAB5E" w:rsidR="009D561B" w:rsidRPr="003873EC" w:rsidRDefault="009D561B" w:rsidP="00EE612A">
            <w:pPr>
              <w:pStyle w:val="CoverPageTitle"/>
              <w:overflowPunct w:val="0"/>
              <w:autoSpaceDE w:val="0"/>
              <w:autoSpaceDN w:val="0"/>
              <w:adjustRightInd w:val="0"/>
              <w:textAlignment w:val="baseline"/>
              <w:rPr>
                <w:sz w:val="36"/>
              </w:rPr>
            </w:pPr>
          </w:p>
        </w:tc>
      </w:tr>
      <w:tr w:rsidR="009D561B" w:rsidRPr="00DA50FB" w14:paraId="5DB42948" w14:textId="77777777" w:rsidTr="00EE612A">
        <w:tblPrEx>
          <w:tblBorders>
            <w:bottom w:val="single" w:sz="4" w:space="0" w:color="auto"/>
          </w:tblBorders>
          <w:tblCellMar>
            <w:left w:w="115" w:type="dxa"/>
            <w:right w:w="115" w:type="dxa"/>
          </w:tblCellMar>
        </w:tblPrEx>
        <w:trPr>
          <w:trHeight w:hRule="exact" w:val="576"/>
        </w:trPr>
        <w:tc>
          <w:tcPr>
            <w:tcW w:w="4738" w:type="dxa"/>
            <w:tcBorders>
              <w:top w:val="single" w:sz="24" w:space="0" w:color="auto"/>
              <w:bottom w:val="nil"/>
            </w:tcBorders>
            <w:shd w:val="clear" w:color="auto" w:fill="auto"/>
            <w:tcMar>
              <w:left w:w="115" w:type="dxa"/>
              <w:right w:w="115" w:type="dxa"/>
            </w:tcMar>
            <w:vAlign w:val="center"/>
          </w:tcPr>
          <w:p w14:paraId="57A87771" w14:textId="77777777" w:rsidR="009D561B" w:rsidRDefault="009D561B" w:rsidP="00EE612A"/>
        </w:tc>
        <w:tc>
          <w:tcPr>
            <w:tcW w:w="5283" w:type="dxa"/>
            <w:vMerge/>
            <w:tcBorders>
              <w:top w:val="nil"/>
              <w:bottom w:val="nil"/>
            </w:tcBorders>
            <w:shd w:val="clear" w:color="auto" w:fill="auto"/>
            <w:tcMar>
              <w:left w:w="115" w:type="dxa"/>
              <w:right w:w="115" w:type="dxa"/>
            </w:tcMar>
            <w:vAlign w:val="bottom"/>
          </w:tcPr>
          <w:p w14:paraId="74FB09CE" w14:textId="77777777" w:rsidR="009D561B" w:rsidRPr="00DA50FB" w:rsidRDefault="009D561B" w:rsidP="00EE612A">
            <w:pPr>
              <w:jc w:val="right"/>
              <w:rPr>
                <w:sz w:val="40"/>
                <w:szCs w:val="40"/>
              </w:rPr>
            </w:pPr>
          </w:p>
        </w:tc>
      </w:tr>
      <w:tr w:rsidR="009D561B" w:rsidRPr="004F1083" w14:paraId="239A0EF2" w14:textId="77777777" w:rsidTr="00EE612A">
        <w:tc>
          <w:tcPr>
            <w:tcW w:w="10021" w:type="dxa"/>
            <w:gridSpan w:val="2"/>
            <w:shd w:val="clear" w:color="auto" w:fill="auto"/>
            <w:vAlign w:val="center"/>
          </w:tcPr>
          <w:p w14:paraId="63A09C53" w14:textId="77777777" w:rsidR="009D561B" w:rsidRPr="004F1083" w:rsidRDefault="009D561B" w:rsidP="00EE612A">
            <w:pPr>
              <w:pStyle w:val="StyleBodyTextRight"/>
              <w:overflowPunct w:val="0"/>
              <w:autoSpaceDE w:val="0"/>
              <w:autoSpaceDN w:val="0"/>
              <w:adjustRightInd w:val="0"/>
              <w:textAlignment w:val="baseline"/>
            </w:pPr>
            <w:r>
              <w:rPr>
                <w:noProof/>
              </w:rPr>
              <w:t>Document Revision: 1.1</w:t>
            </w:r>
          </w:p>
        </w:tc>
      </w:tr>
      <w:tr w:rsidR="009D561B" w:rsidRPr="004F1083" w14:paraId="646CF4E4" w14:textId="77777777" w:rsidTr="00EE612A">
        <w:tc>
          <w:tcPr>
            <w:tcW w:w="10021" w:type="dxa"/>
            <w:gridSpan w:val="2"/>
            <w:shd w:val="clear" w:color="auto" w:fill="auto"/>
            <w:vAlign w:val="center"/>
          </w:tcPr>
          <w:p w14:paraId="683C17E1" w14:textId="1E7295E4" w:rsidR="009D561B" w:rsidRPr="004F1083" w:rsidRDefault="009D561B" w:rsidP="00EE612A">
            <w:pPr>
              <w:pStyle w:val="StyleBodyTextRight"/>
              <w:overflowPunct w:val="0"/>
              <w:autoSpaceDE w:val="0"/>
              <w:autoSpaceDN w:val="0"/>
              <w:adjustRightInd w:val="0"/>
              <w:textAlignment w:val="baseline"/>
              <w:rPr>
                <w:noProof/>
              </w:rPr>
            </w:pPr>
            <w:r>
              <w:rPr>
                <w:noProof/>
              </w:rPr>
              <w:t xml:space="preserve">Date: </w:t>
            </w:r>
            <w:r w:rsidR="00D65E6C">
              <w:rPr>
                <w:noProof/>
              </w:rPr>
              <w:t>1</w:t>
            </w:r>
            <w:r w:rsidR="00A259C9">
              <w:rPr>
                <w:noProof/>
              </w:rPr>
              <w:t>5</w:t>
            </w:r>
            <w:r w:rsidR="00D65E6C">
              <w:rPr>
                <w:noProof/>
              </w:rPr>
              <w:t>-Jan-2021</w:t>
            </w:r>
          </w:p>
        </w:tc>
      </w:tr>
    </w:tbl>
    <w:p w14:paraId="42FBCD15" w14:textId="77777777" w:rsidR="009D561B" w:rsidRDefault="009D561B" w:rsidP="009D561B">
      <w:r>
        <w:br w:type="page"/>
      </w:r>
    </w:p>
    <w:tbl>
      <w:tblPr>
        <w:tblW w:w="10021" w:type="dxa"/>
        <w:tblInd w:w="1" w:type="dxa"/>
        <w:tblLook w:val="01E0" w:firstRow="1" w:lastRow="1" w:firstColumn="1" w:lastColumn="1" w:noHBand="0" w:noVBand="0"/>
      </w:tblPr>
      <w:tblGrid>
        <w:gridCol w:w="10021"/>
      </w:tblGrid>
      <w:tr w:rsidR="009D561B" w:rsidRPr="004F1083" w14:paraId="7A1BECCE" w14:textId="77777777" w:rsidTr="00EE612A">
        <w:tc>
          <w:tcPr>
            <w:tcW w:w="10021" w:type="dxa"/>
            <w:shd w:val="clear" w:color="auto" w:fill="auto"/>
            <w:vAlign w:val="center"/>
          </w:tcPr>
          <w:tbl>
            <w:tblPr>
              <w:tblW w:w="9745" w:type="dxa"/>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Look w:val="01E0" w:firstRow="1" w:lastRow="1" w:firstColumn="1" w:lastColumn="1" w:noHBand="0" w:noVBand="0"/>
            </w:tblPr>
            <w:tblGrid>
              <w:gridCol w:w="1555"/>
              <w:gridCol w:w="1800"/>
              <w:gridCol w:w="1620"/>
              <w:gridCol w:w="4770"/>
            </w:tblGrid>
            <w:tr w:rsidR="009D561B" w:rsidRPr="00844DB7" w14:paraId="3191B3D8" w14:textId="77777777" w:rsidTr="00EE612A">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50F77AF1" w14:textId="77777777" w:rsidR="009D561B" w:rsidRPr="00844DB7" w:rsidRDefault="009D561B" w:rsidP="00EE612A">
                  <w:pPr>
                    <w:rPr>
                      <w:rFonts w:ascii="Arial" w:eastAsia="Arial" w:hAnsi="Arial" w:cs="Arial"/>
                      <w:b/>
                      <w:color w:val="FFFFFF"/>
                    </w:rPr>
                  </w:pPr>
                  <w:r w:rsidRPr="00844DB7">
                    <w:rPr>
                      <w:rFonts w:ascii="Arial" w:eastAsia="Arial" w:hAnsi="Arial" w:cs="Arial"/>
                      <w:b/>
                      <w:color w:val="FFFFFF"/>
                    </w:rPr>
                    <w:lastRenderedPageBreak/>
                    <w:t>Revision</w:t>
                  </w:r>
                </w:p>
              </w:tc>
              <w:tc>
                <w:tcPr>
                  <w:tcW w:w="180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41344100" w14:textId="77777777" w:rsidR="009D561B" w:rsidRPr="00844DB7" w:rsidRDefault="009D561B" w:rsidP="00EE612A">
                  <w:pPr>
                    <w:rPr>
                      <w:rFonts w:ascii="Arial" w:eastAsia="Arial" w:hAnsi="Arial" w:cs="Arial"/>
                      <w:b/>
                      <w:color w:val="FFFFFF"/>
                    </w:rPr>
                  </w:pPr>
                  <w:r w:rsidRPr="00844DB7">
                    <w:rPr>
                      <w:rFonts w:ascii="Arial" w:eastAsia="Arial" w:hAnsi="Arial" w:cs="Arial"/>
                      <w:b/>
                      <w:color w:val="FFFFFF"/>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CAE617D" w14:textId="77777777" w:rsidR="009D561B" w:rsidRPr="00844DB7" w:rsidRDefault="009D561B" w:rsidP="00EE612A">
                  <w:pPr>
                    <w:rPr>
                      <w:rFonts w:ascii="Arial" w:eastAsia="Arial" w:hAnsi="Arial" w:cs="Arial"/>
                      <w:b/>
                      <w:color w:val="FFFFFF"/>
                    </w:rPr>
                  </w:pPr>
                  <w:r w:rsidRPr="00844DB7">
                    <w:rPr>
                      <w:rFonts w:ascii="Arial" w:eastAsia="Arial" w:hAnsi="Arial" w:cs="Arial"/>
                      <w:b/>
                      <w:color w:val="FFFFFF"/>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18DEACA3" w14:textId="77777777" w:rsidR="009D561B" w:rsidRPr="00844DB7" w:rsidRDefault="009D561B" w:rsidP="00EE612A">
                  <w:pPr>
                    <w:rPr>
                      <w:rFonts w:ascii="Arial" w:eastAsia="Arial" w:hAnsi="Arial" w:cs="Arial"/>
                      <w:b/>
                      <w:color w:val="FFFFFF"/>
                    </w:rPr>
                  </w:pPr>
                  <w:r w:rsidRPr="00844DB7">
                    <w:rPr>
                      <w:rFonts w:ascii="Arial" w:eastAsia="Arial" w:hAnsi="Arial" w:cs="Arial"/>
                      <w:b/>
                      <w:color w:val="FFFFFF"/>
                    </w:rPr>
                    <w:t>Revision Summary</w:t>
                  </w:r>
                </w:p>
              </w:tc>
            </w:tr>
            <w:tr w:rsidR="009D561B" w:rsidRPr="00844DB7" w14:paraId="04F8C2F6" w14:textId="77777777" w:rsidTr="00EE612A">
              <w:trPr>
                <w:trHeight w:val="342"/>
              </w:trPr>
              <w:tc>
                <w:tcPr>
                  <w:tcW w:w="1555" w:type="dxa"/>
                  <w:shd w:val="clear" w:color="auto" w:fill="auto"/>
                  <w:vAlign w:val="center"/>
                </w:tcPr>
                <w:p w14:paraId="3DAD3C03" w14:textId="77777777" w:rsidR="009D561B" w:rsidRPr="00844DB7" w:rsidRDefault="009D561B" w:rsidP="00EE612A">
                  <w:pPr>
                    <w:jc w:val="center"/>
                    <w:rPr>
                      <w:rFonts w:ascii="Arial" w:eastAsia="Arial" w:hAnsi="Arial" w:cs="Arial"/>
                    </w:rPr>
                  </w:pPr>
                  <w:r>
                    <w:rPr>
                      <w:rFonts w:ascii="Arial" w:eastAsia="Arial" w:hAnsi="Arial" w:cs="Arial"/>
                    </w:rPr>
                    <w:t>1.0</w:t>
                  </w:r>
                </w:p>
              </w:tc>
              <w:tc>
                <w:tcPr>
                  <w:tcW w:w="1800" w:type="dxa"/>
                  <w:shd w:val="clear" w:color="auto" w:fill="auto"/>
                  <w:vAlign w:val="center"/>
                </w:tcPr>
                <w:p w14:paraId="39E41110" w14:textId="5CA50A93" w:rsidR="009D561B" w:rsidRPr="00844DB7" w:rsidRDefault="0097725B" w:rsidP="00EE612A">
                  <w:pPr>
                    <w:rPr>
                      <w:rFonts w:ascii="Arial" w:eastAsia="Arial" w:hAnsi="Arial" w:cs="Arial"/>
                    </w:rPr>
                  </w:pPr>
                  <w:r>
                    <w:rPr>
                      <w:rFonts w:ascii="Arial" w:eastAsia="Arial" w:hAnsi="Arial" w:cs="Arial"/>
                    </w:rPr>
                    <w:t>10-Jun-2001</w:t>
                  </w:r>
                </w:p>
              </w:tc>
              <w:tc>
                <w:tcPr>
                  <w:tcW w:w="1620" w:type="dxa"/>
                  <w:shd w:val="clear" w:color="auto" w:fill="auto"/>
                  <w:vAlign w:val="center"/>
                </w:tcPr>
                <w:p w14:paraId="7D6F61B5" w14:textId="304599A6" w:rsidR="009D561B" w:rsidRPr="00844DB7" w:rsidRDefault="0097725B" w:rsidP="00EE612A">
                  <w:pPr>
                    <w:rPr>
                      <w:rFonts w:ascii="Arial" w:eastAsia="Arial" w:hAnsi="Arial" w:cs="Arial"/>
                    </w:rPr>
                  </w:pPr>
                  <w:r>
                    <w:rPr>
                      <w:rFonts w:ascii="Arial" w:eastAsia="Arial" w:hAnsi="Arial" w:cs="Arial"/>
                    </w:rPr>
                    <w:t>B C Conklin</w:t>
                  </w:r>
                </w:p>
              </w:tc>
              <w:tc>
                <w:tcPr>
                  <w:tcW w:w="4770" w:type="dxa"/>
                  <w:shd w:val="clear" w:color="auto" w:fill="auto"/>
                  <w:vAlign w:val="center"/>
                </w:tcPr>
                <w:p w14:paraId="35046739" w14:textId="77777777" w:rsidR="009D561B" w:rsidRPr="00844DB7" w:rsidRDefault="009D561B" w:rsidP="00EE612A">
                  <w:pPr>
                    <w:rPr>
                      <w:rFonts w:ascii="Arial" w:eastAsia="Arial" w:hAnsi="Arial" w:cs="Arial"/>
                    </w:rPr>
                  </w:pPr>
                  <w:r>
                    <w:rPr>
                      <w:rFonts w:ascii="Arial" w:eastAsia="Arial" w:hAnsi="Arial" w:cs="Arial"/>
                    </w:rPr>
                    <w:t>New document</w:t>
                  </w:r>
                </w:p>
              </w:tc>
            </w:tr>
            <w:tr w:rsidR="0097725B" w:rsidRPr="00844DB7" w14:paraId="75DDE4EC" w14:textId="77777777" w:rsidTr="00EE612A">
              <w:trPr>
                <w:trHeight w:val="342"/>
              </w:trPr>
              <w:tc>
                <w:tcPr>
                  <w:tcW w:w="1555" w:type="dxa"/>
                  <w:shd w:val="clear" w:color="auto" w:fill="auto"/>
                  <w:vAlign w:val="center"/>
                </w:tcPr>
                <w:p w14:paraId="56D30AFF" w14:textId="5F595792" w:rsidR="0097725B" w:rsidRDefault="0097725B" w:rsidP="00EE612A">
                  <w:pPr>
                    <w:jc w:val="center"/>
                    <w:rPr>
                      <w:rFonts w:ascii="Arial" w:eastAsia="Arial" w:hAnsi="Arial" w:cs="Arial"/>
                    </w:rPr>
                  </w:pPr>
                  <w:r>
                    <w:rPr>
                      <w:rFonts w:ascii="Arial" w:eastAsia="Arial" w:hAnsi="Arial" w:cs="Arial"/>
                    </w:rPr>
                    <w:t>2.0</w:t>
                  </w:r>
                </w:p>
              </w:tc>
              <w:tc>
                <w:tcPr>
                  <w:tcW w:w="1800" w:type="dxa"/>
                  <w:shd w:val="clear" w:color="auto" w:fill="auto"/>
                  <w:vAlign w:val="center"/>
                </w:tcPr>
                <w:p w14:paraId="7959BD43" w14:textId="1706A89E" w:rsidR="0097725B" w:rsidRDefault="0097725B" w:rsidP="00EE612A">
                  <w:pPr>
                    <w:rPr>
                      <w:rFonts w:ascii="Arial" w:eastAsia="Arial" w:hAnsi="Arial" w:cs="Arial"/>
                    </w:rPr>
                  </w:pPr>
                  <w:r>
                    <w:rPr>
                      <w:rFonts w:ascii="Arial" w:eastAsia="Arial" w:hAnsi="Arial" w:cs="Arial"/>
                    </w:rPr>
                    <w:t>27-Mar-2015</w:t>
                  </w:r>
                </w:p>
              </w:tc>
              <w:tc>
                <w:tcPr>
                  <w:tcW w:w="1620" w:type="dxa"/>
                  <w:shd w:val="clear" w:color="auto" w:fill="auto"/>
                  <w:vAlign w:val="center"/>
                </w:tcPr>
                <w:p w14:paraId="02BEB160" w14:textId="032B873D" w:rsidR="0097725B" w:rsidRDefault="0097725B" w:rsidP="00EE612A">
                  <w:pPr>
                    <w:rPr>
                      <w:rFonts w:ascii="Arial" w:eastAsia="Arial" w:hAnsi="Arial" w:cs="Arial"/>
                    </w:rPr>
                  </w:pPr>
                  <w:r>
                    <w:rPr>
                      <w:rFonts w:ascii="Arial" w:eastAsia="Arial" w:hAnsi="Arial" w:cs="Arial"/>
                    </w:rPr>
                    <w:t>B C Conklin</w:t>
                  </w:r>
                </w:p>
              </w:tc>
              <w:tc>
                <w:tcPr>
                  <w:tcW w:w="4770" w:type="dxa"/>
                  <w:shd w:val="clear" w:color="auto" w:fill="auto"/>
                  <w:vAlign w:val="center"/>
                </w:tcPr>
                <w:p w14:paraId="68A75111" w14:textId="0B087FCD" w:rsidR="0097725B" w:rsidRDefault="0097725B" w:rsidP="00EE612A">
                  <w:pPr>
                    <w:rPr>
                      <w:rFonts w:ascii="Arial" w:eastAsia="Arial" w:hAnsi="Arial" w:cs="Arial"/>
                    </w:rPr>
                  </w:pPr>
                  <w:r>
                    <w:rPr>
                      <w:rFonts w:ascii="Arial" w:eastAsia="Arial" w:hAnsi="Arial" w:cs="Arial"/>
                    </w:rPr>
                    <w:t xml:space="preserve">Added </w:t>
                  </w:r>
                  <w:proofErr w:type="spellStart"/>
                  <w:r>
                    <w:rPr>
                      <w:rFonts w:ascii="Arial" w:eastAsia="Arial" w:hAnsi="Arial" w:cs="Arial"/>
                    </w:rPr>
                    <w:t>ZoneRUN</w:t>
                  </w:r>
                  <w:proofErr w:type="spellEnd"/>
                  <w:r>
                    <w:rPr>
                      <w:rFonts w:ascii="Arial" w:eastAsia="Arial" w:hAnsi="Arial" w:cs="Arial"/>
                    </w:rPr>
                    <w:t xml:space="preserve"> column</w:t>
                  </w:r>
                </w:p>
              </w:tc>
            </w:tr>
            <w:tr w:rsidR="009D561B" w:rsidRPr="00844DB7" w14:paraId="4A2B0155" w14:textId="77777777" w:rsidTr="00EE612A">
              <w:tc>
                <w:tcPr>
                  <w:tcW w:w="1555" w:type="dxa"/>
                  <w:shd w:val="clear" w:color="auto" w:fill="auto"/>
                  <w:vAlign w:val="center"/>
                </w:tcPr>
                <w:p w14:paraId="565C1542" w14:textId="5DC1FCA1" w:rsidR="009D561B" w:rsidRPr="00844DB7" w:rsidRDefault="0097725B" w:rsidP="00EE612A">
                  <w:pPr>
                    <w:jc w:val="center"/>
                    <w:rPr>
                      <w:rFonts w:ascii="Arial" w:eastAsia="Arial" w:hAnsi="Arial" w:cs="Arial"/>
                    </w:rPr>
                  </w:pPr>
                  <w:r>
                    <w:rPr>
                      <w:rFonts w:ascii="Arial" w:eastAsia="Arial" w:hAnsi="Arial" w:cs="Arial"/>
                    </w:rPr>
                    <w:t>2</w:t>
                  </w:r>
                  <w:r w:rsidR="009D561B">
                    <w:rPr>
                      <w:rFonts w:ascii="Arial" w:eastAsia="Arial" w:hAnsi="Arial" w:cs="Arial"/>
                    </w:rPr>
                    <w:t>.1</w:t>
                  </w:r>
                </w:p>
              </w:tc>
              <w:tc>
                <w:tcPr>
                  <w:tcW w:w="1800" w:type="dxa"/>
                  <w:shd w:val="clear" w:color="auto" w:fill="auto"/>
                  <w:vAlign w:val="center"/>
                </w:tcPr>
                <w:p w14:paraId="25A8602B" w14:textId="65858199" w:rsidR="009D561B" w:rsidRPr="00844DB7" w:rsidRDefault="00A259C9" w:rsidP="00EE612A">
                  <w:pPr>
                    <w:rPr>
                      <w:rFonts w:ascii="Arial" w:eastAsia="Arial" w:hAnsi="Arial" w:cs="Arial"/>
                    </w:rPr>
                  </w:pPr>
                  <w:r>
                    <w:rPr>
                      <w:rFonts w:ascii="Arial" w:eastAsia="Arial" w:hAnsi="Arial" w:cs="Arial"/>
                    </w:rPr>
                    <w:t>15-Jan-2021</w:t>
                  </w:r>
                </w:p>
              </w:tc>
              <w:tc>
                <w:tcPr>
                  <w:tcW w:w="1620" w:type="dxa"/>
                  <w:shd w:val="clear" w:color="auto" w:fill="auto"/>
                  <w:vAlign w:val="center"/>
                </w:tcPr>
                <w:p w14:paraId="477E0745" w14:textId="77777777" w:rsidR="009D561B" w:rsidRPr="00844DB7" w:rsidRDefault="009D561B" w:rsidP="00EE612A">
                  <w:pPr>
                    <w:rPr>
                      <w:rFonts w:ascii="Arial" w:eastAsia="Arial" w:hAnsi="Arial" w:cs="Arial"/>
                    </w:rPr>
                  </w:pPr>
                  <w:r>
                    <w:rPr>
                      <w:rFonts w:ascii="Arial" w:eastAsia="Arial" w:hAnsi="Arial" w:cs="Arial"/>
                    </w:rPr>
                    <w:t>T R Kremser</w:t>
                  </w:r>
                </w:p>
              </w:tc>
              <w:tc>
                <w:tcPr>
                  <w:tcW w:w="4770" w:type="dxa"/>
                  <w:shd w:val="clear" w:color="auto" w:fill="auto"/>
                  <w:vAlign w:val="center"/>
                </w:tcPr>
                <w:p w14:paraId="48E9BE01" w14:textId="77777777" w:rsidR="009D561B" w:rsidRPr="00844DB7" w:rsidRDefault="009D561B" w:rsidP="00EE612A">
                  <w:pPr>
                    <w:rPr>
                      <w:rFonts w:ascii="Arial" w:eastAsia="Arial" w:hAnsi="Arial" w:cs="Arial"/>
                    </w:rPr>
                  </w:pPr>
                  <w:r>
                    <w:rPr>
                      <w:rFonts w:ascii="Arial" w:eastAsia="Arial" w:hAnsi="Arial" w:cs="Arial"/>
                    </w:rPr>
                    <w:t>Updates and general refresh</w:t>
                  </w:r>
                </w:p>
              </w:tc>
            </w:tr>
          </w:tbl>
          <w:p w14:paraId="6EDEF2F7" w14:textId="77777777" w:rsidR="009D561B" w:rsidRPr="004F1083" w:rsidRDefault="009D561B" w:rsidP="00EE612A">
            <w:pPr>
              <w:pStyle w:val="StyleBodyTextRight"/>
              <w:overflowPunct w:val="0"/>
              <w:autoSpaceDE w:val="0"/>
              <w:autoSpaceDN w:val="0"/>
              <w:adjustRightInd w:val="0"/>
              <w:spacing w:before="240" w:after="240"/>
              <w:jc w:val="left"/>
              <w:textAlignment w:val="baseline"/>
            </w:pPr>
          </w:p>
        </w:tc>
      </w:tr>
    </w:tbl>
    <w:p w14:paraId="1C589D70" w14:textId="77777777" w:rsidR="009D561B" w:rsidRDefault="009D561B" w:rsidP="009D561B">
      <w:r>
        <w:br w:type="page"/>
      </w:r>
    </w:p>
    <w:sdt>
      <w:sdtPr>
        <w:rPr>
          <w:rFonts w:ascii="Tahoma" w:eastAsia="Times New Roman" w:hAnsi="Tahoma" w:cs="Tahoma"/>
          <w:color w:val="auto"/>
          <w:sz w:val="24"/>
          <w:szCs w:val="20"/>
        </w:rPr>
        <w:id w:val="1642919109"/>
        <w:docPartObj>
          <w:docPartGallery w:val="Table of Contents"/>
          <w:docPartUnique/>
        </w:docPartObj>
      </w:sdtPr>
      <w:sdtEndPr>
        <w:rPr>
          <w:rFonts w:eastAsiaTheme="minorHAnsi"/>
          <w:b/>
          <w:bCs/>
          <w:noProof/>
          <w:szCs w:val="24"/>
        </w:rPr>
      </w:sdtEndPr>
      <w:sdtContent>
        <w:p w14:paraId="0E9C9C3F" w14:textId="77777777" w:rsidR="009D561B" w:rsidRDefault="009D561B" w:rsidP="009D561B">
          <w:pPr>
            <w:pStyle w:val="TOCHeading"/>
          </w:pPr>
          <w:r>
            <w:t>Table of Contents</w:t>
          </w:r>
        </w:p>
        <w:p w14:paraId="7A76321E" w14:textId="5ED1A6DA" w:rsidR="00160957" w:rsidRDefault="009D561B">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61612389" w:history="1">
            <w:r w:rsidR="00160957" w:rsidRPr="00865462">
              <w:rPr>
                <w:rStyle w:val="Hyperlink"/>
                <w:noProof/>
              </w:rPr>
              <w:t>1.</w:t>
            </w:r>
            <w:r w:rsidR="00160957">
              <w:rPr>
                <w:rFonts w:asciiTheme="minorHAnsi" w:eastAsiaTheme="minorEastAsia" w:hAnsiTheme="minorHAnsi" w:cstheme="minorBidi"/>
                <w:noProof/>
                <w:sz w:val="22"/>
                <w:szCs w:val="22"/>
              </w:rPr>
              <w:tab/>
            </w:r>
            <w:r w:rsidR="00160957" w:rsidRPr="00865462">
              <w:rPr>
                <w:rStyle w:val="Hyperlink"/>
                <w:noProof/>
              </w:rPr>
              <w:t>The Energy Management Module</w:t>
            </w:r>
            <w:r w:rsidR="00160957">
              <w:rPr>
                <w:noProof/>
                <w:webHidden/>
              </w:rPr>
              <w:tab/>
            </w:r>
            <w:r w:rsidR="00160957">
              <w:rPr>
                <w:noProof/>
                <w:webHidden/>
              </w:rPr>
              <w:fldChar w:fldCharType="begin"/>
            </w:r>
            <w:r w:rsidR="00160957">
              <w:rPr>
                <w:noProof/>
                <w:webHidden/>
              </w:rPr>
              <w:instrText xml:space="preserve"> PAGEREF _Toc61612389 \h </w:instrText>
            </w:r>
            <w:r w:rsidR="00160957">
              <w:rPr>
                <w:noProof/>
                <w:webHidden/>
              </w:rPr>
            </w:r>
            <w:r w:rsidR="00160957">
              <w:rPr>
                <w:noProof/>
                <w:webHidden/>
              </w:rPr>
              <w:fldChar w:fldCharType="separate"/>
            </w:r>
            <w:r w:rsidR="00160957">
              <w:rPr>
                <w:noProof/>
                <w:webHidden/>
              </w:rPr>
              <w:t>4</w:t>
            </w:r>
            <w:r w:rsidR="00160957">
              <w:rPr>
                <w:noProof/>
                <w:webHidden/>
              </w:rPr>
              <w:fldChar w:fldCharType="end"/>
            </w:r>
          </w:hyperlink>
        </w:p>
        <w:p w14:paraId="236D9625" w14:textId="4065B62D" w:rsidR="00160957" w:rsidRDefault="00160957">
          <w:pPr>
            <w:pStyle w:val="TOC1"/>
            <w:tabs>
              <w:tab w:val="left" w:pos="440"/>
              <w:tab w:val="right" w:leader="dot" w:pos="9350"/>
            </w:tabs>
            <w:rPr>
              <w:rFonts w:asciiTheme="minorHAnsi" w:eastAsiaTheme="minorEastAsia" w:hAnsiTheme="minorHAnsi" w:cstheme="minorBidi"/>
              <w:noProof/>
              <w:sz w:val="22"/>
              <w:szCs w:val="22"/>
            </w:rPr>
          </w:pPr>
          <w:hyperlink w:anchor="_Toc61612390" w:history="1">
            <w:r w:rsidRPr="00865462">
              <w:rPr>
                <w:rStyle w:val="Hyperlink"/>
                <w:noProof/>
              </w:rPr>
              <w:t>2.</w:t>
            </w:r>
            <w:r>
              <w:rPr>
                <w:rFonts w:asciiTheme="minorHAnsi" w:eastAsiaTheme="minorEastAsia" w:hAnsiTheme="minorHAnsi" w:cstheme="minorBidi"/>
                <w:noProof/>
                <w:sz w:val="22"/>
                <w:szCs w:val="22"/>
              </w:rPr>
              <w:tab/>
            </w:r>
            <w:r w:rsidRPr="00865462">
              <w:rPr>
                <w:rStyle w:val="Hyperlink"/>
                <w:noProof/>
              </w:rPr>
              <w:t>Batches Configuration</w:t>
            </w:r>
            <w:r>
              <w:rPr>
                <w:noProof/>
                <w:webHidden/>
              </w:rPr>
              <w:tab/>
            </w:r>
            <w:r>
              <w:rPr>
                <w:noProof/>
                <w:webHidden/>
              </w:rPr>
              <w:fldChar w:fldCharType="begin"/>
            </w:r>
            <w:r>
              <w:rPr>
                <w:noProof/>
                <w:webHidden/>
              </w:rPr>
              <w:instrText xml:space="preserve"> PAGEREF _Toc61612390 \h </w:instrText>
            </w:r>
            <w:r>
              <w:rPr>
                <w:noProof/>
                <w:webHidden/>
              </w:rPr>
            </w:r>
            <w:r>
              <w:rPr>
                <w:noProof/>
                <w:webHidden/>
              </w:rPr>
              <w:fldChar w:fldCharType="separate"/>
            </w:r>
            <w:r>
              <w:rPr>
                <w:noProof/>
                <w:webHidden/>
              </w:rPr>
              <w:t>4</w:t>
            </w:r>
            <w:r>
              <w:rPr>
                <w:noProof/>
                <w:webHidden/>
              </w:rPr>
              <w:fldChar w:fldCharType="end"/>
            </w:r>
          </w:hyperlink>
        </w:p>
        <w:p w14:paraId="3E25DCFD" w14:textId="2C3B7790" w:rsidR="00160957" w:rsidRDefault="00160957">
          <w:pPr>
            <w:pStyle w:val="TOC1"/>
            <w:tabs>
              <w:tab w:val="left" w:pos="440"/>
              <w:tab w:val="right" w:leader="dot" w:pos="9350"/>
            </w:tabs>
            <w:rPr>
              <w:rFonts w:asciiTheme="minorHAnsi" w:eastAsiaTheme="minorEastAsia" w:hAnsiTheme="minorHAnsi" w:cstheme="minorBidi"/>
              <w:noProof/>
              <w:sz w:val="22"/>
              <w:szCs w:val="22"/>
            </w:rPr>
          </w:pPr>
          <w:hyperlink w:anchor="_Toc61612391" w:history="1">
            <w:r w:rsidRPr="00865462">
              <w:rPr>
                <w:rStyle w:val="Hyperlink"/>
                <w:noProof/>
              </w:rPr>
              <w:t>3.</w:t>
            </w:r>
            <w:r>
              <w:rPr>
                <w:rFonts w:asciiTheme="minorHAnsi" w:eastAsiaTheme="minorEastAsia" w:hAnsiTheme="minorHAnsi" w:cstheme="minorBidi"/>
                <w:noProof/>
                <w:sz w:val="22"/>
                <w:szCs w:val="22"/>
              </w:rPr>
              <w:tab/>
            </w:r>
            <w:r w:rsidRPr="00865462">
              <w:rPr>
                <w:rStyle w:val="Hyperlink"/>
                <w:noProof/>
              </w:rPr>
              <w:t>Table EnergyZone</w:t>
            </w:r>
            <w:r>
              <w:rPr>
                <w:noProof/>
                <w:webHidden/>
              </w:rPr>
              <w:tab/>
            </w:r>
            <w:r>
              <w:rPr>
                <w:noProof/>
                <w:webHidden/>
              </w:rPr>
              <w:fldChar w:fldCharType="begin"/>
            </w:r>
            <w:r>
              <w:rPr>
                <w:noProof/>
                <w:webHidden/>
              </w:rPr>
              <w:instrText xml:space="preserve"> PAGEREF _Toc61612391 \h </w:instrText>
            </w:r>
            <w:r>
              <w:rPr>
                <w:noProof/>
                <w:webHidden/>
              </w:rPr>
            </w:r>
            <w:r>
              <w:rPr>
                <w:noProof/>
                <w:webHidden/>
              </w:rPr>
              <w:fldChar w:fldCharType="separate"/>
            </w:r>
            <w:r>
              <w:rPr>
                <w:noProof/>
                <w:webHidden/>
              </w:rPr>
              <w:t>5</w:t>
            </w:r>
            <w:r>
              <w:rPr>
                <w:noProof/>
                <w:webHidden/>
              </w:rPr>
              <w:fldChar w:fldCharType="end"/>
            </w:r>
          </w:hyperlink>
        </w:p>
        <w:p w14:paraId="4D9B9DB1" w14:textId="7A752419" w:rsidR="00160957" w:rsidRDefault="00160957">
          <w:pPr>
            <w:pStyle w:val="TOC1"/>
            <w:tabs>
              <w:tab w:val="left" w:pos="440"/>
              <w:tab w:val="right" w:leader="dot" w:pos="9350"/>
            </w:tabs>
            <w:rPr>
              <w:rFonts w:asciiTheme="minorHAnsi" w:eastAsiaTheme="minorEastAsia" w:hAnsiTheme="minorHAnsi" w:cstheme="minorBidi"/>
              <w:noProof/>
              <w:sz w:val="22"/>
              <w:szCs w:val="22"/>
            </w:rPr>
          </w:pPr>
          <w:hyperlink w:anchor="_Toc61612392" w:history="1">
            <w:r w:rsidRPr="00865462">
              <w:rPr>
                <w:rStyle w:val="Hyperlink"/>
                <w:noProof/>
              </w:rPr>
              <w:t>4.</w:t>
            </w:r>
            <w:r>
              <w:rPr>
                <w:rFonts w:asciiTheme="minorHAnsi" w:eastAsiaTheme="minorEastAsia" w:hAnsiTheme="minorHAnsi" w:cstheme="minorBidi"/>
                <w:noProof/>
                <w:sz w:val="22"/>
                <w:szCs w:val="22"/>
              </w:rPr>
              <w:tab/>
            </w:r>
            <w:r w:rsidRPr="00865462">
              <w:rPr>
                <w:rStyle w:val="Hyperlink"/>
                <w:noProof/>
              </w:rPr>
              <w:t>Table EnergyTrigger</w:t>
            </w:r>
            <w:r>
              <w:rPr>
                <w:noProof/>
                <w:webHidden/>
              </w:rPr>
              <w:tab/>
            </w:r>
            <w:r>
              <w:rPr>
                <w:noProof/>
                <w:webHidden/>
              </w:rPr>
              <w:fldChar w:fldCharType="begin"/>
            </w:r>
            <w:r>
              <w:rPr>
                <w:noProof/>
                <w:webHidden/>
              </w:rPr>
              <w:instrText xml:space="preserve"> PAGEREF _Toc61612392 \h </w:instrText>
            </w:r>
            <w:r>
              <w:rPr>
                <w:noProof/>
                <w:webHidden/>
              </w:rPr>
            </w:r>
            <w:r>
              <w:rPr>
                <w:noProof/>
                <w:webHidden/>
              </w:rPr>
              <w:fldChar w:fldCharType="separate"/>
            </w:r>
            <w:r>
              <w:rPr>
                <w:noProof/>
                <w:webHidden/>
              </w:rPr>
              <w:t>6</w:t>
            </w:r>
            <w:r>
              <w:rPr>
                <w:noProof/>
                <w:webHidden/>
              </w:rPr>
              <w:fldChar w:fldCharType="end"/>
            </w:r>
          </w:hyperlink>
        </w:p>
        <w:p w14:paraId="65FD6996" w14:textId="191DDAF3" w:rsidR="00160957" w:rsidRDefault="00160957">
          <w:pPr>
            <w:pStyle w:val="TOC1"/>
            <w:tabs>
              <w:tab w:val="left" w:pos="440"/>
              <w:tab w:val="right" w:leader="dot" w:pos="9350"/>
            </w:tabs>
            <w:rPr>
              <w:rFonts w:asciiTheme="minorHAnsi" w:eastAsiaTheme="minorEastAsia" w:hAnsiTheme="minorHAnsi" w:cstheme="minorBidi"/>
              <w:noProof/>
              <w:sz w:val="22"/>
              <w:szCs w:val="22"/>
            </w:rPr>
          </w:pPr>
          <w:hyperlink w:anchor="_Toc61612393" w:history="1">
            <w:r w:rsidRPr="00865462">
              <w:rPr>
                <w:rStyle w:val="Hyperlink"/>
                <w:noProof/>
              </w:rPr>
              <w:t>5.</w:t>
            </w:r>
            <w:r>
              <w:rPr>
                <w:rFonts w:asciiTheme="minorHAnsi" w:eastAsiaTheme="minorEastAsia" w:hAnsiTheme="minorHAnsi" w:cstheme="minorBidi"/>
                <w:noProof/>
                <w:sz w:val="22"/>
                <w:szCs w:val="22"/>
              </w:rPr>
              <w:tab/>
            </w:r>
            <w:r w:rsidRPr="00865462">
              <w:rPr>
                <w:rStyle w:val="Hyperlink"/>
                <w:noProof/>
              </w:rPr>
              <w:t>Energy Menu Commands</w:t>
            </w:r>
            <w:r>
              <w:rPr>
                <w:noProof/>
                <w:webHidden/>
              </w:rPr>
              <w:tab/>
            </w:r>
            <w:r>
              <w:rPr>
                <w:noProof/>
                <w:webHidden/>
              </w:rPr>
              <w:fldChar w:fldCharType="begin"/>
            </w:r>
            <w:r>
              <w:rPr>
                <w:noProof/>
                <w:webHidden/>
              </w:rPr>
              <w:instrText xml:space="preserve"> PAGEREF _Toc61612393 \h </w:instrText>
            </w:r>
            <w:r>
              <w:rPr>
                <w:noProof/>
                <w:webHidden/>
              </w:rPr>
            </w:r>
            <w:r>
              <w:rPr>
                <w:noProof/>
                <w:webHidden/>
              </w:rPr>
              <w:fldChar w:fldCharType="separate"/>
            </w:r>
            <w:r>
              <w:rPr>
                <w:noProof/>
                <w:webHidden/>
              </w:rPr>
              <w:t>6</w:t>
            </w:r>
            <w:r>
              <w:rPr>
                <w:noProof/>
                <w:webHidden/>
              </w:rPr>
              <w:fldChar w:fldCharType="end"/>
            </w:r>
          </w:hyperlink>
        </w:p>
        <w:p w14:paraId="45C89AF9" w14:textId="1B303EE3" w:rsidR="00160957" w:rsidRDefault="00160957">
          <w:pPr>
            <w:pStyle w:val="TOC1"/>
            <w:tabs>
              <w:tab w:val="left" w:pos="440"/>
              <w:tab w:val="right" w:leader="dot" w:pos="9350"/>
            </w:tabs>
            <w:rPr>
              <w:rFonts w:asciiTheme="minorHAnsi" w:eastAsiaTheme="minorEastAsia" w:hAnsiTheme="minorHAnsi" w:cstheme="minorBidi"/>
              <w:noProof/>
              <w:sz w:val="22"/>
              <w:szCs w:val="22"/>
            </w:rPr>
          </w:pPr>
          <w:hyperlink w:anchor="_Toc61612394" w:history="1">
            <w:r w:rsidRPr="00865462">
              <w:rPr>
                <w:rStyle w:val="Hyperlink"/>
                <w:noProof/>
              </w:rPr>
              <w:t>6.</w:t>
            </w:r>
            <w:r>
              <w:rPr>
                <w:rFonts w:asciiTheme="minorHAnsi" w:eastAsiaTheme="minorEastAsia" w:hAnsiTheme="minorHAnsi" w:cstheme="minorBidi"/>
                <w:noProof/>
                <w:sz w:val="22"/>
                <w:szCs w:val="22"/>
              </w:rPr>
              <w:tab/>
            </w:r>
            <w:r w:rsidRPr="00865462">
              <w:rPr>
                <w:rStyle w:val="Hyperlink"/>
                <w:noProof/>
              </w:rPr>
              <w:t>Example 1 – Conveyor Segment</w:t>
            </w:r>
            <w:r>
              <w:rPr>
                <w:noProof/>
                <w:webHidden/>
              </w:rPr>
              <w:tab/>
            </w:r>
            <w:r>
              <w:rPr>
                <w:noProof/>
                <w:webHidden/>
              </w:rPr>
              <w:fldChar w:fldCharType="begin"/>
            </w:r>
            <w:r>
              <w:rPr>
                <w:noProof/>
                <w:webHidden/>
              </w:rPr>
              <w:instrText xml:space="preserve"> PAGEREF _Toc61612394 \h </w:instrText>
            </w:r>
            <w:r>
              <w:rPr>
                <w:noProof/>
                <w:webHidden/>
              </w:rPr>
            </w:r>
            <w:r>
              <w:rPr>
                <w:noProof/>
                <w:webHidden/>
              </w:rPr>
              <w:fldChar w:fldCharType="separate"/>
            </w:r>
            <w:r>
              <w:rPr>
                <w:noProof/>
                <w:webHidden/>
              </w:rPr>
              <w:t>7</w:t>
            </w:r>
            <w:r>
              <w:rPr>
                <w:noProof/>
                <w:webHidden/>
              </w:rPr>
              <w:fldChar w:fldCharType="end"/>
            </w:r>
          </w:hyperlink>
        </w:p>
        <w:p w14:paraId="3BEE297C" w14:textId="75CFE47A" w:rsidR="00160957" w:rsidRDefault="00160957">
          <w:pPr>
            <w:pStyle w:val="TOC1"/>
            <w:tabs>
              <w:tab w:val="left" w:pos="440"/>
              <w:tab w:val="right" w:leader="dot" w:pos="9350"/>
            </w:tabs>
            <w:rPr>
              <w:rFonts w:asciiTheme="minorHAnsi" w:eastAsiaTheme="minorEastAsia" w:hAnsiTheme="minorHAnsi" w:cstheme="minorBidi"/>
              <w:noProof/>
              <w:sz w:val="22"/>
              <w:szCs w:val="22"/>
            </w:rPr>
          </w:pPr>
          <w:hyperlink w:anchor="_Toc61612395" w:history="1">
            <w:r w:rsidRPr="00865462">
              <w:rPr>
                <w:rStyle w:val="Hyperlink"/>
                <w:noProof/>
              </w:rPr>
              <w:t>7.</w:t>
            </w:r>
            <w:r>
              <w:rPr>
                <w:rFonts w:asciiTheme="minorHAnsi" w:eastAsiaTheme="minorEastAsia" w:hAnsiTheme="minorHAnsi" w:cstheme="minorBidi"/>
                <w:noProof/>
                <w:sz w:val="22"/>
                <w:szCs w:val="22"/>
              </w:rPr>
              <w:tab/>
            </w:r>
            <w:r w:rsidRPr="00865462">
              <w:rPr>
                <w:rStyle w:val="Hyperlink"/>
                <w:noProof/>
              </w:rPr>
              <w:t>Example 2 – Sorter Spur</w:t>
            </w:r>
            <w:r>
              <w:rPr>
                <w:noProof/>
                <w:webHidden/>
              </w:rPr>
              <w:tab/>
            </w:r>
            <w:r>
              <w:rPr>
                <w:noProof/>
                <w:webHidden/>
              </w:rPr>
              <w:fldChar w:fldCharType="begin"/>
            </w:r>
            <w:r>
              <w:rPr>
                <w:noProof/>
                <w:webHidden/>
              </w:rPr>
              <w:instrText xml:space="preserve"> PAGEREF _Toc61612395 \h </w:instrText>
            </w:r>
            <w:r>
              <w:rPr>
                <w:noProof/>
                <w:webHidden/>
              </w:rPr>
            </w:r>
            <w:r>
              <w:rPr>
                <w:noProof/>
                <w:webHidden/>
              </w:rPr>
              <w:fldChar w:fldCharType="separate"/>
            </w:r>
            <w:r>
              <w:rPr>
                <w:noProof/>
                <w:webHidden/>
              </w:rPr>
              <w:t>7</w:t>
            </w:r>
            <w:r>
              <w:rPr>
                <w:noProof/>
                <w:webHidden/>
              </w:rPr>
              <w:fldChar w:fldCharType="end"/>
            </w:r>
          </w:hyperlink>
        </w:p>
        <w:p w14:paraId="77BB1C2A" w14:textId="3ABA4A85" w:rsidR="009D561B" w:rsidRDefault="009D561B" w:rsidP="009D561B">
          <w:r>
            <w:rPr>
              <w:b/>
              <w:bCs/>
              <w:noProof/>
            </w:rPr>
            <w:fldChar w:fldCharType="end"/>
          </w:r>
        </w:p>
      </w:sdtContent>
    </w:sdt>
    <w:p w14:paraId="60346D92" w14:textId="77777777" w:rsidR="009D561B" w:rsidRPr="00A51E9E" w:rsidRDefault="009D561B" w:rsidP="009D561B">
      <w:pPr>
        <w:pStyle w:val="TOCHeading"/>
      </w:pPr>
      <w:r w:rsidRPr="00A51E9E">
        <w:t>Confidential/Proprietary Statement</w:t>
      </w:r>
    </w:p>
    <w:p w14:paraId="565C5839" w14:textId="77777777" w:rsidR="009D561B" w:rsidRDefault="009D561B" w:rsidP="009D561B">
      <w:pPr>
        <w:pStyle w:val="BodyText"/>
      </w:pPr>
      <w:r>
        <w:t xml:space="preserve">This document contains trade secrets and information that is considered confidential and proprietary to </w:t>
      </w:r>
      <w:proofErr w:type="spellStart"/>
      <w:r>
        <w:t>Fortna</w:t>
      </w:r>
      <w:proofErr w:type="spellEnd"/>
      <w:r>
        <w:t xml:space="preserve">, Inc.  It may not be duplicated, used, or disclosed outside the original recipient organization, and it may not be duplicated, in whole or in part, for any purpose other than to evaluate this document.  </w:t>
      </w:r>
      <w:proofErr w:type="spellStart"/>
      <w:r>
        <w:t>Fortna</w:t>
      </w:r>
      <w:proofErr w:type="spellEnd"/>
      <w:r>
        <w:t xml:space="preserve"> Material Handling reserves the right to modify this document as necessary to reflect any terms and conditions negotiated and included as part of a subsequent contract or purchase order.</w:t>
      </w:r>
    </w:p>
    <w:p w14:paraId="2FB168E9" w14:textId="77777777" w:rsidR="009D561B" w:rsidRDefault="009D561B" w:rsidP="009D561B">
      <w:pPr>
        <w:rPr>
          <w:rFonts w:cs="Arial"/>
          <w:b/>
          <w:bCs/>
          <w:kern w:val="32"/>
          <w:szCs w:val="32"/>
        </w:rPr>
      </w:pPr>
      <w:r>
        <w:rPr>
          <w:rFonts w:cs="Arial"/>
          <w:b/>
          <w:bCs/>
          <w:kern w:val="32"/>
          <w:szCs w:val="32"/>
        </w:rPr>
        <w:br w:type="page"/>
      </w:r>
    </w:p>
    <w:p w14:paraId="45BD2612" w14:textId="0AF27CE7" w:rsidR="00C370DF" w:rsidRDefault="00913F32" w:rsidP="00EF2A99">
      <w:pPr>
        <w:pStyle w:val="Heading1"/>
        <w:numPr>
          <w:ilvl w:val="0"/>
          <w:numId w:val="3"/>
        </w:numPr>
        <w:spacing w:after="100" w:afterAutospacing="1" w:line="240" w:lineRule="auto"/>
      </w:pPr>
      <w:bookmarkStart w:id="0" w:name="_Toc61612389"/>
      <w:r>
        <w:lastRenderedPageBreak/>
        <w:t>The Energy Management Module</w:t>
      </w:r>
      <w:bookmarkEnd w:id="0"/>
    </w:p>
    <w:p w14:paraId="75AA58F0" w14:textId="090B9457" w:rsidR="006805A5" w:rsidRDefault="00913F32" w:rsidP="00EF2A99">
      <w:pPr>
        <w:spacing w:before="100" w:beforeAutospacing="1" w:after="100" w:afterAutospacing="1" w:line="240" w:lineRule="auto"/>
      </w:pPr>
      <w:r>
        <w:t xml:space="preserve">The energy management module allows zones (sections of conveyor) to go to sleep to save power when no product has been seen for </w:t>
      </w:r>
      <w:proofErr w:type="gramStart"/>
      <w:r>
        <w:t>a period of time</w:t>
      </w:r>
      <w:proofErr w:type="gramEnd"/>
      <w:r>
        <w:t>.</w:t>
      </w:r>
    </w:p>
    <w:p w14:paraId="07B24E1E" w14:textId="53F7C096" w:rsidR="00EF2A99" w:rsidRDefault="00913F32" w:rsidP="00EF2A99">
      <w:pPr>
        <w:spacing w:before="100" w:beforeAutospacing="1" w:after="100" w:afterAutospacing="1" w:line="240" w:lineRule="auto"/>
      </w:pPr>
      <w:r>
        <w:t xml:space="preserve">Energy management events can be triggered by other software modules or by inputs from hardware devices.  The configuration is defined using two tables, </w:t>
      </w:r>
      <w:r w:rsidRPr="00913F32">
        <w:rPr>
          <w:b/>
          <w:bCs/>
        </w:rPr>
        <w:t>E</w:t>
      </w:r>
      <w:proofErr w:type="spellStart"/>
      <w:r w:rsidRPr="00913F32">
        <w:rPr>
          <w:b/>
          <w:bCs/>
        </w:rPr>
        <w:t>nergyZone</w:t>
      </w:r>
      <w:proofErr w:type="spellEnd"/>
      <w:r>
        <w:t xml:space="preserve"> and </w:t>
      </w:r>
      <w:proofErr w:type="spellStart"/>
      <w:r w:rsidRPr="00913F32">
        <w:rPr>
          <w:b/>
          <w:bCs/>
        </w:rPr>
        <w:t>EnergyTrigger</w:t>
      </w:r>
      <w:proofErr w:type="spellEnd"/>
      <w:r>
        <w:t xml:space="preserve">, which are found in the </w:t>
      </w:r>
      <w:r w:rsidRPr="00B2344E">
        <w:rPr>
          <w:b/>
          <w:bCs/>
        </w:rPr>
        <w:t>Energy</w:t>
      </w:r>
      <w:r w:rsidR="00B2344E">
        <w:rPr>
          <w:b/>
          <w:bCs/>
        </w:rPr>
        <w:t xml:space="preserve"> </w:t>
      </w:r>
      <w:r w:rsidRPr="00B2344E">
        <w:rPr>
          <w:b/>
          <w:bCs/>
        </w:rPr>
        <w:t>Menu</w:t>
      </w:r>
      <w:r>
        <w:t>, along with related control</w:t>
      </w:r>
      <w:r w:rsidR="00BF6163">
        <w:t xml:space="preserve"> action</w:t>
      </w:r>
      <w:r>
        <w:t>s:</w:t>
      </w:r>
    </w:p>
    <w:p w14:paraId="382C27C1" w14:textId="4DA39646" w:rsidR="00913F32" w:rsidRDefault="00B2344E" w:rsidP="00EF2A99">
      <w:pPr>
        <w:spacing w:before="100" w:beforeAutospacing="1" w:after="100" w:afterAutospacing="1" w:line="240" w:lineRule="auto"/>
      </w:pPr>
      <w:r w:rsidRPr="00B2344E">
        <w:drawing>
          <wp:inline distT="0" distB="0" distL="0" distR="0" wp14:anchorId="48A5DAF7" wp14:editId="1DCE1112">
            <wp:extent cx="1943371" cy="136226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43371" cy="1362265"/>
                    </a:xfrm>
                    <a:prstGeom prst="rect">
                      <a:avLst/>
                    </a:prstGeom>
                  </pic:spPr>
                </pic:pic>
              </a:graphicData>
            </a:graphic>
          </wp:inline>
        </w:drawing>
      </w:r>
    </w:p>
    <w:p w14:paraId="17C8D14D" w14:textId="690F29F4" w:rsidR="00B2344E" w:rsidRPr="00187BA5" w:rsidRDefault="00B2344E" w:rsidP="00EF2A99">
      <w:pPr>
        <w:spacing w:before="100" w:beforeAutospacing="1" w:after="100" w:afterAutospacing="1" w:line="240" w:lineRule="auto"/>
      </w:pPr>
      <w:r>
        <w:t>The</w:t>
      </w:r>
      <w:r w:rsidRPr="00B2344E">
        <w:rPr>
          <w:b/>
          <w:bCs/>
        </w:rPr>
        <w:t xml:space="preserve"> Energy Menu</w:t>
      </w:r>
      <w:r>
        <w:t xml:space="preserve"> can be found under Configuration Menu -&gt; Energy Menu.</w:t>
      </w:r>
    </w:p>
    <w:p w14:paraId="0B746808" w14:textId="589A3D88" w:rsidR="0038663A" w:rsidRDefault="00D02D2D" w:rsidP="00EF2A99">
      <w:pPr>
        <w:pStyle w:val="Heading1"/>
        <w:numPr>
          <w:ilvl w:val="0"/>
          <w:numId w:val="3"/>
        </w:numPr>
        <w:spacing w:after="100" w:afterAutospacing="1" w:line="240" w:lineRule="auto"/>
      </w:pPr>
      <w:bookmarkStart w:id="1" w:name="_Toc61612390"/>
      <w:r>
        <w:t>Batches Configuration</w:t>
      </w:r>
      <w:bookmarkEnd w:id="1"/>
    </w:p>
    <w:p w14:paraId="0BC7B7FA" w14:textId="50596B51" w:rsidR="0038663A" w:rsidRDefault="00D02D2D" w:rsidP="00EF2A99">
      <w:pPr>
        <w:spacing w:before="100" w:beforeAutospacing="1" w:after="100" w:afterAutospacing="1" w:line="240" w:lineRule="auto"/>
      </w:pPr>
      <w:r>
        <w:t xml:space="preserve">The energy management module must be activated from the </w:t>
      </w:r>
      <w:r w:rsidRPr="00A259C9">
        <w:rPr>
          <w:b/>
          <w:bCs/>
        </w:rPr>
        <w:t>Batches</w:t>
      </w:r>
      <w:r>
        <w:t xml:space="preserve"> table</w:t>
      </w:r>
      <w:r w:rsidR="00DA3109">
        <w:t>:</w:t>
      </w:r>
    </w:p>
    <w:tbl>
      <w:tblPr>
        <w:tblStyle w:val="TableGrid"/>
        <w:tblW w:w="0" w:type="auto"/>
        <w:tblLook w:val="04A0" w:firstRow="1" w:lastRow="0" w:firstColumn="1" w:lastColumn="0" w:noHBand="0" w:noVBand="1"/>
      </w:tblPr>
      <w:tblGrid>
        <w:gridCol w:w="2515"/>
        <w:gridCol w:w="1592"/>
        <w:gridCol w:w="1468"/>
        <w:gridCol w:w="1620"/>
      </w:tblGrid>
      <w:tr w:rsidR="007E77CE" w:rsidRPr="00DA3109" w14:paraId="324EC4BB" w14:textId="77777777" w:rsidTr="00DA3109">
        <w:tc>
          <w:tcPr>
            <w:tcW w:w="2515" w:type="dxa"/>
          </w:tcPr>
          <w:p w14:paraId="0BBB9A11" w14:textId="05348ECD" w:rsidR="007E77CE" w:rsidRPr="00DA3109" w:rsidRDefault="007E77CE" w:rsidP="00EF2A99">
            <w:pPr>
              <w:spacing w:before="100" w:beforeAutospacing="1" w:after="100" w:afterAutospacing="1"/>
              <w:rPr>
                <w:b/>
                <w:bCs/>
              </w:rPr>
            </w:pPr>
            <w:proofErr w:type="spellStart"/>
            <w:r w:rsidRPr="00DA3109">
              <w:rPr>
                <w:b/>
                <w:bCs/>
              </w:rPr>
              <w:t>File_Name</w:t>
            </w:r>
            <w:proofErr w:type="spellEnd"/>
          </w:p>
        </w:tc>
        <w:tc>
          <w:tcPr>
            <w:tcW w:w="1592" w:type="dxa"/>
          </w:tcPr>
          <w:p w14:paraId="3712406A" w14:textId="22AFBF8A" w:rsidR="007E77CE" w:rsidRPr="00DA3109" w:rsidRDefault="007E77CE" w:rsidP="00EF2A99">
            <w:pPr>
              <w:spacing w:before="100" w:beforeAutospacing="1" w:after="100" w:afterAutospacing="1"/>
              <w:rPr>
                <w:b/>
                <w:bCs/>
              </w:rPr>
            </w:pPr>
            <w:r w:rsidRPr="00DA3109">
              <w:rPr>
                <w:b/>
                <w:bCs/>
              </w:rPr>
              <w:t>Description</w:t>
            </w:r>
          </w:p>
        </w:tc>
        <w:tc>
          <w:tcPr>
            <w:tcW w:w="1468" w:type="dxa"/>
          </w:tcPr>
          <w:p w14:paraId="2C8E5075" w14:textId="1F2C100C" w:rsidR="007E77CE" w:rsidRPr="00DA3109" w:rsidRDefault="007E77CE" w:rsidP="00EF2A99">
            <w:pPr>
              <w:spacing w:before="100" w:beforeAutospacing="1" w:after="100" w:afterAutospacing="1"/>
              <w:rPr>
                <w:b/>
                <w:bCs/>
              </w:rPr>
            </w:pPr>
            <w:proofErr w:type="spellStart"/>
            <w:r w:rsidRPr="00DA3109">
              <w:rPr>
                <w:b/>
                <w:bCs/>
              </w:rPr>
              <w:t>HowOften</w:t>
            </w:r>
            <w:proofErr w:type="spellEnd"/>
          </w:p>
        </w:tc>
        <w:tc>
          <w:tcPr>
            <w:tcW w:w="1620" w:type="dxa"/>
          </w:tcPr>
          <w:p w14:paraId="6AB163CE" w14:textId="3C424489" w:rsidR="007E77CE" w:rsidRPr="00DA3109" w:rsidRDefault="007E77CE" w:rsidP="00EF2A99">
            <w:pPr>
              <w:spacing w:before="100" w:beforeAutospacing="1" w:after="100" w:afterAutospacing="1"/>
              <w:rPr>
                <w:b/>
                <w:bCs/>
              </w:rPr>
            </w:pPr>
            <w:r w:rsidRPr="00DA3109">
              <w:rPr>
                <w:b/>
                <w:bCs/>
              </w:rPr>
              <w:t>Increment</w:t>
            </w:r>
          </w:p>
        </w:tc>
      </w:tr>
      <w:tr w:rsidR="007E77CE" w14:paraId="2D2D156F" w14:textId="77777777" w:rsidTr="00DA3109">
        <w:tc>
          <w:tcPr>
            <w:tcW w:w="2515" w:type="dxa"/>
          </w:tcPr>
          <w:p w14:paraId="12DE0D2F" w14:textId="039A660D" w:rsidR="007E77CE" w:rsidRDefault="007E77CE" w:rsidP="00EF2A99">
            <w:pPr>
              <w:spacing w:before="100" w:beforeAutospacing="1" w:after="100" w:afterAutospacing="1"/>
            </w:pPr>
            <w:r>
              <w:t>Energy Management</w:t>
            </w:r>
          </w:p>
        </w:tc>
        <w:tc>
          <w:tcPr>
            <w:tcW w:w="1592" w:type="dxa"/>
          </w:tcPr>
          <w:p w14:paraId="6BAC6FFB" w14:textId="62BE3DFE" w:rsidR="007E77CE" w:rsidRDefault="007E77CE" w:rsidP="00EF2A99">
            <w:pPr>
              <w:spacing w:before="100" w:beforeAutospacing="1" w:after="100" w:afterAutospacing="1"/>
            </w:pPr>
            <w:r>
              <w:t>Wake Zones</w:t>
            </w:r>
          </w:p>
        </w:tc>
        <w:tc>
          <w:tcPr>
            <w:tcW w:w="1468" w:type="dxa"/>
          </w:tcPr>
          <w:p w14:paraId="25ECBCB3" w14:textId="0ADAF861" w:rsidR="007E77CE" w:rsidRDefault="007E77CE" w:rsidP="00EF2A99">
            <w:pPr>
              <w:spacing w:before="100" w:beforeAutospacing="1" w:after="100" w:afterAutospacing="1"/>
            </w:pPr>
            <w:r>
              <w:t>1</w:t>
            </w:r>
          </w:p>
        </w:tc>
        <w:tc>
          <w:tcPr>
            <w:tcW w:w="1620" w:type="dxa"/>
          </w:tcPr>
          <w:p w14:paraId="060FF4C0" w14:textId="35759AD9" w:rsidR="007E77CE" w:rsidRDefault="007E77CE" w:rsidP="00EF2A99">
            <w:pPr>
              <w:spacing w:before="100" w:beforeAutospacing="1" w:after="100" w:afterAutospacing="1"/>
            </w:pPr>
            <w:r>
              <w:t>INVALID</w:t>
            </w:r>
          </w:p>
        </w:tc>
      </w:tr>
    </w:tbl>
    <w:p w14:paraId="5CEBAD19" w14:textId="6EEAFAB6" w:rsidR="00EF2A99" w:rsidRDefault="00EF2A99" w:rsidP="00A259C9">
      <w:pPr>
        <w:spacing w:after="100" w:afterAutospacing="1" w:line="240" w:lineRule="auto"/>
      </w:pPr>
    </w:p>
    <w:tbl>
      <w:tblPr>
        <w:tblStyle w:val="TableGrid"/>
        <w:tblW w:w="0" w:type="auto"/>
        <w:tblLook w:val="04A0" w:firstRow="1" w:lastRow="0" w:firstColumn="1" w:lastColumn="0" w:noHBand="0" w:noVBand="1"/>
      </w:tblPr>
      <w:tblGrid>
        <w:gridCol w:w="1869"/>
        <w:gridCol w:w="1869"/>
        <w:gridCol w:w="1870"/>
        <w:gridCol w:w="2175"/>
      </w:tblGrid>
      <w:tr w:rsidR="00DA3109" w:rsidRPr="00DA3109" w14:paraId="3D577F79" w14:textId="7757005E" w:rsidTr="00DA3109">
        <w:tc>
          <w:tcPr>
            <w:tcW w:w="1869" w:type="dxa"/>
          </w:tcPr>
          <w:p w14:paraId="75200016" w14:textId="0DFE701C" w:rsidR="00DA3109" w:rsidRPr="00DA3109" w:rsidRDefault="00DA3109" w:rsidP="00DA3109">
            <w:pPr>
              <w:spacing w:before="100" w:beforeAutospacing="1" w:after="100" w:afterAutospacing="1"/>
              <w:rPr>
                <w:b/>
                <w:bCs/>
              </w:rPr>
            </w:pPr>
            <w:r w:rsidRPr="00DA3109">
              <w:rPr>
                <w:b/>
                <w:bCs/>
              </w:rPr>
              <w:t>Type</w:t>
            </w:r>
          </w:p>
        </w:tc>
        <w:tc>
          <w:tcPr>
            <w:tcW w:w="1869" w:type="dxa"/>
          </w:tcPr>
          <w:p w14:paraId="67B0368A" w14:textId="2199BCA8" w:rsidR="00DA3109" w:rsidRPr="00DA3109" w:rsidRDefault="00DA3109" w:rsidP="00DA3109">
            <w:pPr>
              <w:spacing w:before="100" w:beforeAutospacing="1" w:after="100" w:afterAutospacing="1"/>
              <w:rPr>
                <w:b/>
                <w:bCs/>
              </w:rPr>
            </w:pPr>
            <w:r w:rsidRPr="00DA3109">
              <w:rPr>
                <w:b/>
                <w:bCs/>
              </w:rPr>
              <w:t>Process</w:t>
            </w:r>
          </w:p>
        </w:tc>
        <w:tc>
          <w:tcPr>
            <w:tcW w:w="1870" w:type="dxa"/>
          </w:tcPr>
          <w:p w14:paraId="6E29315C" w14:textId="6DF0E76F" w:rsidR="00DA3109" w:rsidRPr="00DA3109" w:rsidRDefault="00DA3109" w:rsidP="00DA3109">
            <w:pPr>
              <w:spacing w:before="100" w:beforeAutospacing="1" w:after="100" w:afterAutospacing="1"/>
              <w:rPr>
                <w:b/>
                <w:bCs/>
              </w:rPr>
            </w:pPr>
            <w:proofErr w:type="spellStart"/>
            <w:r w:rsidRPr="00DA3109">
              <w:rPr>
                <w:b/>
                <w:bCs/>
              </w:rPr>
              <w:t>InternalProc</w:t>
            </w:r>
            <w:proofErr w:type="spellEnd"/>
          </w:p>
        </w:tc>
        <w:tc>
          <w:tcPr>
            <w:tcW w:w="1873" w:type="dxa"/>
          </w:tcPr>
          <w:p w14:paraId="12D2E4C6" w14:textId="3E91B62E" w:rsidR="00DA3109" w:rsidRPr="00DA3109" w:rsidRDefault="00DA3109" w:rsidP="00DA3109">
            <w:pPr>
              <w:spacing w:before="100" w:beforeAutospacing="1" w:after="100" w:afterAutospacing="1"/>
              <w:rPr>
                <w:b/>
                <w:bCs/>
              </w:rPr>
            </w:pPr>
            <w:proofErr w:type="spellStart"/>
            <w:r w:rsidRPr="00DA3109">
              <w:rPr>
                <w:b/>
                <w:bCs/>
              </w:rPr>
              <w:t>InternalProcCtrl</w:t>
            </w:r>
            <w:proofErr w:type="spellEnd"/>
          </w:p>
        </w:tc>
      </w:tr>
      <w:tr w:rsidR="00DA3109" w14:paraId="15A353F6" w14:textId="64AFED08" w:rsidTr="00DA3109">
        <w:tc>
          <w:tcPr>
            <w:tcW w:w="1869" w:type="dxa"/>
          </w:tcPr>
          <w:p w14:paraId="7DE031D9" w14:textId="272D981A" w:rsidR="00DA3109" w:rsidRDefault="00DA3109" w:rsidP="00DA3109">
            <w:pPr>
              <w:spacing w:before="100" w:beforeAutospacing="1" w:after="100" w:afterAutospacing="1"/>
            </w:pPr>
            <w:r>
              <w:t>Count</w:t>
            </w:r>
          </w:p>
        </w:tc>
        <w:tc>
          <w:tcPr>
            <w:tcW w:w="1869" w:type="dxa"/>
          </w:tcPr>
          <w:p w14:paraId="1CE552B6" w14:textId="0D0CCC95" w:rsidR="00DA3109" w:rsidRDefault="00DA3109" w:rsidP="00DA3109">
            <w:pPr>
              <w:spacing w:before="100" w:beforeAutospacing="1" w:after="100" w:afterAutospacing="1"/>
            </w:pPr>
            <w:r>
              <w:t>CTRL</w:t>
            </w:r>
          </w:p>
        </w:tc>
        <w:tc>
          <w:tcPr>
            <w:tcW w:w="1870" w:type="dxa"/>
          </w:tcPr>
          <w:p w14:paraId="24A2D3C8" w14:textId="77777777" w:rsidR="00DA3109" w:rsidRDefault="00DA3109" w:rsidP="00DA3109">
            <w:pPr>
              <w:spacing w:before="100" w:beforeAutospacing="1" w:after="100" w:afterAutospacing="1"/>
            </w:pPr>
          </w:p>
        </w:tc>
        <w:tc>
          <w:tcPr>
            <w:tcW w:w="1873" w:type="dxa"/>
          </w:tcPr>
          <w:p w14:paraId="5C7ACC4F" w14:textId="7706D0A2" w:rsidR="00DA3109" w:rsidRDefault="00DA3109" w:rsidP="00DA3109">
            <w:pPr>
              <w:spacing w:before="100" w:beforeAutospacing="1" w:after="100" w:afterAutospacing="1"/>
            </w:pPr>
            <w:proofErr w:type="spellStart"/>
            <w:r>
              <w:t>EnergyProcess</w:t>
            </w:r>
            <w:proofErr w:type="spellEnd"/>
          </w:p>
        </w:tc>
      </w:tr>
    </w:tbl>
    <w:p w14:paraId="47A112C6" w14:textId="35D8AF9A" w:rsidR="007E77CE" w:rsidRDefault="007E77CE" w:rsidP="00A259C9">
      <w:pPr>
        <w:spacing w:after="100" w:afterAutospacing="1" w:line="240" w:lineRule="auto"/>
      </w:pPr>
    </w:p>
    <w:tbl>
      <w:tblPr>
        <w:tblStyle w:val="TableGrid"/>
        <w:tblW w:w="0" w:type="auto"/>
        <w:tblLook w:val="04A0" w:firstRow="1" w:lastRow="0" w:firstColumn="1" w:lastColumn="0" w:noHBand="0" w:noVBand="1"/>
      </w:tblPr>
      <w:tblGrid>
        <w:gridCol w:w="1869"/>
        <w:gridCol w:w="1870"/>
        <w:gridCol w:w="1869"/>
      </w:tblGrid>
      <w:tr w:rsidR="00DA3109" w:rsidRPr="00DA3109" w14:paraId="56FD0679" w14:textId="77777777" w:rsidTr="007E77CE">
        <w:tc>
          <w:tcPr>
            <w:tcW w:w="1869" w:type="dxa"/>
          </w:tcPr>
          <w:p w14:paraId="6F471C83" w14:textId="38E992E3" w:rsidR="00DA3109" w:rsidRPr="00DA3109" w:rsidRDefault="00DA3109" w:rsidP="00EE612A">
            <w:pPr>
              <w:spacing w:before="100" w:beforeAutospacing="1" w:after="100" w:afterAutospacing="1"/>
              <w:rPr>
                <w:b/>
                <w:bCs/>
              </w:rPr>
            </w:pPr>
            <w:r w:rsidRPr="00DA3109">
              <w:rPr>
                <w:b/>
                <w:bCs/>
              </w:rPr>
              <w:t>Machine</w:t>
            </w:r>
          </w:p>
        </w:tc>
        <w:tc>
          <w:tcPr>
            <w:tcW w:w="1870" w:type="dxa"/>
          </w:tcPr>
          <w:p w14:paraId="161DC374" w14:textId="2824BFFA" w:rsidR="00DA3109" w:rsidRPr="00DA3109" w:rsidRDefault="00DA3109" w:rsidP="00EE612A">
            <w:pPr>
              <w:spacing w:before="100" w:beforeAutospacing="1" w:after="100" w:afterAutospacing="1"/>
              <w:rPr>
                <w:b/>
                <w:bCs/>
              </w:rPr>
            </w:pPr>
            <w:r w:rsidRPr="00DA3109">
              <w:rPr>
                <w:b/>
                <w:bCs/>
              </w:rPr>
              <w:t>All Machines</w:t>
            </w:r>
          </w:p>
        </w:tc>
        <w:tc>
          <w:tcPr>
            <w:tcW w:w="1869" w:type="dxa"/>
          </w:tcPr>
          <w:p w14:paraId="0EE00858" w14:textId="7CCFD3F4" w:rsidR="00DA3109" w:rsidRPr="00DA3109" w:rsidRDefault="00DA3109" w:rsidP="00EE612A">
            <w:pPr>
              <w:spacing w:before="100" w:beforeAutospacing="1" w:after="100" w:afterAutospacing="1"/>
              <w:rPr>
                <w:b/>
                <w:bCs/>
              </w:rPr>
            </w:pPr>
            <w:proofErr w:type="spellStart"/>
            <w:r w:rsidRPr="00DA3109">
              <w:rPr>
                <w:b/>
                <w:bCs/>
              </w:rPr>
              <w:t>DoFile</w:t>
            </w:r>
            <w:proofErr w:type="spellEnd"/>
          </w:p>
        </w:tc>
      </w:tr>
      <w:tr w:rsidR="00DA3109" w14:paraId="53B604FD" w14:textId="77777777" w:rsidTr="007E77CE">
        <w:tc>
          <w:tcPr>
            <w:tcW w:w="1869" w:type="dxa"/>
          </w:tcPr>
          <w:p w14:paraId="248F5438" w14:textId="2142B270" w:rsidR="00DA3109" w:rsidRDefault="00DA3109" w:rsidP="00EE612A">
            <w:pPr>
              <w:spacing w:before="100" w:beforeAutospacing="1" w:after="100" w:afterAutospacing="1"/>
            </w:pPr>
            <w:r>
              <w:t>&lt;AC Name&gt;</w:t>
            </w:r>
          </w:p>
        </w:tc>
        <w:tc>
          <w:tcPr>
            <w:tcW w:w="1870" w:type="dxa"/>
          </w:tcPr>
          <w:p w14:paraId="299EBEAA" w14:textId="16C426C4" w:rsidR="00DA3109" w:rsidRDefault="00DA3109" w:rsidP="00EE612A">
            <w:pPr>
              <w:spacing w:before="100" w:beforeAutospacing="1" w:after="100" w:afterAutospacing="1"/>
            </w:pPr>
            <w:r>
              <w:t>N</w:t>
            </w:r>
          </w:p>
        </w:tc>
        <w:tc>
          <w:tcPr>
            <w:tcW w:w="1869" w:type="dxa"/>
          </w:tcPr>
          <w:p w14:paraId="4A053CD3" w14:textId="7E0FE9E4" w:rsidR="00DA3109" w:rsidRDefault="00DA3109" w:rsidP="00EE612A">
            <w:pPr>
              <w:spacing w:before="100" w:beforeAutospacing="1" w:after="100" w:afterAutospacing="1"/>
            </w:pPr>
            <w:r>
              <w:t>N</w:t>
            </w:r>
          </w:p>
        </w:tc>
      </w:tr>
    </w:tbl>
    <w:p w14:paraId="54D5795E" w14:textId="77777777" w:rsidR="007E77CE" w:rsidRDefault="007E77CE" w:rsidP="00A259C9">
      <w:pPr>
        <w:spacing w:after="100" w:afterAutospacing="1" w:line="240" w:lineRule="auto"/>
      </w:pPr>
    </w:p>
    <w:p w14:paraId="1D2E41EF" w14:textId="3375F7D3" w:rsidR="00EF2A99" w:rsidRPr="00187BA5" w:rsidRDefault="00DA3109" w:rsidP="00EF2A99">
      <w:pPr>
        <w:spacing w:before="100" w:beforeAutospacing="1" w:after="100" w:afterAutospacing="1" w:line="240" w:lineRule="auto"/>
      </w:pPr>
      <w:r>
        <w:t>Leave the other columns at their default values.</w:t>
      </w:r>
    </w:p>
    <w:p w14:paraId="62427AD3" w14:textId="02328571" w:rsidR="00DA3109" w:rsidRDefault="002041E9" w:rsidP="00DA3109">
      <w:pPr>
        <w:pStyle w:val="Heading1"/>
        <w:numPr>
          <w:ilvl w:val="0"/>
          <w:numId w:val="3"/>
        </w:numPr>
        <w:spacing w:after="100" w:afterAutospacing="1" w:line="240" w:lineRule="auto"/>
      </w:pPr>
      <w:bookmarkStart w:id="2" w:name="_Toc61612391"/>
      <w:r>
        <w:lastRenderedPageBreak/>
        <w:t xml:space="preserve">Table </w:t>
      </w:r>
      <w:proofErr w:type="spellStart"/>
      <w:r>
        <w:t>EnergyZone</w:t>
      </w:r>
      <w:bookmarkEnd w:id="2"/>
      <w:proofErr w:type="spellEnd"/>
    </w:p>
    <w:p w14:paraId="252C3F80" w14:textId="3237ACF1" w:rsidR="00A259C9" w:rsidRDefault="002041E9" w:rsidP="00DA3109">
      <w:pPr>
        <w:spacing w:before="100" w:beforeAutospacing="1" w:after="100" w:afterAutospacing="1" w:line="240" w:lineRule="auto"/>
      </w:pPr>
      <w:r>
        <w:t xml:space="preserve">The </w:t>
      </w:r>
      <w:proofErr w:type="spellStart"/>
      <w:r w:rsidRPr="002041E9">
        <w:rPr>
          <w:b/>
          <w:bCs/>
        </w:rPr>
        <w:t>EnergyZone</w:t>
      </w:r>
      <w:proofErr w:type="spellEnd"/>
      <w:r>
        <w:t xml:space="preserve"> table defines motors (typically) that are controlled based on </w:t>
      </w:r>
      <w:r w:rsidR="00A259C9">
        <w:t>one or more</w:t>
      </w:r>
      <w:r>
        <w:t xml:space="preserve"> input sensor</w:t>
      </w:r>
      <w:r w:rsidR="00A259C9">
        <w:t>s</w:t>
      </w:r>
      <w:r>
        <w:t xml:space="preserve"> and a timer.  The input sensors are defined in table </w:t>
      </w:r>
      <w:proofErr w:type="spellStart"/>
      <w:r w:rsidRPr="00A259C9">
        <w:rPr>
          <w:b/>
          <w:bCs/>
        </w:rPr>
        <w:t>EnergyTrigger</w:t>
      </w:r>
      <w:proofErr w:type="spellEnd"/>
      <w:r>
        <w:t xml:space="preserve">, described </w:t>
      </w:r>
      <w:r w:rsidR="00A259C9">
        <w:t xml:space="preserve">in section </w:t>
      </w:r>
      <w:r w:rsidR="00A259C9">
        <w:fldChar w:fldCharType="begin"/>
      </w:r>
      <w:r w:rsidR="00A259C9">
        <w:instrText xml:space="preserve"> REF _Ref61611459 \r \h </w:instrText>
      </w:r>
      <w:r w:rsidR="00A259C9">
        <w:fldChar w:fldCharType="separate"/>
      </w:r>
      <w:r w:rsidR="00160957">
        <w:t>4</w:t>
      </w:r>
      <w:r w:rsidR="00A259C9">
        <w:fldChar w:fldCharType="end"/>
      </w:r>
      <w:r>
        <w:t>.  If none of the associated input sensors change state before the timer expires, the motor will be stopped</w:t>
      </w:r>
      <w:r w:rsidR="00A259C9">
        <w:t xml:space="preserve"> in a sleep state</w:t>
      </w:r>
      <w:r>
        <w:t>.  When any of the associated input sensors change state while the motor is stopped, the motor will be restarted.  If a motor defined here is part of a motor chain, the motor chain will honor the motor’s energy management state and stop or start upstream sections accordingly.</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849"/>
        <w:gridCol w:w="6617"/>
      </w:tblGrid>
      <w:tr w:rsidR="00FE52F2" w:rsidRPr="00D83367" w14:paraId="42BC52E3" w14:textId="77777777" w:rsidTr="00EE612A">
        <w:trPr>
          <w:cantSplit/>
        </w:trPr>
        <w:tc>
          <w:tcPr>
            <w:tcW w:w="9309" w:type="dxa"/>
            <w:gridSpan w:val="3"/>
            <w:shd w:val="pct20" w:color="000000" w:fill="FFFFFF"/>
          </w:tcPr>
          <w:p w14:paraId="154CEA11" w14:textId="50E07CF9" w:rsidR="00FE52F2" w:rsidRPr="00D83367" w:rsidRDefault="00FE52F2" w:rsidP="00FE52F2">
            <w:pPr>
              <w:spacing w:after="0"/>
              <w:jc w:val="center"/>
              <w:rPr>
                <w:b/>
                <w:bCs/>
              </w:rPr>
            </w:pPr>
            <w:proofErr w:type="spellStart"/>
            <w:r w:rsidRPr="00D83367">
              <w:rPr>
                <w:b/>
                <w:bCs/>
              </w:rPr>
              <w:t>EnergyZone</w:t>
            </w:r>
            <w:proofErr w:type="spellEnd"/>
            <w:r w:rsidRPr="00D83367">
              <w:rPr>
                <w:b/>
                <w:bCs/>
              </w:rPr>
              <w:t xml:space="preserve"> Table</w:t>
            </w:r>
          </w:p>
        </w:tc>
      </w:tr>
      <w:tr w:rsidR="00FE52F2" w:rsidRPr="00D83367" w14:paraId="7F5197E7" w14:textId="77777777" w:rsidTr="00D83367">
        <w:trPr>
          <w:cantSplit/>
        </w:trPr>
        <w:tc>
          <w:tcPr>
            <w:tcW w:w="1843" w:type="dxa"/>
            <w:shd w:val="pct20" w:color="000000" w:fill="FFFFFF"/>
          </w:tcPr>
          <w:p w14:paraId="4DC49798" w14:textId="77777777" w:rsidR="00FE52F2" w:rsidRPr="00D83367" w:rsidRDefault="00FE52F2" w:rsidP="00FE52F2">
            <w:pPr>
              <w:spacing w:after="0"/>
              <w:rPr>
                <w:b/>
                <w:bCs/>
                <w:sz w:val="20"/>
                <w:szCs w:val="20"/>
              </w:rPr>
            </w:pPr>
            <w:r w:rsidRPr="00D83367">
              <w:rPr>
                <w:b/>
                <w:bCs/>
                <w:sz w:val="20"/>
                <w:szCs w:val="20"/>
              </w:rPr>
              <w:t>Field</w:t>
            </w:r>
          </w:p>
        </w:tc>
        <w:tc>
          <w:tcPr>
            <w:tcW w:w="849" w:type="dxa"/>
            <w:shd w:val="pct20" w:color="000000" w:fill="FFFFFF"/>
          </w:tcPr>
          <w:p w14:paraId="09F886DA" w14:textId="4148748E" w:rsidR="00FE52F2" w:rsidRPr="00D83367" w:rsidRDefault="00FE52F2" w:rsidP="00FE52F2">
            <w:pPr>
              <w:spacing w:after="0"/>
              <w:rPr>
                <w:b/>
                <w:bCs/>
                <w:sz w:val="20"/>
                <w:szCs w:val="20"/>
              </w:rPr>
            </w:pPr>
            <w:r w:rsidRPr="00D83367">
              <w:rPr>
                <w:b/>
                <w:bCs/>
                <w:sz w:val="20"/>
                <w:szCs w:val="20"/>
              </w:rPr>
              <w:t>Type</w:t>
            </w:r>
          </w:p>
        </w:tc>
        <w:tc>
          <w:tcPr>
            <w:tcW w:w="6617" w:type="dxa"/>
            <w:shd w:val="pct20" w:color="000000" w:fill="FFFFFF"/>
          </w:tcPr>
          <w:p w14:paraId="1E5A0A80" w14:textId="77777777" w:rsidR="00FE52F2" w:rsidRPr="00D83367" w:rsidRDefault="00FE52F2" w:rsidP="00FE52F2">
            <w:pPr>
              <w:spacing w:after="0"/>
              <w:rPr>
                <w:b/>
                <w:bCs/>
                <w:sz w:val="20"/>
                <w:szCs w:val="20"/>
              </w:rPr>
            </w:pPr>
            <w:r w:rsidRPr="00D83367">
              <w:rPr>
                <w:b/>
                <w:bCs/>
                <w:sz w:val="20"/>
                <w:szCs w:val="20"/>
              </w:rPr>
              <w:t>Value or Description</w:t>
            </w:r>
          </w:p>
        </w:tc>
      </w:tr>
      <w:tr w:rsidR="00FE52F2" w:rsidRPr="00D83367" w14:paraId="2D5D4BD3" w14:textId="77777777" w:rsidTr="00D83367">
        <w:trPr>
          <w:cantSplit/>
        </w:trPr>
        <w:tc>
          <w:tcPr>
            <w:tcW w:w="1843" w:type="dxa"/>
          </w:tcPr>
          <w:p w14:paraId="783D7D17" w14:textId="77777777" w:rsidR="00FE52F2" w:rsidRPr="00D83367" w:rsidRDefault="00FE52F2" w:rsidP="00FE52F2">
            <w:pPr>
              <w:spacing w:after="0"/>
              <w:rPr>
                <w:sz w:val="20"/>
                <w:szCs w:val="20"/>
              </w:rPr>
            </w:pPr>
            <w:r w:rsidRPr="00D83367">
              <w:rPr>
                <w:sz w:val="20"/>
                <w:szCs w:val="20"/>
              </w:rPr>
              <w:t>Name</w:t>
            </w:r>
          </w:p>
        </w:tc>
        <w:tc>
          <w:tcPr>
            <w:tcW w:w="849" w:type="dxa"/>
          </w:tcPr>
          <w:p w14:paraId="69F4C514" w14:textId="62B9E118" w:rsidR="00FE52F2" w:rsidRPr="00D83367" w:rsidRDefault="00D83367" w:rsidP="00FE52F2">
            <w:pPr>
              <w:spacing w:after="0"/>
              <w:rPr>
                <w:sz w:val="20"/>
                <w:szCs w:val="20"/>
              </w:rPr>
            </w:pPr>
            <w:r w:rsidRPr="00D83367">
              <w:rPr>
                <w:sz w:val="20"/>
                <w:szCs w:val="20"/>
              </w:rPr>
              <w:t>String</w:t>
            </w:r>
          </w:p>
        </w:tc>
        <w:tc>
          <w:tcPr>
            <w:tcW w:w="6617" w:type="dxa"/>
          </w:tcPr>
          <w:p w14:paraId="6E39757E" w14:textId="1C501020" w:rsidR="00FE52F2" w:rsidRPr="00D83367" w:rsidRDefault="00D83367" w:rsidP="00FE52F2">
            <w:pPr>
              <w:spacing w:after="0"/>
              <w:rPr>
                <w:sz w:val="20"/>
                <w:szCs w:val="20"/>
              </w:rPr>
            </w:pPr>
            <w:r>
              <w:rPr>
                <w:sz w:val="20"/>
                <w:szCs w:val="20"/>
              </w:rPr>
              <w:t xml:space="preserve">Enter a unique </w:t>
            </w:r>
            <w:r w:rsidR="00FE52F2" w:rsidRPr="00D83367">
              <w:rPr>
                <w:sz w:val="20"/>
                <w:szCs w:val="20"/>
              </w:rPr>
              <w:t xml:space="preserve">description </w:t>
            </w:r>
            <w:r>
              <w:rPr>
                <w:sz w:val="20"/>
                <w:szCs w:val="20"/>
              </w:rPr>
              <w:t>for this</w:t>
            </w:r>
            <w:r w:rsidR="00FE52F2" w:rsidRPr="00D83367">
              <w:rPr>
                <w:sz w:val="20"/>
                <w:szCs w:val="20"/>
              </w:rPr>
              <w:t xml:space="preserve"> </w:t>
            </w:r>
            <w:r>
              <w:rPr>
                <w:sz w:val="20"/>
                <w:szCs w:val="20"/>
              </w:rPr>
              <w:t>e</w:t>
            </w:r>
            <w:r w:rsidR="00FE52F2" w:rsidRPr="00D83367">
              <w:rPr>
                <w:sz w:val="20"/>
                <w:szCs w:val="20"/>
              </w:rPr>
              <w:t xml:space="preserve">nergy </w:t>
            </w:r>
            <w:r>
              <w:rPr>
                <w:sz w:val="20"/>
                <w:szCs w:val="20"/>
              </w:rPr>
              <w:t>m</w:t>
            </w:r>
            <w:r w:rsidR="00FE52F2" w:rsidRPr="00D83367">
              <w:rPr>
                <w:sz w:val="20"/>
                <w:szCs w:val="20"/>
              </w:rPr>
              <w:t xml:space="preserve">anagement </w:t>
            </w:r>
            <w:r>
              <w:rPr>
                <w:sz w:val="20"/>
                <w:szCs w:val="20"/>
              </w:rPr>
              <w:t>zone</w:t>
            </w:r>
            <w:r w:rsidR="00FE52F2" w:rsidRPr="00D83367">
              <w:rPr>
                <w:sz w:val="20"/>
                <w:szCs w:val="20"/>
              </w:rPr>
              <w:t>.</w:t>
            </w:r>
          </w:p>
        </w:tc>
      </w:tr>
      <w:tr w:rsidR="00FE52F2" w:rsidRPr="00D83367" w14:paraId="4C4F95C0" w14:textId="77777777" w:rsidTr="00D83367">
        <w:trPr>
          <w:cantSplit/>
        </w:trPr>
        <w:tc>
          <w:tcPr>
            <w:tcW w:w="1843" w:type="dxa"/>
          </w:tcPr>
          <w:p w14:paraId="6F32AA9A" w14:textId="77777777" w:rsidR="00FE52F2" w:rsidRPr="00D83367" w:rsidRDefault="00FE52F2" w:rsidP="00FE52F2">
            <w:pPr>
              <w:spacing w:after="0"/>
              <w:rPr>
                <w:sz w:val="20"/>
                <w:szCs w:val="20"/>
              </w:rPr>
            </w:pPr>
            <w:proofErr w:type="spellStart"/>
            <w:r w:rsidRPr="00D83367">
              <w:rPr>
                <w:sz w:val="20"/>
                <w:szCs w:val="20"/>
              </w:rPr>
              <w:t>pMessage</w:t>
            </w:r>
            <w:proofErr w:type="spellEnd"/>
          </w:p>
        </w:tc>
        <w:tc>
          <w:tcPr>
            <w:tcW w:w="849" w:type="dxa"/>
          </w:tcPr>
          <w:p w14:paraId="05C7C4B1" w14:textId="1C660858" w:rsidR="00FE52F2" w:rsidRPr="00D83367" w:rsidRDefault="00D83367" w:rsidP="00FE52F2">
            <w:pPr>
              <w:spacing w:after="0"/>
              <w:rPr>
                <w:sz w:val="20"/>
                <w:szCs w:val="20"/>
              </w:rPr>
            </w:pPr>
            <w:r w:rsidRPr="00D83367">
              <w:rPr>
                <w:sz w:val="20"/>
                <w:szCs w:val="20"/>
              </w:rPr>
              <w:t>String</w:t>
            </w:r>
          </w:p>
        </w:tc>
        <w:tc>
          <w:tcPr>
            <w:tcW w:w="6617" w:type="dxa"/>
          </w:tcPr>
          <w:p w14:paraId="5BD17FC2" w14:textId="6A0F8541" w:rsidR="00FE52F2" w:rsidRPr="00D83367" w:rsidRDefault="00D83367" w:rsidP="00FE52F2">
            <w:pPr>
              <w:spacing w:after="0"/>
              <w:rPr>
                <w:sz w:val="20"/>
                <w:szCs w:val="20"/>
              </w:rPr>
            </w:pPr>
            <w:r>
              <w:rPr>
                <w:sz w:val="20"/>
                <w:szCs w:val="20"/>
              </w:rPr>
              <w:t>U</w:t>
            </w:r>
            <w:r w:rsidR="00FE52F2" w:rsidRPr="00D83367">
              <w:rPr>
                <w:sz w:val="20"/>
                <w:szCs w:val="20"/>
              </w:rPr>
              <w:t>pdated by the software to indicate errors or events associated with the entry.</w:t>
            </w:r>
            <w:r>
              <w:rPr>
                <w:sz w:val="20"/>
                <w:szCs w:val="20"/>
              </w:rPr>
              <w:t xml:space="preserve"> </w:t>
            </w:r>
            <w:r w:rsidR="00FE52F2" w:rsidRPr="00D83367">
              <w:rPr>
                <w:sz w:val="20"/>
                <w:szCs w:val="20"/>
              </w:rPr>
              <w:t xml:space="preserve"> Indicates the current state of the zone.</w:t>
            </w:r>
          </w:p>
          <w:p w14:paraId="0F1F1DEE" w14:textId="77777777" w:rsidR="00FE52F2" w:rsidRPr="00D83367" w:rsidRDefault="00FE52F2" w:rsidP="00D83367">
            <w:pPr>
              <w:widowControl w:val="0"/>
              <w:numPr>
                <w:ilvl w:val="0"/>
                <w:numId w:val="4"/>
              </w:numPr>
              <w:autoSpaceDE w:val="0"/>
              <w:autoSpaceDN w:val="0"/>
              <w:adjustRightInd w:val="0"/>
              <w:spacing w:after="0" w:line="240" w:lineRule="auto"/>
              <w:rPr>
                <w:sz w:val="20"/>
                <w:szCs w:val="20"/>
              </w:rPr>
            </w:pPr>
            <w:r w:rsidRPr="00D83367">
              <w:rPr>
                <w:sz w:val="20"/>
                <w:szCs w:val="20"/>
              </w:rPr>
              <w:t>Zone Running</w:t>
            </w:r>
          </w:p>
          <w:p w14:paraId="37CBEEE1" w14:textId="77777777" w:rsidR="00FE52F2" w:rsidRPr="00D83367" w:rsidRDefault="00FE52F2" w:rsidP="00D83367">
            <w:pPr>
              <w:widowControl w:val="0"/>
              <w:numPr>
                <w:ilvl w:val="0"/>
                <w:numId w:val="4"/>
              </w:numPr>
              <w:autoSpaceDE w:val="0"/>
              <w:autoSpaceDN w:val="0"/>
              <w:adjustRightInd w:val="0"/>
              <w:spacing w:after="0" w:line="240" w:lineRule="auto"/>
              <w:rPr>
                <w:sz w:val="20"/>
                <w:szCs w:val="20"/>
              </w:rPr>
            </w:pPr>
            <w:r w:rsidRPr="00D83367">
              <w:rPr>
                <w:sz w:val="20"/>
                <w:szCs w:val="20"/>
              </w:rPr>
              <w:t>Zone Asleep</w:t>
            </w:r>
          </w:p>
          <w:p w14:paraId="25980927" w14:textId="77777777" w:rsidR="00FE52F2" w:rsidRPr="00D83367" w:rsidRDefault="00FE52F2" w:rsidP="00D83367">
            <w:pPr>
              <w:widowControl w:val="0"/>
              <w:numPr>
                <w:ilvl w:val="0"/>
                <w:numId w:val="4"/>
              </w:numPr>
              <w:autoSpaceDE w:val="0"/>
              <w:autoSpaceDN w:val="0"/>
              <w:adjustRightInd w:val="0"/>
              <w:spacing w:after="0" w:line="240" w:lineRule="auto"/>
              <w:rPr>
                <w:sz w:val="20"/>
                <w:szCs w:val="20"/>
              </w:rPr>
            </w:pPr>
            <w:r w:rsidRPr="00D83367">
              <w:rPr>
                <w:sz w:val="20"/>
                <w:szCs w:val="20"/>
              </w:rPr>
              <w:t>Zone Waking Up</w:t>
            </w:r>
          </w:p>
          <w:p w14:paraId="2EFD73C8" w14:textId="1377E9AE" w:rsidR="00FE52F2" w:rsidRPr="00D83367" w:rsidRDefault="00FE52F2" w:rsidP="00D83367">
            <w:pPr>
              <w:widowControl w:val="0"/>
              <w:numPr>
                <w:ilvl w:val="0"/>
                <w:numId w:val="4"/>
              </w:numPr>
              <w:autoSpaceDE w:val="0"/>
              <w:autoSpaceDN w:val="0"/>
              <w:adjustRightInd w:val="0"/>
              <w:spacing w:after="0" w:line="240" w:lineRule="auto"/>
              <w:rPr>
                <w:sz w:val="20"/>
                <w:szCs w:val="20"/>
              </w:rPr>
            </w:pPr>
            <w:r w:rsidRPr="00D83367">
              <w:rPr>
                <w:sz w:val="20"/>
                <w:szCs w:val="20"/>
              </w:rPr>
              <w:t>Zone Stopped (</w:t>
            </w:r>
            <w:proofErr w:type="spellStart"/>
            <w:r w:rsidRPr="00D83367">
              <w:rPr>
                <w:b/>
                <w:bCs/>
                <w:sz w:val="20"/>
                <w:szCs w:val="20"/>
              </w:rPr>
              <w:t>ZoneRUN</w:t>
            </w:r>
            <w:proofErr w:type="spellEnd"/>
            <w:r w:rsidRPr="00D83367">
              <w:rPr>
                <w:sz w:val="20"/>
                <w:szCs w:val="20"/>
              </w:rPr>
              <w:t xml:space="preserve"> signal is O</w:t>
            </w:r>
            <w:r w:rsidR="00D83367">
              <w:rPr>
                <w:sz w:val="20"/>
                <w:szCs w:val="20"/>
              </w:rPr>
              <w:t>FF</w:t>
            </w:r>
            <w:r w:rsidRPr="00D83367">
              <w:rPr>
                <w:sz w:val="20"/>
                <w:szCs w:val="20"/>
              </w:rPr>
              <w:t>)</w:t>
            </w:r>
          </w:p>
        </w:tc>
      </w:tr>
      <w:tr w:rsidR="00FE52F2" w:rsidRPr="00D83367" w14:paraId="0008A816" w14:textId="77777777" w:rsidTr="00D83367">
        <w:trPr>
          <w:cantSplit/>
        </w:trPr>
        <w:tc>
          <w:tcPr>
            <w:tcW w:w="1843" w:type="dxa"/>
          </w:tcPr>
          <w:p w14:paraId="2430B547" w14:textId="77777777" w:rsidR="00FE52F2" w:rsidRPr="00D83367" w:rsidRDefault="00FE52F2" w:rsidP="00FE52F2">
            <w:pPr>
              <w:spacing w:after="0"/>
              <w:rPr>
                <w:sz w:val="20"/>
                <w:szCs w:val="20"/>
              </w:rPr>
            </w:pPr>
            <w:proofErr w:type="spellStart"/>
            <w:r w:rsidRPr="00D83367">
              <w:rPr>
                <w:sz w:val="20"/>
                <w:szCs w:val="20"/>
              </w:rPr>
              <w:t>ZoneRUN</w:t>
            </w:r>
            <w:proofErr w:type="spellEnd"/>
          </w:p>
        </w:tc>
        <w:tc>
          <w:tcPr>
            <w:tcW w:w="849" w:type="dxa"/>
          </w:tcPr>
          <w:p w14:paraId="7BA7260D" w14:textId="637AAB5C" w:rsidR="00FE52F2" w:rsidRPr="00D83367" w:rsidRDefault="00D83367" w:rsidP="00FE52F2">
            <w:pPr>
              <w:spacing w:after="0"/>
              <w:rPr>
                <w:sz w:val="20"/>
                <w:szCs w:val="20"/>
              </w:rPr>
            </w:pPr>
            <w:proofErr w:type="spellStart"/>
            <w:r w:rsidRPr="00D83367">
              <w:rPr>
                <w:sz w:val="20"/>
                <w:szCs w:val="20"/>
              </w:rPr>
              <w:t>PopUp</w:t>
            </w:r>
            <w:proofErr w:type="spellEnd"/>
          </w:p>
        </w:tc>
        <w:tc>
          <w:tcPr>
            <w:tcW w:w="6617" w:type="dxa"/>
          </w:tcPr>
          <w:p w14:paraId="566BC8F1" w14:textId="4C232B11" w:rsidR="00FE52F2" w:rsidRPr="00D83367" w:rsidRDefault="00D83367" w:rsidP="00FE52F2">
            <w:pPr>
              <w:spacing w:after="0"/>
              <w:rPr>
                <w:sz w:val="20"/>
                <w:szCs w:val="20"/>
              </w:rPr>
            </w:pPr>
            <w:r>
              <w:rPr>
                <w:sz w:val="20"/>
                <w:szCs w:val="20"/>
              </w:rPr>
              <w:t>S</w:t>
            </w:r>
            <w:r w:rsidR="00FE52F2" w:rsidRPr="00D83367">
              <w:rPr>
                <w:sz w:val="20"/>
                <w:szCs w:val="20"/>
              </w:rPr>
              <w:t xml:space="preserve">elect the signal that will be used to allow the </w:t>
            </w:r>
            <w:r>
              <w:rPr>
                <w:sz w:val="20"/>
                <w:szCs w:val="20"/>
              </w:rPr>
              <w:t>z</w:t>
            </w:r>
            <w:r w:rsidR="00FE52F2" w:rsidRPr="00D83367">
              <w:rPr>
                <w:sz w:val="20"/>
                <w:szCs w:val="20"/>
              </w:rPr>
              <w:t xml:space="preserve">one to </w:t>
            </w:r>
            <w:r>
              <w:rPr>
                <w:sz w:val="20"/>
                <w:szCs w:val="20"/>
              </w:rPr>
              <w:t xml:space="preserve">run. </w:t>
            </w:r>
            <w:r w:rsidR="00FE52F2" w:rsidRPr="00D83367">
              <w:rPr>
                <w:sz w:val="20"/>
                <w:szCs w:val="20"/>
              </w:rPr>
              <w:t xml:space="preserve"> </w:t>
            </w:r>
            <w:r>
              <w:rPr>
                <w:sz w:val="20"/>
                <w:szCs w:val="20"/>
              </w:rPr>
              <w:t>T</w:t>
            </w:r>
            <w:r w:rsidR="00FE52F2" w:rsidRPr="00D83367">
              <w:rPr>
                <w:sz w:val="20"/>
                <w:szCs w:val="20"/>
              </w:rPr>
              <w:t xml:space="preserve">his prevents the </w:t>
            </w:r>
            <w:r>
              <w:rPr>
                <w:sz w:val="20"/>
                <w:szCs w:val="20"/>
              </w:rPr>
              <w:t>energy z</w:t>
            </w:r>
            <w:r w:rsidR="00FE52F2" w:rsidRPr="00D83367">
              <w:rPr>
                <w:sz w:val="20"/>
                <w:szCs w:val="20"/>
              </w:rPr>
              <w:t xml:space="preserve">one from executing a start sequence (activating the horn) when </w:t>
            </w:r>
            <w:r>
              <w:rPr>
                <w:sz w:val="20"/>
                <w:szCs w:val="20"/>
              </w:rPr>
              <w:t>it</w:t>
            </w:r>
            <w:r w:rsidR="00FE52F2" w:rsidRPr="00D83367">
              <w:rPr>
                <w:sz w:val="20"/>
                <w:szCs w:val="20"/>
              </w:rPr>
              <w:t xml:space="preserve"> is not </w:t>
            </w:r>
            <w:r>
              <w:rPr>
                <w:sz w:val="20"/>
                <w:szCs w:val="20"/>
              </w:rPr>
              <w:t>r</w:t>
            </w:r>
            <w:r w:rsidR="00FE52F2" w:rsidRPr="00D83367">
              <w:rPr>
                <w:sz w:val="20"/>
                <w:szCs w:val="20"/>
              </w:rPr>
              <w:t xml:space="preserve">unning. </w:t>
            </w:r>
            <w:r>
              <w:rPr>
                <w:sz w:val="20"/>
                <w:szCs w:val="20"/>
              </w:rPr>
              <w:t xml:space="preserve"> </w:t>
            </w:r>
            <w:r w:rsidR="00FE52F2" w:rsidRPr="00D83367">
              <w:rPr>
                <w:sz w:val="20"/>
                <w:szCs w:val="20"/>
              </w:rPr>
              <w:t xml:space="preserve">If the signal is OFF the </w:t>
            </w:r>
            <w:r>
              <w:rPr>
                <w:sz w:val="20"/>
                <w:szCs w:val="20"/>
              </w:rPr>
              <w:t>z</w:t>
            </w:r>
            <w:r w:rsidR="00FE52F2" w:rsidRPr="00D83367">
              <w:rPr>
                <w:sz w:val="20"/>
                <w:szCs w:val="20"/>
              </w:rPr>
              <w:t xml:space="preserve">one will be put into a sleep state. </w:t>
            </w:r>
            <w:r>
              <w:rPr>
                <w:sz w:val="20"/>
                <w:szCs w:val="20"/>
              </w:rPr>
              <w:t xml:space="preserve"> </w:t>
            </w:r>
            <w:r w:rsidR="00FE52F2" w:rsidRPr="00D83367">
              <w:rPr>
                <w:sz w:val="20"/>
                <w:szCs w:val="20"/>
              </w:rPr>
              <w:t>Typically</w:t>
            </w:r>
            <w:r>
              <w:rPr>
                <w:sz w:val="20"/>
                <w:szCs w:val="20"/>
              </w:rPr>
              <w:t>,</w:t>
            </w:r>
            <w:r w:rsidR="00FE52F2" w:rsidRPr="00D83367">
              <w:rPr>
                <w:sz w:val="20"/>
                <w:szCs w:val="20"/>
              </w:rPr>
              <w:t xml:space="preserve"> this will stop the zone. </w:t>
            </w:r>
            <w:r>
              <w:rPr>
                <w:sz w:val="20"/>
                <w:szCs w:val="20"/>
              </w:rPr>
              <w:t xml:space="preserve"> </w:t>
            </w:r>
            <w:r w:rsidR="00FE52F2" w:rsidRPr="00D83367">
              <w:rPr>
                <w:sz w:val="20"/>
                <w:szCs w:val="20"/>
              </w:rPr>
              <w:t xml:space="preserve">The </w:t>
            </w:r>
            <w:r>
              <w:rPr>
                <w:sz w:val="20"/>
                <w:szCs w:val="20"/>
              </w:rPr>
              <w:t>e</w:t>
            </w:r>
            <w:r w:rsidR="00FE52F2" w:rsidRPr="00D83367">
              <w:rPr>
                <w:sz w:val="20"/>
                <w:szCs w:val="20"/>
              </w:rPr>
              <w:t xml:space="preserve">nergy </w:t>
            </w:r>
            <w:r>
              <w:rPr>
                <w:sz w:val="20"/>
                <w:szCs w:val="20"/>
              </w:rPr>
              <w:t>z</w:t>
            </w:r>
            <w:r w:rsidR="00FE52F2" w:rsidRPr="00D83367">
              <w:rPr>
                <w:sz w:val="20"/>
                <w:szCs w:val="20"/>
              </w:rPr>
              <w:t xml:space="preserve">one </w:t>
            </w:r>
            <w:r>
              <w:rPr>
                <w:sz w:val="20"/>
                <w:szCs w:val="20"/>
              </w:rPr>
              <w:t>t</w:t>
            </w:r>
            <w:r w:rsidR="00FE52F2" w:rsidRPr="00D83367">
              <w:rPr>
                <w:sz w:val="20"/>
                <w:szCs w:val="20"/>
              </w:rPr>
              <w:t xml:space="preserve">imer </w:t>
            </w:r>
            <w:r>
              <w:rPr>
                <w:sz w:val="20"/>
                <w:szCs w:val="20"/>
              </w:rPr>
              <w:t>(</w:t>
            </w:r>
            <w:proofErr w:type="spellStart"/>
            <w:r w:rsidRPr="00D83367">
              <w:rPr>
                <w:b/>
                <w:bCs/>
                <w:sz w:val="20"/>
                <w:szCs w:val="20"/>
              </w:rPr>
              <w:t>GoTimer</w:t>
            </w:r>
            <w:proofErr w:type="spellEnd"/>
            <w:r>
              <w:rPr>
                <w:sz w:val="20"/>
                <w:szCs w:val="20"/>
              </w:rPr>
              <w:t xml:space="preserve">) </w:t>
            </w:r>
            <w:r w:rsidR="00FE52F2" w:rsidRPr="00D83367">
              <w:rPr>
                <w:sz w:val="20"/>
                <w:szCs w:val="20"/>
              </w:rPr>
              <w:t xml:space="preserve">will be reset when the </w:t>
            </w:r>
            <w:proofErr w:type="spellStart"/>
            <w:r w:rsidR="00FE52F2" w:rsidRPr="00D83367">
              <w:rPr>
                <w:b/>
                <w:bCs/>
                <w:sz w:val="20"/>
                <w:szCs w:val="20"/>
              </w:rPr>
              <w:t>ZoneRUN</w:t>
            </w:r>
            <w:proofErr w:type="spellEnd"/>
            <w:r>
              <w:rPr>
                <w:sz w:val="20"/>
                <w:szCs w:val="20"/>
              </w:rPr>
              <w:t xml:space="preserve"> signal</w:t>
            </w:r>
            <w:r w:rsidR="00FE52F2" w:rsidRPr="00D83367">
              <w:rPr>
                <w:sz w:val="20"/>
                <w:szCs w:val="20"/>
              </w:rPr>
              <w:t xml:space="preserve"> transitions ON.</w:t>
            </w:r>
          </w:p>
        </w:tc>
      </w:tr>
      <w:tr w:rsidR="00FE52F2" w:rsidRPr="00D83367" w14:paraId="20EC6A9B" w14:textId="77777777" w:rsidTr="00D83367">
        <w:trPr>
          <w:cantSplit/>
        </w:trPr>
        <w:tc>
          <w:tcPr>
            <w:tcW w:w="1843" w:type="dxa"/>
          </w:tcPr>
          <w:p w14:paraId="672501FF" w14:textId="77777777" w:rsidR="00FE52F2" w:rsidRPr="00D83367" w:rsidRDefault="00FE52F2" w:rsidP="00FE52F2">
            <w:pPr>
              <w:spacing w:after="0"/>
              <w:rPr>
                <w:sz w:val="20"/>
                <w:szCs w:val="20"/>
              </w:rPr>
            </w:pPr>
            <w:proofErr w:type="spellStart"/>
            <w:r w:rsidRPr="00D83367">
              <w:rPr>
                <w:sz w:val="20"/>
                <w:szCs w:val="20"/>
              </w:rPr>
              <w:t>GoTimer</w:t>
            </w:r>
            <w:proofErr w:type="spellEnd"/>
          </w:p>
        </w:tc>
        <w:tc>
          <w:tcPr>
            <w:tcW w:w="849" w:type="dxa"/>
          </w:tcPr>
          <w:p w14:paraId="11CA81B6" w14:textId="6CD40258" w:rsidR="00FE52F2" w:rsidRPr="00D83367" w:rsidRDefault="00D83367" w:rsidP="00FE52F2">
            <w:pPr>
              <w:spacing w:after="0"/>
              <w:rPr>
                <w:sz w:val="20"/>
                <w:szCs w:val="20"/>
              </w:rPr>
            </w:pPr>
            <w:proofErr w:type="spellStart"/>
            <w:r w:rsidRPr="00D83367">
              <w:rPr>
                <w:sz w:val="20"/>
                <w:szCs w:val="20"/>
              </w:rPr>
              <w:t>PopUp</w:t>
            </w:r>
            <w:proofErr w:type="spellEnd"/>
          </w:p>
        </w:tc>
        <w:tc>
          <w:tcPr>
            <w:tcW w:w="6617" w:type="dxa"/>
          </w:tcPr>
          <w:p w14:paraId="20DEDDB7" w14:textId="2FC73B10" w:rsidR="00FE52F2" w:rsidRPr="00D83367" w:rsidRDefault="00090B39" w:rsidP="00FE52F2">
            <w:pPr>
              <w:spacing w:after="0"/>
              <w:rPr>
                <w:sz w:val="20"/>
                <w:szCs w:val="20"/>
              </w:rPr>
            </w:pPr>
            <w:r>
              <w:rPr>
                <w:sz w:val="20"/>
                <w:szCs w:val="20"/>
              </w:rPr>
              <w:t>S</w:t>
            </w:r>
            <w:r w:rsidR="00FE52F2" w:rsidRPr="00D83367">
              <w:rPr>
                <w:sz w:val="20"/>
                <w:szCs w:val="20"/>
              </w:rPr>
              <w:t xml:space="preserve">elect a timer </w:t>
            </w:r>
            <w:r w:rsidR="009E07DC">
              <w:rPr>
                <w:sz w:val="20"/>
                <w:szCs w:val="20"/>
              </w:rPr>
              <w:t>that defines</w:t>
            </w:r>
            <w:r w:rsidR="00FE52F2" w:rsidRPr="00D83367">
              <w:rPr>
                <w:sz w:val="20"/>
                <w:szCs w:val="20"/>
              </w:rPr>
              <w:t xml:space="preserve"> the wait time before stopping the zone.</w:t>
            </w:r>
            <w:r>
              <w:rPr>
                <w:sz w:val="20"/>
                <w:szCs w:val="20"/>
              </w:rPr>
              <w:t xml:space="preserve"> </w:t>
            </w:r>
            <w:r w:rsidR="00FE52F2" w:rsidRPr="00D83367">
              <w:rPr>
                <w:sz w:val="20"/>
                <w:szCs w:val="20"/>
              </w:rPr>
              <w:t xml:space="preserve"> The timer reset</w:t>
            </w:r>
            <w:r>
              <w:rPr>
                <w:sz w:val="20"/>
                <w:szCs w:val="20"/>
              </w:rPr>
              <w:t>s</w:t>
            </w:r>
            <w:r w:rsidR="00FE52F2" w:rsidRPr="00D83367">
              <w:rPr>
                <w:sz w:val="20"/>
                <w:szCs w:val="20"/>
              </w:rPr>
              <w:t xml:space="preserve"> </w:t>
            </w:r>
            <w:r>
              <w:rPr>
                <w:sz w:val="20"/>
                <w:szCs w:val="20"/>
              </w:rPr>
              <w:t>when</w:t>
            </w:r>
            <w:r w:rsidR="00FE52F2" w:rsidRPr="00D83367">
              <w:rPr>
                <w:sz w:val="20"/>
                <w:szCs w:val="20"/>
              </w:rPr>
              <w:t xml:space="preserve"> the </w:t>
            </w:r>
            <w:r w:rsidR="009E07DC">
              <w:rPr>
                <w:sz w:val="20"/>
                <w:szCs w:val="20"/>
              </w:rPr>
              <w:t xml:space="preserve">associated </w:t>
            </w:r>
            <w:r>
              <w:rPr>
                <w:sz w:val="20"/>
                <w:szCs w:val="20"/>
              </w:rPr>
              <w:t xml:space="preserve">sensors defined in the </w:t>
            </w:r>
            <w:proofErr w:type="spellStart"/>
            <w:r w:rsidR="00FE52F2" w:rsidRPr="00090B39">
              <w:rPr>
                <w:b/>
                <w:bCs/>
                <w:sz w:val="20"/>
                <w:szCs w:val="20"/>
              </w:rPr>
              <w:t>EnergyTrigger</w:t>
            </w:r>
            <w:proofErr w:type="spellEnd"/>
            <w:r w:rsidR="00FE52F2" w:rsidRPr="00D83367">
              <w:rPr>
                <w:sz w:val="20"/>
                <w:szCs w:val="20"/>
              </w:rPr>
              <w:t xml:space="preserve"> </w:t>
            </w:r>
            <w:r>
              <w:rPr>
                <w:sz w:val="20"/>
                <w:szCs w:val="20"/>
              </w:rPr>
              <w:t>t</w:t>
            </w:r>
            <w:r w:rsidR="00FE52F2" w:rsidRPr="00D83367">
              <w:rPr>
                <w:sz w:val="20"/>
                <w:szCs w:val="20"/>
              </w:rPr>
              <w:t xml:space="preserve">able </w:t>
            </w:r>
            <w:r>
              <w:rPr>
                <w:sz w:val="20"/>
                <w:szCs w:val="20"/>
              </w:rPr>
              <w:t>change state.</w:t>
            </w:r>
          </w:p>
        </w:tc>
      </w:tr>
      <w:tr w:rsidR="00FE52F2" w:rsidRPr="00D83367" w14:paraId="428313D6" w14:textId="77777777" w:rsidTr="00D83367">
        <w:trPr>
          <w:cantSplit/>
        </w:trPr>
        <w:tc>
          <w:tcPr>
            <w:tcW w:w="1843" w:type="dxa"/>
          </w:tcPr>
          <w:p w14:paraId="28C28DD5" w14:textId="77777777" w:rsidR="00FE52F2" w:rsidRPr="00D83367" w:rsidRDefault="00FE52F2" w:rsidP="00FE52F2">
            <w:pPr>
              <w:spacing w:after="0"/>
              <w:rPr>
                <w:sz w:val="20"/>
                <w:szCs w:val="20"/>
              </w:rPr>
            </w:pPr>
            <w:proofErr w:type="spellStart"/>
            <w:r w:rsidRPr="00D83367">
              <w:rPr>
                <w:sz w:val="20"/>
                <w:szCs w:val="20"/>
              </w:rPr>
              <w:t>pGoFlag</w:t>
            </w:r>
            <w:proofErr w:type="spellEnd"/>
          </w:p>
        </w:tc>
        <w:tc>
          <w:tcPr>
            <w:tcW w:w="849" w:type="dxa"/>
          </w:tcPr>
          <w:p w14:paraId="4AC7EFD5" w14:textId="77E9C9A0" w:rsidR="00FE52F2" w:rsidRPr="00D83367" w:rsidRDefault="00D83367" w:rsidP="00FE52F2">
            <w:pPr>
              <w:spacing w:after="0"/>
              <w:rPr>
                <w:sz w:val="20"/>
                <w:szCs w:val="20"/>
              </w:rPr>
            </w:pPr>
            <w:r w:rsidRPr="00D83367">
              <w:rPr>
                <w:sz w:val="20"/>
                <w:szCs w:val="20"/>
              </w:rPr>
              <w:t>Int</w:t>
            </w:r>
          </w:p>
        </w:tc>
        <w:tc>
          <w:tcPr>
            <w:tcW w:w="6617" w:type="dxa"/>
          </w:tcPr>
          <w:p w14:paraId="734894D8" w14:textId="435E568D" w:rsidR="00FE52F2" w:rsidRPr="00D83367" w:rsidRDefault="009E07DC" w:rsidP="00FE52F2">
            <w:pPr>
              <w:spacing w:after="0"/>
              <w:rPr>
                <w:sz w:val="20"/>
                <w:szCs w:val="20"/>
              </w:rPr>
            </w:pPr>
            <w:r>
              <w:rPr>
                <w:sz w:val="20"/>
                <w:szCs w:val="20"/>
              </w:rPr>
              <w:t xml:space="preserve">This internal </w:t>
            </w:r>
            <w:r w:rsidR="00FE52F2" w:rsidRPr="00D83367">
              <w:rPr>
                <w:sz w:val="20"/>
                <w:szCs w:val="20"/>
              </w:rPr>
              <w:t>flag indicates that an item has been detected</w:t>
            </w:r>
            <w:r>
              <w:rPr>
                <w:sz w:val="20"/>
                <w:szCs w:val="20"/>
              </w:rPr>
              <w:t xml:space="preserve">. </w:t>
            </w:r>
            <w:proofErr w:type="spellStart"/>
            <w:r w:rsidRPr="009E07DC">
              <w:rPr>
                <w:b/>
                <w:bCs/>
                <w:sz w:val="20"/>
                <w:szCs w:val="20"/>
              </w:rPr>
              <w:t>GoT</w:t>
            </w:r>
            <w:r w:rsidR="00FE52F2" w:rsidRPr="009E07DC">
              <w:rPr>
                <w:b/>
                <w:bCs/>
                <w:sz w:val="20"/>
                <w:szCs w:val="20"/>
              </w:rPr>
              <w:t>imer</w:t>
            </w:r>
            <w:proofErr w:type="spellEnd"/>
            <w:r w:rsidR="00FE52F2" w:rsidRPr="00D83367">
              <w:rPr>
                <w:sz w:val="20"/>
                <w:szCs w:val="20"/>
              </w:rPr>
              <w:t xml:space="preserve"> will be reset.</w:t>
            </w:r>
          </w:p>
        </w:tc>
      </w:tr>
      <w:tr w:rsidR="00FE52F2" w:rsidRPr="00D83367" w14:paraId="5EBC8E43" w14:textId="77777777" w:rsidTr="00D83367">
        <w:trPr>
          <w:cantSplit/>
        </w:trPr>
        <w:tc>
          <w:tcPr>
            <w:tcW w:w="1843" w:type="dxa"/>
          </w:tcPr>
          <w:p w14:paraId="399CCBD7" w14:textId="77777777" w:rsidR="00FE52F2" w:rsidRPr="00D83367" w:rsidRDefault="00FE52F2" w:rsidP="00FE52F2">
            <w:pPr>
              <w:spacing w:after="0"/>
              <w:rPr>
                <w:sz w:val="20"/>
                <w:szCs w:val="20"/>
              </w:rPr>
            </w:pPr>
            <w:proofErr w:type="spellStart"/>
            <w:r w:rsidRPr="00D83367">
              <w:rPr>
                <w:sz w:val="20"/>
                <w:szCs w:val="20"/>
              </w:rPr>
              <w:t>StopZoneOutput</w:t>
            </w:r>
            <w:proofErr w:type="spellEnd"/>
          </w:p>
        </w:tc>
        <w:tc>
          <w:tcPr>
            <w:tcW w:w="849" w:type="dxa"/>
          </w:tcPr>
          <w:p w14:paraId="4F44BB71" w14:textId="6508E24A" w:rsidR="00FE52F2" w:rsidRPr="00D83367" w:rsidRDefault="00D83367" w:rsidP="00FE52F2">
            <w:pPr>
              <w:spacing w:after="0"/>
              <w:rPr>
                <w:sz w:val="20"/>
                <w:szCs w:val="20"/>
              </w:rPr>
            </w:pPr>
            <w:proofErr w:type="spellStart"/>
            <w:r w:rsidRPr="00D83367">
              <w:rPr>
                <w:sz w:val="20"/>
                <w:szCs w:val="20"/>
              </w:rPr>
              <w:t>PopUp</w:t>
            </w:r>
            <w:proofErr w:type="spellEnd"/>
          </w:p>
        </w:tc>
        <w:tc>
          <w:tcPr>
            <w:tcW w:w="6617" w:type="dxa"/>
          </w:tcPr>
          <w:p w14:paraId="1734BB73" w14:textId="77777777" w:rsidR="00FE52F2" w:rsidRDefault="009E07DC" w:rsidP="00FE52F2">
            <w:pPr>
              <w:spacing w:after="0"/>
              <w:rPr>
                <w:sz w:val="20"/>
                <w:szCs w:val="20"/>
              </w:rPr>
            </w:pPr>
            <w:r>
              <w:rPr>
                <w:sz w:val="20"/>
                <w:szCs w:val="20"/>
              </w:rPr>
              <w:t>S</w:t>
            </w:r>
            <w:r w:rsidR="00FE52F2" w:rsidRPr="00D83367">
              <w:rPr>
                <w:sz w:val="20"/>
                <w:szCs w:val="20"/>
              </w:rPr>
              <w:t>elect the signal that will be used to stop the zone.</w:t>
            </w:r>
          </w:p>
          <w:p w14:paraId="1AD7AAB4" w14:textId="5D07E30C" w:rsidR="00A259C9" w:rsidRPr="00D83367" w:rsidRDefault="00A259C9" w:rsidP="00FE52F2">
            <w:pPr>
              <w:spacing w:after="0"/>
              <w:rPr>
                <w:sz w:val="20"/>
                <w:szCs w:val="20"/>
              </w:rPr>
            </w:pPr>
            <w:r w:rsidRPr="00A259C9">
              <w:rPr>
                <w:b/>
                <w:bCs/>
                <w:sz w:val="20"/>
                <w:szCs w:val="20"/>
              </w:rPr>
              <w:t>Note</w:t>
            </w:r>
            <w:r>
              <w:rPr>
                <w:sz w:val="20"/>
                <w:szCs w:val="20"/>
              </w:rPr>
              <w:t>:  Make sure that at least one sensor for an energy zone is outside the sections that will be stopped so system activity can restart the zone.</w:t>
            </w:r>
          </w:p>
        </w:tc>
      </w:tr>
      <w:tr w:rsidR="00FE52F2" w:rsidRPr="00D83367" w14:paraId="3CC6BA8D" w14:textId="77777777" w:rsidTr="00D83367">
        <w:trPr>
          <w:cantSplit/>
        </w:trPr>
        <w:tc>
          <w:tcPr>
            <w:tcW w:w="1843" w:type="dxa"/>
          </w:tcPr>
          <w:p w14:paraId="02AA7623" w14:textId="77777777" w:rsidR="00FE52F2" w:rsidRPr="00D83367" w:rsidRDefault="00FE52F2" w:rsidP="00FE52F2">
            <w:pPr>
              <w:spacing w:after="0"/>
              <w:rPr>
                <w:sz w:val="20"/>
                <w:szCs w:val="20"/>
              </w:rPr>
            </w:pPr>
            <w:proofErr w:type="spellStart"/>
            <w:r w:rsidRPr="00D83367">
              <w:rPr>
                <w:sz w:val="20"/>
                <w:szCs w:val="20"/>
              </w:rPr>
              <w:t>StopAction</w:t>
            </w:r>
            <w:proofErr w:type="spellEnd"/>
          </w:p>
        </w:tc>
        <w:tc>
          <w:tcPr>
            <w:tcW w:w="849" w:type="dxa"/>
          </w:tcPr>
          <w:p w14:paraId="6082CF5D" w14:textId="6976F730" w:rsidR="00FE52F2" w:rsidRPr="00D83367" w:rsidRDefault="00D83367" w:rsidP="00FE52F2">
            <w:pPr>
              <w:spacing w:after="0"/>
              <w:rPr>
                <w:sz w:val="20"/>
                <w:szCs w:val="20"/>
              </w:rPr>
            </w:pPr>
            <w:proofErr w:type="spellStart"/>
            <w:r w:rsidRPr="00D83367">
              <w:rPr>
                <w:sz w:val="20"/>
                <w:szCs w:val="20"/>
              </w:rPr>
              <w:t>PopUp</w:t>
            </w:r>
            <w:proofErr w:type="spellEnd"/>
          </w:p>
        </w:tc>
        <w:tc>
          <w:tcPr>
            <w:tcW w:w="6617" w:type="dxa"/>
          </w:tcPr>
          <w:p w14:paraId="155A1AE7" w14:textId="412E8756" w:rsidR="00FE52F2" w:rsidRPr="00D83367" w:rsidRDefault="009E07DC" w:rsidP="00FE52F2">
            <w:pPr>
              <w:spacing w:after="0"/>
              <w:rPr>
                <w:sz w:val="20"/>
                <w:szCs w:val="20"/>
              </w:rPr>
            </w:pPr>
            <w:r>
              <w:rPr>
                <w:sz w:val="20"/>
                <w:szCs w:val="20"/>
              </w:rPr>
              <w:t>S</w:t>
            </w:r>
            <w:r w:rsidR="00FE52F2" w:rsidRPr="00D83367">
              <w:rPr>
                <w:sz w:val="20"/>
                <w:szCs w:val="20"/>
              </w:rPr>
              <w:t xml:space="preserve">elect the desired action to stop the </w:t>
            </w:r>
            <w:r>
              <w:rPr>
                <w:sz w:val="20"/>
                <w:szCs w:val="20"/>
              </w:rPr>
              <w:t>z</w:t>
            </w:r>
            <w:r w:rsidR="00FE52F2" w:rsidRPr="00D83367">
              <w:rPr>
                <w:sz w:val="20"/>
                <w:szCs w:val="20"/>
              </w:rPr>
              <w:t>one</w:t>
            </w:r>
            <w:r>
              <w:rPr>
                <w:sz w:val="20"/>
                <w:szCs w:val="20"/>
              </w:rPr>
              <w:t xml:space="preserve"> for the sleep state</w:t>
            </w:r>
            <w:r w:rsidR="00FE52F2" w:rsidRPr="00D83367">
              <w:rPr>
                <w:sz w:val="20"/>
                <w:szCs w:val="20"/>
              </w:rPr>
              <w:t>.</w:t>
            </w:r>
          </w:p>
        </w:tc>
      </w:tr>
      <w:tr w:rsidR="00FE52F2" w:rsidRPr="00D83367" w14:paraId="4034319D" w14:textId="77777777" w:rsidTr="00D83367">
        <w:trPr>
          <w:cantSplit/>
        </w:trPr>
        <w:tc>
          <w:tcPr>
            <w:tcW w:w="1843" w:type="dxa"/>
          </w:tcPr>
          <w:p w14:paraId="2EEF9AA0" w14:textId="77777777" w:rsidR="00FE52F2" w:rsidRPr="00D83367" w:rsidRDefault="00FE52F2" w:rsidP="00FE52F2">
            <w:pPr>
              <w:spacing w:after="0"/>
              <w:rPr>
                <w:sz w:val="20"/>
                <w:szCs w:val="20"/>
              </w:rPr>
            </w:pPr>
            <w:proofErr w:type="spellStart"/>
            <w:r w:rsidRPr="00D83367">
              <w:rPr>
                <w:sz w:val="20"/>
                <w:szCs w:val="20"/>
              </w:rPr>
              <w:t>StopBit</w:t>
            </w:r>
            <w:proofErr w:type="spellEnd"/>
          </w:p>
        </w:tc>
        <w:tc>
          <w:tcPr>
            <w:tcW w:w="849" w:type="dxa"/>
          </w:tcPr>
          <w:p w14:paraId="390BB914" w14:textId="13042A54" w:rsidR="00FE52F2" w:rsidRPr="00D83367" w:rsidRDefault="00D83367" w:rsidP="00FE52F2">
            <w:pPr>
              <w:spacing w:after="0"/>
              <w:rPr>
                <w:sz w:val="20"/>
                <w:szCs w:val="20"/>
              </w:rPr>
            </w:pPr>
            <w:r w:rsidRPr="00D83367">
              <w:rPr>
                <w:sz w:val="20"/>
                <w:szCs w:val="20"/>
              </w:rPr>
              <w:t>Int</w:t>
            </w:r>
          </w:p>
        </w:tc>
        <w:tc>
          <w:tcPr>
            <w:tcW w:w="6617" w:type="dxa"/>
          </w:tcPr>
          <w:p w14:paraId="11C7FCA6" w14:textId="7B3BC207" w:rsidR="00FE52F2" w:rsidRPr="00D83367" w:rsidRDefault="00FE52F2" w:rsidP="00FE52F2">
            <w:pPr>
              <w:spacing w:after="0"/>
              <w:rPr>
                <w:sz w:val="20"/>
                <w:szCs w:val="20"/>
              </w:rPr>
            </w:pPr>
            <w:r w:rsidRPr="00D83367">
              <w:rPr>
                <w:sz w:val="20"/>
                <w:szCs w:val="20"/>
              </w:rPr>
              <w:t xml:space="preserve">If </w:t>
            </w:r>
            <w:r w:rsidR="009E07DC">
              <w:rPr>
                <w:sz w:val="20"/>
                <w:szCs w:val="20"/>
              </w:rPr>
              <w:t xml:space="preserve">a </w:t>
            </w:r>
            <w:proofErr w:type="spellStart"/>
            <w:r w:rsidRPr="009E07DC">
              <w:rPr>
                <w:b/>
                <w:bCs/>
                <w:sz w:val="20"/>
                <w:szCs w:val="20"/>
              </w:rPr>
              <w:t>StopAction</w:t>
            </w:r>
            <w:proofErr w:type="spellEnd"/>
            <w:r w:rsidRPr="00D83367">
              <w:rPr>
                <w:sz w:val="20"/>
                <w:szCs w:val="20"/>
              </w:rPr>
              <w:t xml:space="preserve"> of Enable/Disable is selected</w:t>
            </w:r>
            <w:r w:rsidR="009E07DC">
              <w:rPr>
                <w:sz w:val="20"/>
                <w:szCs w:val="20"/>
              </w:rPr>
              <w:t>,</w:t>
            </w:r>
            <w:r w:rsidRPr="00D83367">
              <w:rPr>
                <w:sz w:val="20"/>
                <w:szCs w:val="20"/>
              </w:rPr>
              <w:t xml:space="preserve"> </w:t>
            </w:r>
            <w:r w:rsidR="009E07DC">
              <w:rPr>
                <w:sz w:val="20"/>
                <w:szCs w:val="20"/>
              </w:rPr>
              <w:t>choose the bit to use</w:t>
            </w:r>
            <w:r w:rsidRPr="00D83367">
              <w:rPr>
                <w:sz w:val="20"/>
                <w:szCs w:val="20"/>
              </w:rPr>
              <w:t>.</w:t>
            </w:r>
          </w:p>
        </w:tc>
      </w:tr>
      <w:tr w:rsidR="00D83367" w:rsidRPr="00D83367" w14:paraId="76F455BD" w14:textId="77777777" w:rsidTr="00D83367">
        <w:trPr>
          <w:cantSplit/>
        </w:trPr>
        <w:tc>
          <w:tcPr>
            <w:tcW w:w="1843" w:type="dxa"/>
          </w:tcPr>
          <w:p w14:paraId="21798CFB" w14:textId="77777777" w:rsidR="00D83367" w:rsidRPr="00D83367" w:rsidRDefault="00D83367" w:rsidP="00EE612A">
            <w:pPr>
              <w:spacing w:after="0"/>
              <w:rPr>
                <w:sz w:val="20"/>
                <w:szCs w:val="20"/>
              </w:rPr>
            </w:pPr>
            <w:proofErr w:type="spellStart"/>
            <w:r w:rsidRPr="00D83367">
              <w:rPr>
                <w:sz w:val="20"/>
                <w:szCs w:val="20"/>
              </w:rPr>
              <w:t>pStopFlag</w:t>
            </w:r>
            <w:proofErr w:type="spellEnd"/>
          </w:p>
        </w:tc>
        <w:tc>
          <w:tcPr>
            <w:tcW w:w="849" w:type="dxa"/>
          </w:tcPr>
          <w:p w14:paraId="4F223414" w14:textId="08ED334B" w:rsidR="00D83367" w:rsidRPr="00D83367" w:rsidRDefault="00D83367" w:rsidP="00EE612A">
            <w:pPr>
              <w:spacing w:after="0"/>
              <w:rPr>
                <w:sz w:val="20"/>
                <w:szCs w:val="20"/>
              </w:rPr>
            </w:pPr>
            <w:r w:rsidRPr="00D83367">
              <w:rPr>
                <w:sz w:val="20"/>
                <w:szCs w:val="20"/>
              </w:rPr>
              <w:t>Int</w:t>
            </w:r>
          </w:p>
        </w:tc>
        <w:tc>
          <w:tcPr>
            <w:tcW w:w="6617" w:type="dxa"/>
          </w:tcPr>
          <w:p w14:paraId="6E34B443" w14:textId="2FC16ABE" w:rsidR="00D83367" w:rsidRPr="00D83367" w:rsidRDefault="009E07DC" w:rsidP="00EE612A">
            <w:pPr>
              <w:spacing w:after="0"/>
              <w:rPr>
                <w:sz w:val="20"/>
                <w:szCs w:val="20"/>
              </w:rPr>
            </w:pPr>
            <w:r>
              <w:rPr>
                <w:sz w:val="20"/>
                <w:szCs w:val="20"/>
              </w:rPr>
              <w:t>This i</w:t>
            </w:r>
            <w:r w:rsidR="00D83367" w:rsidRPr="00D83367">
              <w:rPr>
                <w:sz w:val="20"/>
                <w:szCs w:val="20"/>
              </w:rPr>
              <w:t>nternal flag indicate</w:t>
            </w:r>
            <w:r>
              <w:rPr>
                <w:sz w:val="20"/>
                <w:szCs w:val="20"/>
              </w:rPr>
              <w:t>s</w:t>
            </w:r>
            <w:r w:rsidR="00D83367" w:rsidRPr="00D83367">
              <w:rPr>
                <w:sz w:val="20"/>
                <w:szCs w:val="20"/>
              </w:rPr>
              <w:t xml:space="preserve"> the zone is stopped</w:t>
            </w:r>
            <w:r>
              <w:rPr>
                <w:sz w:val="20"/>
                <w:szCs w:val="20"/>
              </w:rPr>
              <w:t xml:space="preserve"> in a sleep state</w:t>
            </w:r>
            <w:r w:rsidR="00D83367" w:rsidRPr="00D83367">
              <w:rPr>
                <w:sz w:val="20"/>
                <w:szCs w:val="20"/>
              </w:rPr>
              <w:t>.</w:t>
            </w:r>
          </w:p>
        </w:tc>
      </w:tr>
      <w:tr w:rsidR="00FE52F2" w:rsidRPr="00D83367" w14:paraId="4A33F2CD" w14:textId="77777777" w:rsidTr="00D83367">
        <w:trPr>
          <w:cantSplit/>
        </w:trPr>
        <w:tc>
          <w:tcPr>
            <w:tcW w:w="1843" w:type="dxa"/>
          </w:tcPr>
          <w:p w14:paraId="2D602E8D" w14:textId="77777777" w:rsidR="00FE52F2" w:rsidRPr="00D83367" w:rsidRDefault="00FE52F2" w:rsidP="00FE52F2">
            <w:pPr>
              <w:spacing w:after="0"/>
              <w:rPr>
                <w:sz w:val="20"/>
                <w:szCs w:val="20"/>
              </w:rPr>
            </w:pPr>
            <w:proofErr w:type="spellStart"/>
            <w:r w:rsidRPr="00D83367">
              <w:rPr>
                <w:sz w:val="20"/>
                <w:szCs w:val="20"/>
              </w:rPr>
              <w:t>HornRecord</w:t>
            </w:r>
            <w:proofErr w:type="spellEnd"/>
          </w:p>
        </w:tc>
        <w:tc>
          <w:tcPr>
            <w:tcW w:w="849" w:type="dxa"/>
          </w:tcPr>
          <w:p w14:paraId="5DE69AE2" w14:textId="4B001069" w:rsidR="00FE52F2" w:rsidRPr="00D83367" w:rsidRDefault="00D83367" w:rsidP="00FE52F2">
            <w:pPr>
              <w:spacing w:after="0"/>
              <w:rPr>
                <w:sz w:val="20"/>
                <w:szCs w:val="20"/>
              </w:rPr>
            </w:pPr>
            <w:proofErr w:type="spellStart"/>
            <w:r w:rsidRPr="00D83367">
              <w:rPr>
                <w:sz w:val="20"/>
                <w:szCs w:val="20"/>
              </w:rPr>
              <w:t>PopUp</w:t>
            </w:r>
            <w:proofErr w:type="spellEnd"/>
          </w:p>
        </w:tc>
        <w:tc>
          <w:tcPr>
            <w:tcW w:w="6617" w:type="dxa"/>
          </w:tcPr>
          <w:p w14:paraId="72D0AAC3" w14:textId="452F2C0C" w:rsidR="00FE52F2" w:rsidRPr="00D83367" w:rsidRDefault="00FE52F2" w:rsidP="00FE52F2">
            <w:pPr>
              <w:spacing w:after="0"/>
              <w:rPr>
                <w:sz w:val="20"/>
                <w:szCs w:val="20"/>
              </w:rPr>
            </w:pPr>
            <w:r w:rsidRPr="00D83367">
              <w:rPr>
                <w:sz w:val="20"/>
                <w:szCs w:val="20"/>
              </w:rPr>
              <w:t xml:space="preserve">If </w:t>
            </w:r>
            <w:r w:rsidR="009E07DC">
              <w:rPr>
                <w:sz w:val="20"/>
                <w:szCs w:val="20"/>
              </w:rPr>
              <w:t xml:space="preserve">desired, </w:t>
            </w:r>
            <w:r w:rsidRPr="00D83367">
              <w:rPr>
                <w:sz w:val="20"/>
                <w:szCs w:val="20"/>
              </w:rPr>
              <w:t>select the</w:t>
            </w:r>
            <w:r w:rsidR="009E07DC">
              <w:rPr>
                <w:sz w:val="20"/>
                <w:szCs w:val="20"/>
              </w:rPr>
              <w:t xml:space="preserve"> record from table</w:t>
            </w:r>
            <w:r w:rsidRPr="00D83367">
              <w:rPr>
                <w:sz w:val="20"/>
                <w:szCs w:val="20"/>
              </w:rPr>
              <w:t xml:space="preserve"> </w:t>
            </w:r>
            <w:r w:rsidR="009E07DC" w:rsidRPr="009E07DC">
              <w:rPr>
                <w:b/>
                <w:bCs/>
                <w:sz w:val="20"/>
                <w:szCs w:val="20"/>
              </w:rPr>
              <w:t>h</w:t>
            </w:r>
            <w:r w:rsidRPr="009E07DC">
              <w:rPr>
                <w:b/>
                <w:bCs/>
                <w:sz w:val="20"/>
                <w:szCs w:val="20"/>
              </w:rPr>
              <w:t>orn</w:t>
            </w:r>
            <w:r w:rsidR="009E07DC" w:rsidRPr="009E07DC">
              <w:rPr>
                <w:b/>
                <w:bCs/>
                <w:sz w:val="20"/>
                <w:szCs w:val="20"/>
              </w:rPr>
              <w:t>s</w:t>
            </w:r>
            <w:r w:rsidRPr="00D83367">
              <w:rPr>
                <w:sz w:val="20"/>
                <w:szCs w:val="20"/>
              </w:rPr>
              <w:t xml:space="preserve"> that will be activated when the zone is waking up.</w:t>
            </w:r>
          </w:p>
        </w:tc>
      </w:tr>
      <w:tr w:rsidR="00FE52F2" w:rsidRPr="00D83367" w14:paraId="48FC79F8" w14:textId="77777777" w:rsidTr="00D83367">
        <w:trPr>
          <w:cantSplit/>
        </w:trPr>
        <w:tc>
          <w:tcPr>
            <w:tcW w:w="1843" w:type="dxa"/>
          </w:tcPr>
          <w:p w14:paraId="130189DA" w14:textId="77777777" w:rsidR="00FE52F2" w:rsidRPr="00D83367" w:rsidRDefault="00FE52F2" w:rsidP="00FE52F2">
            <w:pPr>
              <w:spacing w:after="0"/>
              <w:rPr>
                <w:sz w:val="20"/>
                <w:szCs w:val="20"/>
              </w:rPr>
            </w:pPr>
            <w:proofErr w:type="spellStart"/>
            <w:r w:rsidRPr="00D83367">
              <w:rPr>
                <w:sz w:val="20"/>
                <w:szCs w:val="20"/>
              </w:rPr>
              <w:t>pStatus</w:t>
            </w:r>
            <w:proofErr w:type="spellEnd"/>
          </w:p>
        </w:tc>
        <w:tc>
          <w:tcPr>
            <w:tcW w:w="849" w:type="dxa"/>
          </w:tcPr>
          <w:p w14:paraId="3D122E3D" w14:textId="7C382911" w:rsidR="00FE52F2" w:rsidRPr="00D83367" w:rsidRDefault="00D83367" w:rsidP="00FE52F2">
            <w:pPr>
              <w:spacing w:after="0"/>
              <w:rPr>
                <w:sz w:val="20"/>
                <w:szCs w:val="20"/>
              </w:rPr>
            </w:pPr>
            <w:r w:rsidRPr="00D83367">
              <w:rPr>
                <w:sz w:val="20"/>
                <w:szCs w:val="20"/>
              </w:rPr>
              <w:t>Int</w:t>
            </w:r>
          </w:p>
        </w:tc>
        <w:tc>
          <w:tcPr>
            <w:tcW w:w="6617" w:type="dxa"/>
          </w:tcPr>
          <w:p w14:paraId="7D849CEB" w14:textId="77777777" w:rsidR="00FE52F2" w:rsidRPr="00D83367" w:rsidRDefault="00FE52F2" w:rsidP="00FE52F2">
            <w:pPr>
              <w:spacing w:after="0"/>
              <w:rPr>
                <w:sz w:val="20"/>
                <w:szCs w:val="20"/>
              </w:rPr>
            </w:pPr>
            <w:r w:rsidRPr="00D83367">
              <w:rPr>
                <w:sz w:val="20"/>
                <w:szCs w:val="20"/>
              </w:rPr>
              <w:t>Internal flag set by the software to indicate the state of the zone.</w:t>
            </w:r>
          </w:p>
          <w:p w14:paraId="6384DD81" w14:textId="77777777" w:rsidR="00FE52F2" w:rsidRPr="00D83367" w:rsidRDefault="00FE52F2" w:rsidP="00FE52F2">
            <w:pPr>
              <w:pStyle w:val="ListParagraph"/>
              <w:numPr>
                <w:ilvl w:val="0"/>
                <w:numId w:val="5"/>
              </w:numPr>
              <w:spacing w:after="0" w:line="240" w:lineRule="auto"/>
              <w:contextualSpacing w:val="0"/>
              <w:rPr>
                <w:sz w:val="20"/>
                <w:szCs w:val="20"/>
              </w:rPr>
            </w:pPr>
            <w:r w:rsidRPr="00D83367">
              <w:rPr>
                <w:sz w:val="20"/>
                <w:szCs w:val="20"/>
              </w:rPr>
              <w:t>Zone is awake</w:t>
            </w:r>
          </w:p>
          <w:p w14:paraId="7B327AB2" w14:textId="77777777" w:rsidR="00FE52F2" w:rsidRPr="00D83367" w:rsidRDefault="00FE52F2" w:rsidP="00FE52F2">
            <w:pPr>
              <w:pStyle w:val="ListParagraph"/>
              <w:numPr>
                <w:ilvl w:val="0"/>
                <w:numId w:val="5"/>
              </w:numPr>
              <w:spacing w:after="0" w:line="240" w:lineRule="auto"/>
              <w:contextualSpacing w:val="0"/>
              <w:rPr>
                <w:sz w:val="20"/>
                <w:szCs w:val="20"/>
              </w:rPr>
            </w:pPr>
            <w:r w:rsidRPr="00D83367">
              <w:rPr>
                <w:sz w:val="20"/>
                <w:szCs w:val="20"/>
              </w:rPr>
              <w:t>Zone is asleep</w:t>
            </w:r>
          </w:p>
          <w:p w14:paraId="6120F8FA" w14:textId="3DB99E3A" w:rsidR="00FE52F2" w:rsidRPr="00D83367" w:rsidRDefault="00FE52F2" w:rsidP="009E07DC">
            <w:pPr>
              <w:pStyle w:val="ListParagraph"/>
              <w:numPr>
                <w:ilvl w:val="0"/>
                <w:numId w:val="5"/>
              </w:numPr>
              <w:spacing w:after="0" w:line="240" w:lineRule="auto"/>
              <w:contextualSpacing w:val="0"/>
              <w:rPr>
                <w:sz w:val="20"/>
                <w:szCs w:val="20"/>
              </w:rPr>
            </w:pPr>
            <w:r w:rsidRPr="00D83367">
              <w:rPr>
                <w:sz w:val="20"/>
                <w:szCs w:val="20"/>
              </w:rPr>
              <w:t>Zone is waking up (firing the warning horn)</w:t>
            </w:r>
          </w:p>
        </w:tc>
      </w:tr>
    </w:tbl>
    <w:p w14:paraId="18F91889" w14:textId="77777777" w:rsidR="00FE52F2" w:rsidRDefault="00FE52F2" w:rsidP="00DA3109">
      <w:pPr>
        <w:spacing w:before="100" w:beforeAutospacing="1" w:after="100" w:afterAutospacing="1" w:line="240" w:lineRule="auto"/>
      </w:pPr>
    </w:p>
    <w:p w14:paraId="54D6AFE2" w14:textId="5B475920" w:rsidR="00DA3109" w:rsidRDefault="002041E9" w:rsidP="00DA3109">
      <w:pPr>
        <w:pStyle w:val="Heading1"/>
        <w:numPr>
          <w:ilvl w:val="0"/>
          <w:numId w:val="3"/>
        </w:numPr>
        <w:spacing w:after="100" w:afterAutospacing="1" w:line="240" w:lineRule="auto"/>
      </w:pPr>
      <w:bookmarkStart w:id="3" w:name="_Ref61611459"/>
      <w:bookmarkStart w:id="4" w:name="_Toc61612392"/>
      <w:r>
        <w:lastRenderedPageBreak/>
        <w:t xml:space="preserve">Table </w:t>
      </w:r>
      <w:proofErr w:type="spellStart"/>
      <w:r>
        <w:t>EnergyTrigger</w:t>
      </w:r>
      <w:bookmarkEnd w:id="3"/>
      <w:bookmarkEnd w:id="4"/>
      <w:proofErr w:type="spellEnd"/>
    </w:p>
    <w:p w14:paraId="4B26591A" w14:textId="3C9BEDD9" w:rsidR="00DA3109" w:rsidRDefault="00FE52F2" w:rsidP="00DA3109">
      <w:pPr>
        <w:spacing w:before="100" w:beforeAutospacing="1" w:after="100" w:afterAutospacing="1" w:line="240" w:lineRule="auto"/>
      </w:pPr>
      <w:r>
        <w:t xml:space="preserve">The </w:t>
      </w:r>
      <w:proofErr w:type="spellStart"/>
      <w:r w:rsidRPr="00FE52F2">
        <w:rPr>
          <w:b/>
          <w:bCs/>
        </w:rPr>
        <w:t>EnergyTrigger</w:t>
      </w:r>
      <w:proofErr w:type="spellEnd"/>
      <w:r>
        <w:t xml:space="preserve"> table defines input signals (inputs to the energy management module) that will be monitored to determine when to stop or start an energy zone.  Multiple inputs may be defined to control a single zone.  The inputs may take the form of </w:t>
      </w:r>
      <w:proofErr w:type="gramStart"/>
      <w:r>
        <w:t>a</w:t>
      </w:r>
      <w:proofErr w:type="gramEnd"/>
      <w:r>
        <w:t xml:space="preserve"> IO signal from a </w:t>
      </w:r>
      <w:proofErr w:type="spellStart"/>
      <w:r>
        <w:t>photoeye</w:t>
      </w:r>
      <w:proofErr w:type="spellEnd"/>
      <w:r>
        <w:t xml:space="preserve"> or other device, or they may be defined as a sorter tracking event.  Sorter tracking events are defined using tracked positions from the </w:t>
      </w:r>
      <w:r w:rsidRPr="00FE52F2">
        <w:rPr>
          <w:b/>
          <w:bCs/>
        </w:rPr>
        <w:t>Outpoints</w:t>
      </w:r>
      <w:r>
        <w:t xml:space="preserve"> table and destination information of cartons as they pass those points.</w:t>
      </w:r>
    </w:p>
    <w:tbl>
      <w:tblPr>
        <w:tblW w:w="9309"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43" w:type="dxa"/>
          <w:right w:w="43" w:type="dxa"/>
        </w:tblCellMar>
        <w:tblLook w:val="0000" w:firstRow="0" w:lastRow="0" w:firstColumn="0" w:lastColumn="0" w:noHBand="0" w:noVBand="0"/>
      </w:tblPr>
      <w:tblGrid>
        <w:gridCol w:w="1843"/>
        <w:gridCol w:w="759"/>
        <w:gridCol w:w="6707"/>
      </w:tblGrid>
      <w:tr w:rsidR="00FE52F2" w:rsidRPr="00847471" w14:paraId="613E6D3A" w14:textId="77777777" w:rsidTr="00EE612A">
        <w:trPr>
          <w:cantSplit/>
        </w:trPr>
        <w:tc>
          <w:tcPr>
            <w:tcW w:w="9309" w:type="dxa"/>
            <w:gridSpan w:val="3"/>
            <w:shd w:val="pct20" w:color="000000" w:fill="FFFFFF"/>
          </w:tcPr>
          <w:p w14:paraId="5D3BFBF9" w14:textId="6BA78149" w:rsidR="00FE52F2" w:rsidRPr="00847471" w:rsidRDefault="00FE52F2" w:rsidP="00FE52F2">
            <w:pPr>
              <w:spacing w:after="0"/>
              <w:jc w:val="center"/>
              <w:rPr>
                <w:b/>
                <w:bCs/>
              </w:rPr>
            </w:pPr>
            <w:proofErr w:type="spellStart"/>
            <w:r w:rsidRPr="00847471">
              <w:rPr>
                <w:b/>
                <w:bCs/>
              </w:rPr>
              <w:t>EnergyTrigger</w:t>
            </w:r>
            <w:proofErr w:type="spellEnd"/>
            <w:r w:rsidRPr="00847471">
              <w:rPr>
                <w:b/>
                <w:bCs/>
              </w:rPr>
              <w:t xml:space="preserve"> Table</w:t>
            </w:r>
          </w:p>
        </w:tc>
      </w:tr>
      <w:tr w:rsidR="00FE52F2" w:rsidRPr="00847471" w14:paraId="6CC891E5" w14:textId="77777777" w:rsidTr="00FE52F2">
        <w:trPr>
          <w:cantSplit/>
        </w:trPr>
        <w:tc>
          <w:tcPr>
            <w:tcW w:w="1843" w:type="dxa"/>
            <w:shd w:val="pct20" w:color="000000" w:fill="FFFFFF"/>
          </w:tcPr>
          <w:p w14:paraId="32F127E2" w14:textId="77777777" w:rsidR="00FE52F2" w:rsidRPr="00847471" w:rsidRDefault="00FE52F2" w:rsidP="00FE52F2">
            <w:pPr>
              <w:spacing w:after="0"/>
              <w:rPr>
                <w:b/>
                <w:bCs/>
                <w:sz w:val="20"/>
                <w:szCs w:val="20"/>
              </w:rPr>
            </w:pPr>
            <w:r w:rsidRPr="00847471">
              <w:rPr>
                <w:b/>
                <w:bCs/>
                <w:sz w:val="20"/>
                <w:szCs w:val="20"/>
              </w:rPr>
              <w:t>Field</w:t>
            </w:r>
          </w:p>
        </w:tc>
        <w:tc>
          <w:tcPr>
            <w:tcW w:w="759" w:type="dxa"/>
            <w:shd w:val="pct20" w:color="000000" w:fill="FFFFFF"/>
          </w:tcPr>
          <w:p w14:paraId="6893CC76" w14:textId="152DC200" w:rsidR="00FE52F2" w:rsidRPr="00847471" w:rsidRDefault="00FE52F2" w:rsidP="00FE52F2">
            <w:pPr>
              <w:spacing w:after="0"/>
              <w:rPr>
                <w:b/>
                <w:bCs/>
                <w:sz w:val="20"/>
                <w:szCs w:val="20"/>
              </w:rPr>
            </w:pPr>
            <w:r w:rsidRPr="00847471">
              <w:rPr>
                <w:b/>
                <w:bCs/>
                <w:sz w:val="20"/>
                <w:szCs w:val="20"/>
              </w:rPr>
              <w:t>Type</w:t>
            </w:r>
          </w:p>
        </w:tc>
        <w:tc>
          <w:tcPr>
            <w:tcW w:w="6707" w:type="dxa"/>
            <w:shd w:val="pct20" w:color="000000" w:fill="FFFFFF"/>
          </w:tcPr>
          <w:p w14:paraId="0917B006" w14:textId="77777777" w:rsidR="00FE52F2" w:rsidRPr="00847471" w:rsidRDefault="00FE52F2" w:rsidP="00FE52F2">
            <w:pPr>
              <w:spacing w:after="0"/>
              <w:rPr>
                <w:b/>
                <w:bCs/>
                <w:sz w:val="20"/>
                <w:szCs w:val="20"/>
              </w:rPr>
            </w:pPr>
            <w:r w:rsidRPr="00847471">
              <w:rPr>
                <w:b/>
                <w:bCs/>
                <w:sz w:val="20"/>
                <w:szCs w:val="20"/>
              </w:rPr>
              <w:t>Value or Description</w:t>
            </w:r>
          </w:p>
        </w:tc>
      </w:tr>
      <w:tr w:rsidR="00FE52F2" w:rsidRPr="00847471" w14:paraId="418BD372" w14:textId="77777777" w:rsidTr="00FE52F2">
        <w:trPr>
          <w:cantSplit/>
        </w:trPr>
        <w:tc>
          <w:tcPr>
            <w:tcW w:w="1843" w:type="dxa"/>
          </w:tcPr>
          <w:p w14:paraId="6591F57A" w14:textId="77777777" w:rsidR="00FE52F2" w:rsidRPr="00847471" w:rsidRDefault="00FE52F2" w:rsidP="00FE52F2">
            <w:pPr>
              <w:spacing w:after="0"/>
              <w:rPr>
                <w:sz w:val="20"/>
                <w:szCs w:val="20"/>
              </w:rPr>
            </w:pPr>
            <w:r w:rsidRPr="00847471">
              <w:rPr>
                <w:sz w:val="20"/>
                <w:szCs w:val="20"/>
              </w:rPr>
              <w:t>Name</w:t>
            </w:r>
          </w:p>
        </w:tc>
        <w:tc>
          <w:tcPr>
            <w:tcW w:w="759" w:type="dxa"/>
          </w:tcPr>
          <w:p w14:paraId="2B8329C1" w14:textId="6C7E6EE1" w:rsidR="00FE52F2" w:rsidRPr="00847471" w:rsidRDefault="00847471" w:rsidP="00FE52F2">
            <w:pPr>
              <w:spacing w:after="0"/>
              <w:rPr>
                <w:sz w:val="20"/>
                <w:szCs w:val="20"/>
              </w:rPr>
            </w:pPr>
            <w:r>
              <w:rPr>
                <w:sz w:val="20"/>
                <w:szCs w:val="20"/>
              </w:rPr>
              <w:t>String</w:t>
            </w:r>
          </w:p>
        </w:tc>
        <w:tc>
          <w:tcPr>
            <w:tcW w:w="6707" w:type="dxa"/>
          </w:tcPr>
          <w:p w14:paraId="61E5A22F" w14:textId="6CDE3F89" w:rsidR="00FE52F2" w:rsidRPr="00847471" w:rsidRDefault="00847471" w:rsidP="00FE52F2">
            <w:pPr>
              <w:spacing w:after="0"/>
              <w:rPr>
                <w:sz w:val="20"/>
                <w:szCs w:val="20"/>
              </w:rPr>
            </w:pPr>
            <w:r>
              <w:rPr>
                <w:sz w:val="20"/>
                <w:szCs w:val="20"/>
              </w:rPr>
              <w:t xml:space="preserve">Enter a unique </w:t>
            </w:r>
            <w:r w:rsidR="00FE52F2" w:rsidRPr="00847471">
              <w:rPr>
                <w:sz w:val="20"/>
                <w:szCs w:val="20"/>
              </w:rPr>
              <w:t xml:space="preserve">description </w:t>
            </w:r>
            <w:r>
              <w:rPr>
                <w:sz w:val="20"/>
                <w:szCs w:val="20"/>
              </w:rPr>
              <w:t>for the e</w:t>
            </w:r>
            <w:r w:rsidR="00FE52F2" w:rsidRPr="00847471">
              <w:rPr>
                <w:sz w:val="20"/>
                <w:szCs w:val="20"/>
              </w:rPr>
              <w:t xml:space="preserve">nergy </w:t>
            </w:r>
            <w:r>
              <w:rPr>
                <w:sz w:val="20"/>
                <w:szCs w:val="20"/>
              </w:rPr>
              <w:t>m</w:t>
            </w:r>
            <w:r w:rsidR="00FE52F2" w:rsidRPr="00847471">
              <w:rPr>
                <w:sz w:val="20"/>
                <w:szCs w:val="20"/>
              </w:rPr>
              <w:t xml:space="preserve">anagement </w:t>
            </w:r>
            <w:r>
              <w:rPr>
                <w:sz w:val="20"/>
                <w:szCs w:val="20"/>
              </w:rPr>
              <w:t>t</w:t>
            </w:r>
            <w:r w:rsidR="00FE52F2" w:rsidRPr="00847471">
              <w:rPr>
                <w:sz w:val="20"/>
                <w:szCs w:val="20"/>
              </w:rPr>
              <w:t>rigger.</w:t>
            </w:r>
          </w:p>
        </w:tc>
      </w:tr>
      <w:tr w:rsidR="00FE52F2" w:rsidRPr="00847471" w14:paraId="37A1D4D8" w14:textId="77777777" w:rsidTr="00FE52F2">
        <w:trPr>
          <w:cantSplit/>
        </w:trPr>
        <w:tc>
          <w:tcPr>
            <w:tcW w:w="1843" w:type="dxa"/>
          </w:tcPr>
          <w:p w14:paraId="2C3B853F" w14:textId="7ECF5CB0" w:rsidR="00FE52F2" w:rsidRPr="00847471" w:rsidRDefault="00FE52F2" w:rsidP="00FE52F2">
            <w:pPr>
              <w:spacing w:after="0"/>
              <w:rPr>
                <w:sz w:val="20"/>
                <w:szCs w:val="20"/>
              </w:rPr>
            </w:pPr>
            <w:proofErr w:type="spellStart"/>
            <w:r w:rsidRPr="00847471">
              <w:rPr>
                <w:sz w:val="20"/>
                <w:szCs w:val="20"/>
              </w:rPr>
              <w:t>ZoneRecord</w:t>
            </w:r>
            <w:proofErr w:type="spellEnd"/>
          </w:p>
        </w:tc>
        <w:tc>
          <w:tcPr>
            <w:tcW w:w="759" w:type="dxa"/>
          </w:tcPr>
          <w:p w14:paraId="02738AA5" w14:textId="6C4DC6C5" w:rsidR="00FE52F2" w:rsidRPr="00847471" w:rsidRDefault="00847471" w:rsidP="00FE52F2">
            <w:pPr>
              <w:spacing w:after="0"/>
              <w:rPr>
                <w:sz w:val="20"/>
                <w:szCs w:val="20"/>
              </w:rPr>
            </w:pPr>
            <w:proofErr w:type="spellStart"/>
            <w:r>
              <w:rPr>
                <w:sz w:val="20"/>
                <w:szCs w:val="20"/>
              </w:rPr>
              <w:t>PopUp</w:t>
            </w:r>
            <w:proofErr w:type="spellEnd"/>
          </w:p>
        </w:tc>
        <w:tc>
          <w:tcPr>
            <w:tcW w:w="6707" w:type="dxa"/>
          </w:tcPr>
          <w:p w14:paraId="259A9DBB" w14:textId="7FD5FC0B" w:rsidR="00FE52F2" w:rsidRPr="00847471" w:rsidRDefault="00847471" w:rsidP="00FE52F2">
            <w:pPr>
              <w:spacing w:after="0"/>
              <w:rPr>
                <w:sz w:val="20"/>
                <w:szCs w:val="20"/>
              </w:rPr>
            </w:pPr>
            <w:r>
              <w:rPr>
                <w:sz w:val="20"/>
                <w:szCs w:val="20"/>
              </w:rPr>
              <w:t>S</w:t>
            </w:r>
            <w:r w:rsidR="00FE52F2" w:rsidRPr="00847471">
              <w:rPr>
                <w:sz w:val="20"/>
                <w:szCs w:val="20"/>
              </w:rPr>
              <w:t xml:space="preserve">elect the record from the </w:t>
            </w:r>
            <w:proofErr w:type="spellStart"/>
            <w:r w:rsidR="00FE52F2" w:rsidRPr="00847471">
              <w:rPr>
                <w:b/>
                <w:bCs/>
                <w:sz w:val="20"/>
                <w:szCs w:val="20"/>
              </w:rPr>
              <w:t>EnergyZone</w:t>
            </w:r>
            <w:proofErr w:type="spellEnd"/>
            <w:r w:rsidR="00FE52F2" w:rsidRPr="00847471">
              <w:rPr>
                <w:sz w:val="20"/>
                <w:szCs w:val="20"/>
              </w:rPr>
              <w:t xml:space="preserve"> </w:t>
            </w:r>
            <w:r>
              <w:rPr>
                <w:sz w:val="20"/>
                <w:szCs w:val="20"/>
              </w:rPr>
              <w:t>t</w:t>
            </w:r>
            <w:r w:rsidR="00FE52F2" w:rsidRPr="00847471">
              <w:rPr>
                <w:sz w:val="20"/>
                <w:szCs w:val="20"/>
              </w:rPr>
              <w:t xml:space="preserve">able that will be activated </w:t>
            </w:r>
            <w:r>
              <w:rPr>
                <w:sz w:val="20"/>
                <w:szCs w:val="20"/>
              </w:rPr>
              <w:t xml:space="preserve">when </w:t>
            </w:r>
            <w:r w:rsidR="00FE52F2" w:rsidRPr="00847471">
              <w:rPr>
                <w:sz w:val="20"/>
                <w:szCs w:val="20"/>
              </w:rPr>
              <w:t>the trigger event occurs.</w:t>
            </w:r>
          </w:p>
        </w:tc>
      </w:tr>
      <w:tr w:rsidR="00847471" w:rsidRPr="00847471" w14:paraId="4D4F6871" w14:textId="77777777" w:rsidTr="00FE52F2">
        <w:trPr>
          <w:cantSplit/>
        </w:trPr>
        <w:tc>
          <w:tcPr>
            <w:tcW w:w="1843" w:type="dxa"/>
          </w:tcPr>
          <w:p w14:paraId="566F3F01" w14:textId="77777777" w:rsidR="00847471" w:rsidRPr="00847471" w:rsidRDefault="00847471" w:rsidP="00847471">
            <w:pPr>
              <w:spacing w:after="0"/>
              <w:rPr>
                <w:sz w:val="20"/>
                <w:szCs w:val="20"/>
              </w:rPr>
            </w:pPr>
            <w:proofErr w:type="spellStart"/>
            <w:r w:rsidRPr="00847471">
              <w:rPr>
                <w:sz w:val="20"/>
                <w:szCs w:val="20"/>
              </w:rPr>
              <w:t>TriggerInput</w:t>
            </w:r>
            <w:proofErr w:type="spellEnd"/>
          </w:p>
        </w:tc>
        <w:tc>
          <w:tcPr>
            <w:tcW w:w="759" w:type="dxa"/>
          </w:tcPr>
          <w:p w14:paraId="04D0EFB8" w14:textId="23FC4FBC" w:rsidR="00847471" w:rsidRPr="00847471" w:rsidRDefault="00847471" w:rsidP="00847471">
            <w:pPr>
              <w:spacing w:after="0"/>
              <w:rPr>
                <w:sz w:val="20"/>
                <w:szCs w:val="20"/>
              </w:rPr>
            </w:pPr>
            <w:proofErr w:type="spellStart"/>
            <w:r>
              <w:rPr>
                <w:sz w:val="20"/>
                <w:szCs w:val="20"/>
              </w:rPr>
              <w:t>PopUp</w:t>
            </w:r>
            <w:proofErr w:type="spellEnd"/>
          </w:p>
        </w:tc>
        <w:tc>
          <w:tcPr>
            <w:tcW w:w="6707" w:type="dxa"/>
          </w:tcPr>
          <w:p w14:paraId="551B007B" w14:textId="77777777" w:rsidR="00847471" w:rsidRDefault="00D525E8" w:rsidP="00847471">
            <w:pPr>
              <w:spacing w:after="0"/>
              <w:rPr>
                <w:sz w:val="20"/>
                <w:szCs w:val="20"/>
              </w:rPr>
            </w:pPr>
            <w:r>
              <w:rPr>
                <w:sz w:val="20"/>
                <w:szCs w:val="20"/>
              </w:rPr>
              <w:t>S</w:t>
            </w:r>
            <w:r w:rsidR="00847471" w:rsidRPr="00847471">
              <w:rPr>
                <w:sz w:val="20"/>
                <w:szCs w:val="20"/>
              </w:rPr>
              <w:t xml:space="preserve">elect the </w:t>
            </w:r>
            <w:r>
              <w:rPr>
                <w:sz w:val="20"/>
                <w:szCs w:val="20"/>
              </w:rPr>
              <w:t>i</w:t>
            </w:r>
            <w:r w:rsidR="00847471" w:rsidRPr="00847471">
              <w:rPr>
                <w:sz w:val="20"/>
                <w:szCs w:val="20"/>
              </w:rPr>
              <w:t xml:space="preserve">nput </w:t>
            </w:r>
            <w:r>
              <w:rPr>
                <w:sz w:val="20"/>
                <w:szCs w:val="20"/>
              </w:rPr>
              <w:t>sensor that</w:t>
            </w:r>
            <w:r w:rsidR="00EE612A">
              <w:rPr>
                <w:sz w:val="20"/>
                <w:szCs w:val="20"/>
              </w:rPr>
              <w:t xml:space="preserve"> will detect activity</w:t>
            </w:r>
            <w:r w:rsidR="00847471" w:rsidRPr="00847471">
              <w:rPr>
                <w:sz w:val="20"/>
                <w:szCs w:val="20"/>
              </w:rPr>
              <w:t>.</w:t>
            </w:r>
          </w:p>
          <w:p w14:paraId="5E891DF7" w14:textId="5D231ED4" w:rsidR="00A259C9" w:rsidRPr="00847471" w:rsidRDefault="00A259C9" w:rsidP="00847471">
            <w:pPr>
              <w:spacing w:after="0"/>
              <w:rPr>
                <w:sz w:val="20"/>
                <w:szCs w:val="20"/>
              </w:rPr>
            </w:pPr>
            <w:r w:rsidRPr="00A259C9">
              <w:rPr>
                <w:b/>
                <w:bCs/>
                <w:sz w:val="20"/>
                <w:szCs w:val="20"/>
              </w:rPr>
              <w:t>Note</w:t>
            </w:r>
            <w:r>
              <w:rPr>
                <w:sz w:val="20"/>
                <w:szCs w:val="20"/>
              </w:rPr>
              <w:t>:  Make sure that at least one sensor for an energy zone is outside the sections that will be stopped so system activity can restart the zone.</w:t>
            </w:r>
          </w:p>
        </w:tc>
      </w:tr>
      <w:tr w:rsidR="00847471" w:rsidRPr="00847471" w14:paraId="61309228" w14:textId="77777777" w:rsidTr="00FE52F2">
        <w:trPr>
          <w:cantSplit/>
        </w:trPr>
        <w:tc>
          <w:tcPr>
            <w:tcW w:w="1843" w:type="dxa"/>
          </w:tcPr>
          <w:p w14:paraId="7A669D79" w14:textId="77777777" w:rsidR="00847471" w:rsidRPr="00847471" w:rsidRDefault="00847471" w:rsidP="00847471">
            <w:pPr>
              <w:spacing w:after="0"/>
              <w:rPr>
                <w:sz w:val="20"/>
                <w:szCs w:val="20"/>
              </w:rPr>
            </w:pPr>
            <w:proofErr w:type="spellStart"/>
            <w:r w:rsidRPr="00847471">
              <w:rPr>
                <w:sz w:val="20"/>
                <w:szCs w:val="20"/>
              </w:rPr>
              <w:t>EventType</w:t>
            </w:r>
            <w:proofErr w:type="spellEnd"/>
          </w:p>
        </w:tc>
        <w:tc>
          <w:tcPr>
            <w:tcW w:w="759" w:type="dxa"/>
          </w:tcPr>
          <w:p w14:paraId="4DB436C6" w14:textId="3A62C1EF" w:rsidR="00847471" w:rsidRPr="00847471" w:rsidRDefault="00847471" w:rsidP="00847471">
            <w:pPr>
              <w:spacing w:after="0"/>
              <w:rPr>
                <w:sz w:val="20"/>
                <w:szCs w:val="20"/>
              </w:rPr>
            </w:pPr>
            <w:proofErr w:type="spellStart"/>
            <w:r>
              <w:rPr>
                <w:sz w:val="20"/>
                <w:szCs w:val="20"/>
              </w:rPr>
              <w:t>PopUp</w:t>
            </w:r>
            <w:proofErr w:type="spellEnd"/>
          </w:p>
        </w:tc>
        <w:tc>
          <w:tcPr>
            <w:tcW w:w="6707" w:type="dxa"/>
          </w:tcPr>
          <w:p w14:paraId="15A621AC" w14:textId="2DD849BF" w:rsidR="00847471" w:rsidRPr="00847471" w:rsidRDefault="00EE612A" w:rsidP="00847471">
            <w:pPr>
              <w:spacing w:after="0"/>
              <w:rPr>
                <w:sz w:val="20"/>
                <w:szCs w:val="20"/>
              </w:rPr>
            </w:pPr>
            <w:r>
              <w:rPr>
                <w:sz w:val="20"/>
                <w:szCs w:val="20"/>
              </w:rPr>
              <w:t>S</w:t>
            </w:r>
            <w:r w:rsidR="00847471" w:rsidRPr="00847471">
              <w:rPr>
                <w:sz w:val="20"/>
                <w:szCs w:val="20"/>
              </w:rPr>
              <w:t>elect the signal type that will reset the sleep timer.</w:t>
            </w:r>
          </w:p>
          <w:p w14:paraId="216691DD" w14:textId="20F06891" w:rsidR="00847471" w:rsidRPr="00847471" w:rsidRDefault="00847471" w:rsidP="00847471">
            <w:pPr>
              <w:pStyle w:val="ListParagraph"/>
              <w:numPr>
                <w:ilvl w:val="0"/>
                <w:numId w:val="6"/>
              </w:numPr>
              <w:spacing w:after="0" w:line="240" w:lineRule="auto"/>
              <w:contextualSpacing w:val="0"/>
              <w:rPr>
                <w:sz w:val="20"/>
                <w:szCs w:val="20"/>
              </w:rPr>
            </w:pPr>
            <w:r w:rsidRPr="00EE612A">
              <w:rPr>
                <w:b/>
                <w:bCs/>
                <w:sz w:val="20"/>
                <w:szCs w:val="20"/>
              </w:rPr>
              <w:t>ON IO</w:t>
            </w:r>
            <w:r w:rsidRPr="00847471">
              <w:rPr>
                <w:sz w:val="20"/>
                <w:szCs w:val="20"/>
              </w:rPr>
              <w:t xml:space="preserve"> – </w:t>
            </w:r>
            <w:r w:rsidR="00EE612A">
              <w:rPr>
                <w:sz w:val="20"/>
                <w:szCs w:val="20"/>
              </w:rPr>
              <w:t>I</w:t>
            </w:r>
            <w:r w:rsidRPr="00847471">
              <w:rPr>
                <w:sz w:val="20"/>
                <w:szCs w:val="20"/>
              </w:rPr>
              <w:t>f the signal is ON the timer will be reset.</w:t>
            </w:r>
          </w:p>
          <w:p w14:paraId="76F67E9C" w14:textId="76CA834D" w:rsidR="00847471" w:rsidRPr="00847471" w:rsidRDefault="00847471" w:rsidP="00847471">
            <w:pPr>
              <w:pStyle w:val="ListParagraph"/>
              <w:numPr>
                <w:ilvl w:val="0"/>
                <w:numId w:val="6"/>
              </w:numPr>
              <w:spacing w:after="0" w:line="240" w:lineRule="auto"/>
              <w:contextualSpacing w:val="0"/>
              <w:rPr>
                <w:sz w:val="20"/>
                <w:szCs w:val="20"/>
              </w:rPr>
            </w:pPr>
            <w:r w:rsidRPr="00EE612A">
              <w:rPr>
                <w:b/>
                <w:bCs/>
                <w:sz w:val="20"/>
                <w:szCs w:val="20"/>
              </w:rPr>
              <w:t>OFF IO</w:t>
            </w:r>
            <w:r w:rsidRPr="00847471">
              <w:rPr>
                <w:sz w:val="20"/>
                <w:szCs w:val="20"/>
              </w:rPr>
              <w:t xml:space="preserve"> – </w:t>
            </w:r>
            <w:r w:rsidR="00EE612A">
              <w:rPr>
                <w:sz w:val="20"/>
                <w:szCs w:val="20"/>
              </w:rPr>
              <w:t>I</w:t>
            </w:r>
            <w:r w:rsidRPr="00847471">
              <w:rPr>
                <w:sz w:val="20"/>
                <w:szCs w:val="20"/>
              </w:rPr>
              <w:t>f the signal is O</w:t>
            </w:r>
            <w:r w:rsidR="00EE612A">
              <w:rPr>
                <w:sz w:val="20"/>
                <w:szCs w:val="20"/>
              </w:rPr>
              <w:t>FF</w:t>
            </w:r>
            <w:r w:rsidRPr="00847471">
              <w:rPr>
                <w:sz w:val="20"/>
                <w:szCs w:val="20"/>
              </w:rPr>
              <w:t xml:space="preserve"> the timer will be reset.</w:t>
            </w:r>
          </w:p>
          <w:p w14:paraId="696410C5" w14:textId="270EC223" w:rsidR="00847471" w:rsidRPr="00847471" w:rsidRDefault="00847471" w:rsidP="00847471">
            <w:pPr>
              <w:pStyle w:val="ListParagraph"/>
              <w:numPr>
                <w:ilvl w:val="0"/>
                <w:numId w:val="6"/>
              </w:numPr>
              <w:spacing w:after="0" w:line="240" w:lineRule="auto"/>
              <w:contextualSpacing w:val="0"/>
              <w:rPr>
                <w:sz w:val="20"/>
                <w:szCs w:val="20"/>
              </w:rPr>
            </w:pPr>
            <w:r w:rsidRPr="00EE612A">
              <w:rPr>
                <w:b/>
                <w:bCs/>
                <w:sz w:val="20"/>
                <w:szCs w:val="20"/>
              </w:rPr>
              <w:t>Trans O</w:t>
            </w:r>
            <w:r w:rsidR="00EE612A" w:rsidRPr="00EE612A">
              <w:rPr>
                <w:b/>
                <w:bCs/>
                <w:sz w:val="20"/>
                <w:szCs w:val="20"/>
              </w:rPr>
              <w:t>N</w:t>
            </w:r>
            <w:r w:rsidRPr="00847471">
              <w:rPr>
                <w:sz w:val="20"/>
                <w:szCs w:val="20"/>
              </w:rPr>
              <w:t xml:space="preserve"> – </w:t>
            </w:r>
            <w:r w:rsidR="00EE612A">
              <w:rPr>
                <w:sz w:val="20"/>
                <w:szCs w:val="20"/>
              </w:rPr>
              <w:t xml:space="preserve">When the signal transitions to the ON state </w:t>
            </w:r>
            <w:r w:rsidRPr="00847471">
              <w:rPr>
                <w:sz w:val="20"/>
                <w:szCs w:val="20"/>
              </w:rPr>
              <w:t>the timer will be reset.</w:t>
            </w:r>
          </w:p>
          <w:p w14:paraId="3EE43733" w14:textId="1B1C1E4B" w:rsidR="00847471" w:rsidRPr="00847471" w:rsidRDefault="00847471" w:rsidP="00847471">
            <w:pPr>
              <w:pStyle w:val="ListParagraph"/>
              <w:numPr>
                <w:ilvl w:val="0"/>
                <w:numId w:val="6"/>
              </w:numPr>
              <w:spacing w:after="0" w:line="240" w:lineRule="auto"/>
              <w:contextualSpacing w:val="0"/>
              <w:rPr>
                <w:sz w:val="20"/>
                <w:szCs w:val="20"/>
              </w:rPr>
            </w:pPr>
            <w:r w:rsidRPr="00EE612A">
              <w:rPr>
                <w:b/>
                <w:bCs/>
                <w:sz w:val="20"/>
                <w:szCs w:val="20"/>
              </w:rPr>
              <w:t>Trans O</w:t>
            </w:r>
            <w:r w:rsidR="00EE612A" w:rsidRPr="00EE612A">
              <w:rPr>
                <w:b/>
                <w:bCs/>
                <w:sz w:val="20"/>
                <w:szCs w:val="20"/>
              </w:rPr>
              <w:t>FF</w:t>
            </w:r>
            <w:r w:rsidRPr="00847471">
              <w:rPr>
                <w:sz w:val="20"/>
                <w:szCs w:val="20"/>
              </w:rPr>
              <w:t xml:space="preserve"> – </w:t>
            </w:r>
            <w:r w:rsidR="00EE612A">
              <w:rPr>
                <w:sz w:val="20"/>
                <w:szCs w:val="20"/>
              </w:rPr>
              <w:t>When the signal transitions to the OFF state</w:t>
            </w:r>
            <w:r w:rsidRPr="00847471">
              <w:rPr>
                <w:sz w:val="20"/>
                <w:szCs w:val="20"/>
              </w:rPr>
              <w:t xml:space="preserve"> the timer will be reset.</w:t>
            </w:r>
          </w:p>
          <w:p w14:paraId="54266D01" w14:textId="7890B72F" w:rsidR="00847471" w:rsidRPr="00847471" w:rsidRDefault="00847471" w:rsidP="00847471">
            <w:pPr>
              <w:pStyle w:val="ListParagraph"/>
              <w:numPr>
                <w:ilvl w:val="0"/>
                <w:numId w:val="6"/>
              </w:numPr>
              <w:spacing w:after="0" w:line="240" w:lineRule="auto"/>
              <w:contextualSpacing w:val="0"/>
              <w:rPr>
                <w:sz w:val="20"/>
                <w:szCs w:val="20"/>
              </w:rPr>
            </w:pPr>
            <w:r w:rsidRPr="00EE612A">
              <w:rPr>
                <w:b/>
                <w:bCs/>
                <w:sz w:val="20"/>
                <w:szCs w:val="20"/>
              </w:rPr>
              <w:t>Divert</w:t>
            </w:r>
            <w:r w:rsidRPr="00847471">
              <w:rPr>
                <w:sz w:val="20"/>
                <w:szCs w:val="20"/>
              </w:rPr>
              <w:t xml:space="preserve"> – When a carton reaches the</w:t>
            </w:r>
            <w:r w:rsidR="00EE612A">
              <w:rPr>
                <w:sz w:val="20"/>
                <w:szCs w:val="20"/>
              </w:rPr>
              <w:t xml:space="preserve"> point on the sorter defined by</w:t>
            </w:r>
            <w:r w:rsidRPr="00847471">
              <w:rPr>
                <w:sz w:val="20"/>
                <w:szCs w:val="20"/>
              </w:rPr>
              <w:t xml:space="preserve"> </w:t>
            </w:r>
            <w:proofErr w:type="spellStart"/>
            <w:r w:rsidRPr="00EE612A">
              <w:rPr>
                <w:b/>
                <w:bCs/>
                <w:sz w:val="20"/>
                <w:szCs w:val="20"/>
              </w:rPr>
              <w:t>DivertWindow</w:t>
            </w:r>
            <w:proofErr w:type="spellEnd"/>
            <w:r w:rsidR="00EE612A">
              <w:rPr>
                <w:sz w:val="20"/>
                <w:szCs w:val="20"/>
              </w:rPr>
              <w:t xml:space="preserve"> and </w:t>
            </w:r>
            <w:proofErr w:type="spellStart"/>
            <w:r w:rsidR="00EE612A" w:rsidRPr="00EE612A">
              <w:rPr>
                <w:b/>
                <w:bCs/>
                <w:sz w:val="20"/>
                <w:szCs w:val="20"/>
              </w:rPr>
              <w:t>DivertOu</w:t>
            </w:r>
            <w:r w:rsidR="00EE612A">
              <w:rPr>
                <w:b/>
                <w:bCs/>
                <w:sz w:val="20"/>
                <w:szCs w:val="20"/>
              </w:rPr>
              <w:t>t</w:t>
            </w:r>
            <w:r w:rsidR="00EE612A" w:rsidRPr="00EE612A">
              <w:rPr>
                <w:b/>
                <w:bCs/>
                <w:sz w:val="20"/>
                <w:szCs w:val="20"/>
              </w:rPr>
              <w:t>point</w:t>
            </w:r>
            <w:proofErr w:type="spellEnd"/>
            <w:r w:rsidR="00EE612A">
              <w:rPr>
                <w:sz w:val="20"/>
                <w:szCs w:val="20"/>
              </w:rPr>
              <w:t xml:space="preserve"> </w:t>
            </w:r>
            <w:r w:rsidRPr="00847471">
              <w:rPr>
                <w:sz w:val="20"/>
                <w:szCs w:val="20"/>
              </w:rPr>
              <w:t>the timer will be reset.</w:t>
            </w:r>
          </w:p>
        </w:tc>
      </w:tr>
      <w:tr w:rsidR="00847471" w:rsidRPr="00847471" w14:paraId="38163977" w14:textId="77777777" w:rsidTr="00FE52F2">
        <w:trPr>
          <w:cantSplit/>
        </w:trPr>
        <w:tc>
          <w:tcPr>
            <w:tcW w:w="1843" w:type="dxa"/>
          </w:tcPr>
          <w:p w14:paraId="1F63FDB9" w14:textId="77777777" w:rsidR="00847471" w:rsidRPr="00847471" w:rsidRDefault="00847471" w:rsidP="00847471">
            <w:pPr>
              <w:spacing w:after="0"/>
              <w:rPr>
                <w:sz w:val="20"/>
                <w:szCs w:val="20"/>
              </w:rPr>
            </w:pPr>
            <w:proofErr w:type="spellStart"/>
            <w:r w:rsidRPr="00847471">
              <w:rPr>
                <w:sz w:val="20"/>
                <w:szCs w:val="20"/>
              </w:rPr>
              <w:t>DivertWindow</w:t>
            </w:r>
            <w:proofErr w:type="spellEnd"/>
          </w:p>
        </w:tc>
        <w:tc>
          <w:tcPr>
            <w:tcW w:w="759" w:type="dxa"/>
          </w:tcPr>
          <w:p w14:paraId="5A0958FA" w14:textId="549D777A" w:rsidR="00847471" w:rsidRPr="00847471" w:rsidRDefault="00847471" w:rsidP="00847471">
            <w:pPr>
              <w:spacing w:after="0"/>
              <w:rPr>
                <w:sz w:val="20"/>
                <w:szCs w:val="20"/>
              </w:rPr>
            </w:pPr>
            <w:r>
              <w:rPr>
                <w:sz w:val="20"/>
                <w:szCs w:val="20"/>
              </w:rPr>
              <w:t>Int</w:t>
            </w:r>
          </w:p>
        </w:tc>
        <w:tc>
          <w:tcPr>
            <w:tcW w:w="6707" w:type="dxa"/>
          </w:tcPr>
          <w:p w14:paraId="33A7668F" w14:textId="5428A7C4" w:rsidR="00847471" w:rsidRPr="00847471" w:rsidRDefault="00EE612A" w:rsidP="00847471">
            <w:pPr>
              <w:spacing w:after="0"/>
              <w:rPr>
                <w:sz w:val="20"/>
                <w:szCs w:val="20"/>
              </w:rPr>
            </w:pPr>
            <w:r>
              <w:rPr>
                <w:sz w:val="20"/>
                <w:szCs w:val="20"/>
              </w:rPr>
              <w:t>E</w:t>
            </w:r>
            <w:r w:rsidR="00847471" w:rsidRPr="00847471">
              <w:rPr>
                <w:sz w:val="20"/>
                <w:szCs w:val="20"/>
              </w:rPr>
              <w:t xml:space="preserve">nter the number of ticks upstream of the divert point </w:t>
            </w:r>
            <w:r>
              <w:rPr>
                <w:sz w:val="20"/>
                <w:szCs w:val="20"/>
              </w:rPr>
              <w:t xml:space="preserve">defined in </w:t>
            </w:r>
            <w:proofErr w:type="spellStart"/>
            <w:r w:rsidRPr="00EE612A">
              <w:rPr>
                <w:b/>
                <w:bCs/>
                <w:sz w:val="20"/>
                <w:szCs w:val="20"/>
              </w:rPr>
              <w:t>DivertOutpoint</w:t>
            </w:r>
            <w:proofErr w:type="spellEnd"/>
            <w:r>
              <w:rPr>
                <w:sz w:val="20"/>
                <w:szCs w:val="20"/>
              </w:rPr>
              <w:t xml:space="preserve"> </w:t>
            </w:r>
            <w:r w:rsidR="00847471" w:rsidRPr="00847471">
              <w:rPr>
                <w:sz w:val="20"/>
                <w:szCs w:val="20"/>
              </w:rPr>
              <w:t>where the timer will be reset.</w:t>
            </w:r>
            <w:r>
              <w:rPr>
                <w:sz w:val="20"/>
                <w:szCs w:val="20"/>
              </w:rPr>
              <w:t xml:space="preserve"> </w:t>
            </w:r>
            <w:r w:rsidR="00847471" w:rsidRPr="00847471">
              <w:rPr>
                <w:sz w:val="20"/>
                <w:szCs w:val="20"/>
              </w:rPr>
              <w:t xml:space="preserve"> </w:t>
            </w:r>
            <w:proofErr w:type="spellStart"/>
            <w:r w:rsidR="00847471" w:rsidRPr="00EE612A">
              <w:rPr>
                <w:b/>
                <w:bCs/>
                <w:sz w:val="20"/>
                <w:szCs w:val="20"/>
              </w:rPr>
              <w:t>EventType</w:t>
            </w:r>
            <w:proofErr w:type="spellEnd"/>
            <w:r w:rsidR="00847471" w:rsidRPr="00847471">
              <w:rPr>
                <w:sz w:val="20"/>
                <w:szCs w:val="20"/>
              </w:rPr>
              <w:t xml:space="preserve"> must be set to </w:t>
            </w:r>
            <w:r w:rsidR="00847471" w:rsidRPr="00EE612A">
              <w:rPr>
                <w:b/>
                <w:bCs/>
                <w:sz w:val="20"/>
                <w:szCs w:val="20"/>
              </w:rPr>
              <w:t>Divert</w:t>
            </w:r>
            <w:r w:rsidR="00847471" w:rsidRPr="00847471">
              <w:rPr>
                <w:sz w:val="20"/>
                <w:szCs w:val="20"/>
              </w:rPr>
              <w:t>.</w:t>
            </w:r>
          </w:p>
        </w:tc>
      </w:tr>
      <w:tr w:rsidR="00847471" w:rsidRPr="00847471" w14:paraId="2BD69D48" w14:textId="77777777" w:rsidTr="00FE52F2">
        <w:trPr>
          <w:cantSplit/>
        </w:trPr>
        <w:tc>
          <w:tcPr>
            <w:tcW w:w="1843" w:type="dxa"/>
          </w:tcPr>
          <w:p w14:paraId="47A768F1" w14:textId="77777777" w:rsidR="00847471" w:rsidRPr="00847471" w:rsidRDefault="00847471" w:rsidP="00847471">
            <w:pPr>
              <w:spacing w:after="0"/>
              <w:rPr>
                <w:sz w:val="20"/>
                <w:szCs w:val="20"/>
              </w:rPr>
            </w:pPr>
            <w:proofErr w:type="spellStart"/>
            <w:r w:rsidRPr="00847471">
              <w:rPr>
                <w:sz w:val="20"/>
                <w:szCs w:val="20"/>
              </w:rPr>
              <w:t>DivertOutpoint</w:t>
            </w:r>
            <w:proofErr w:type="spellEnd"/>
          </w:p>
        </w:tc>
        <w:tc>
          <w:tcPr>
            <w:tcW w:w="759" w:type="dxa"/>
          </w:tcPr>
          <w:p w14:paraId="7C71AFCD" w14:textId="4A2596A1" w:rsidR="00847471" w:rsidRPr="00847471" w:rsidRDefault="00847471" w:rsidP="00847471">
            <w:pPr>
              <w:spacing w:after="0"/>
              <w:rPr>
                <w:sz w:val="20"/>
                <w:szCs w:val="20"/>
              </w:rPr>
            </w:pPr>
            <w:proofErr w:type="spellStart"/>
            <w:r>
              <w:rPr>
                <w:sz w:val="20"/>
                <w:szCs w:val="20"/>
              </w:rPr>
              <w:t>PopUp</w:t>
            </w:r>
            <w:proofErr w:type="spellEnd"/>
          </w:p>
        </w:tc>
        <w:tc>
          <w:tcPr>
            <w:tcW w:w="6707" w:type="dxa"/>
          </w:tcPr>
          <w:p w14:paraId="30724BE7" w14:textId="15E019F0" w:rsidR="00847471" w:rsidRPr="00847471" w:rsidRDefault="00EE612A" w:rsidP="00847471">
            <w:pPr>
              <w:spacing w:after="0"/>
              <w:rPr>
                <w:sz w:val="20"/>
                <w:szCs w:val="20"/>
              </w:rPr>
            </w:pPr>
            <w:r>
              <w:rPr>
                <w:sz w:val="20"/>
                <w:szCs w:val="20"/>
              </w:rPr>
              <w:t>S</w:t>
            </w:r>
            <w:r w:rsidR="00847471" w:rsidRPr="00847471">
              <w:rPr>
                <w:sz w:val="20"/>
                <w:szCs w:val="20"/>
              </w:rPr>
              <w:t xml:space="preserve">elect the outpoint that is associated with </w:t>
            </w:r>
            <w:r w:rsidR="00F02616">
              <w:rPr>
                <w:sz w:val="20"/>
                <w:szCs w:val="20"/>
              </w:rPr>
              <w:t>this</w:t>
            </w:r>
            <w:r w:rsidR="00847471" w:rsidRPr="00847471">
              <w:rPr>
                <w:sz w:val="20"/>
                <w:szCs w:val="20"/>
              </w:rPr>
              <w:t xml:space="preserve"> energy zone</w:t>
            </w:r>
            <w:r>
              <w:rPr>
                <w:sz w:val="20"/>
                <w:szCs w:val="20"/>
              </w:rPr>
              <w:t xml:space="preserve"> for a sorter</w:t>
            </w:r>
            <w:r w:rsidR="00847471" w:rsidRPr="00847471">
              <w:rPr>
                <w:sz w:val="20"/>
                <w:szCs w:val="20"/>
              </w:rPr>
              <w:t>.</w:t>
            </w:r>
            <w:r>
              <w:rPr>
                <w:sz w:val="20"/>
                <w:szCs w:val="20"/>
              </w:rPr>
              <w:t xml:space="preserve"> </w:t>
            </w:r>
            <w:r w:rsidR="00847471" w:rsidRPr="00847471">
              <w:rPr>
                <w:sz w:val="20"/>
                <w:szCs w:val="20"/>
              </w:rPr>
              <w:t xml:space="preserve"> Typically</w:t>
            </w:r>
            <w:r w:rsidR="00F02616">
              <w:rPr>
                <w:sz w:val="20"/>
                <w:szCs w:val="20"/>
              </w:rPr>
              <w:t>,</w:t>
            </w:r>
            <w:r w:rsidR="00847471" w:rsidRPr="00847471">
              <w:rPr>
                <w:sz w:val="20"/>
                <w:szCs w:val="20"/>
              </w:rPr>
              <w:t xml:space="preserve"> this is the </w:t>
            </w:r>
            <w:r w:rsidR="00F02616">
              <w:rPr>
                <w:sz w:val="20"/>
                <w:szCs w:val="20"/>
              </w:rPr>
              <w:t>outpoint</w:t>
            </w:r>
            <w:r w:rsidR="00847471" w:rsidRPr="00847471">
              <w:rPr>
                <w:sz w:val="20"/>
                <w:szCs w:val="20"/>
              </w:rPr>
              <w:t xml:space="preserve"> </w:t>
            </w:r>
            <w:r w:rsidR="00F02616">
              <w:rPr>
                <w:sz w:val="20"/>
                <w:szCs w:val="20"/>
              </w:rPr>
              <w:t>used to divert to</w:t>
            </w:r>
            <w:r w:rsidR="00847471" w:rsidRPr="00847471">
              <w:rPr>
                <w:sz w:val="20"/>
                <w:szCs w:val="20"/>
              </w:rPr>
              <w:t xml:space="preserve"> the spur. </w:t>
            </w:r>
            <w:r w:rsidR="00F02616">
              <w:rPr>
                <w:sz w:val="20"/>
                <w:szCs w:val="20"/>
              </w:rPr>
              <w:t xml:space="preserve"> </w:t>
            </w:r>
            <w:proofErr w:type="spellStart"/>
            <w:r w:rsidR="00847471" w:rsidRPr="00F02616">
              <w:rPr>
                <w:b/>
                <w:bCs/>
                <w:sz w:val="20"/>
                <w:szCs w:val="20"/>
              </w:rPr>
              <w:t>EventType</w:t>
            </w:r>
            <w:proofErr w:type="spellEnd"/>
            <w:r w:rsidR="00847471" w:rsidRPr="00847471">
              <w:rPr>
                <w:sz w:val="20"/>
                <w:szCs w:val="20"/>
              </w:rPr>
              <w:t xml:space="preserve"> must be set to </w:t>
            </w:r>
            <w:r w:rsidR="00847471" w:rsidRPr="00F02616">
              <w:rPr>
                <w:b/>
                <w:bCs/>
                <w:sz w:val="20"/>
                <w:szCs w:val="20"/>
              </w:rPr>
              <w:t>Divert</w:t>
            </w:r>
            <w:r w:rsidR="00847471" w:rsidRPr="00847471">
              <w:rPr>
                <w:sz w:val="20"/>
                <w:szCs w:val="20"/>
              </w:rPr>
              <w:t>.</w:t>
            </w:r>
          </w:p>
        </w:tc>
      </w:tr>
      <w:tr w:rsidR="00847471" w:rsidRPr="00847471" w14:paraId="322611E5" w14:textId="77777777" w:rsidTr="00FE52F2">
        <w:trPr>
          <w:cantSplit/>
        </w:trPr>
        <w:tc>
          <w:tcPr>
            <w:tcW w:w="1843" w:type="dxa"/>
          </w:tcPr>
          <w:p w14:paraId="6A7891D7" w14:textId="17CDD6D5" w:rsidR="00847471" w:rsidRPr="00847471" w:rsidRDefault="00847471" w:rsidP="00847471">
            <w:pPr>
              <w:spacing w:after="0"/>
              <w:rPr>
                <w:sz w:val="20"/>
                <w:szCs w:val="20"/>
              </w:rPr>
            </w:pPr>
            <w:proofErr w:type="spellStart"/>
            <w:r>
              <w:rPr>
                <w:sz w:val="20"/>
                <w:szCs w:val="20"/>
              </w:rPr>
              <w:t>pLastState</w:t>
            </w:r>
            <w:proofErr w:type="spellEnd"/>
          </w:p>
        </w:tc>
        <w:tc>
          <w:tcPr>
            <w:tcW w:w="759" w:type="dxa"/>
          </w:tcPr>
          <w:p w14:paraId="2E7FE0AA" w14:textId="2DBEC3D8" w:rsidR="00847471" w:rsidRPr="00847471" w:rsidRDefault="00847471" w:rsidP="00847471">
            <w:pPr>
              <w:spacing w:after="0"/>
              <w:rPr>
                <w:sz w:val="20"/>
                <w:szCs w:val="20"/>
              </w:rPr>
            </w:pPr>
            <w:r>
              <w:rPr>
                <w:sz w:val="20"/>
                <w:szCs w:val="20"/>
              </w:rPr>
              <w:t>Int</w:t>
            </w:r>
          </w:p>
        </w:tc>
        <w:tc>
          <w:tcPr>
            <w:tcW w:w="6707" w:type="dxa"/>
          </w:tcPr>
          <w:p w14:paraId="7ADAACDA" w14:textId="378BFF17" w:rsidR="00847471" w:rsidRPr="00847471" w:rsidRDefault="00F02616" w:rsidP="00847471">
            <w:pPr>
              <w:spacing w:after="0"/>
              <w:rPr>
                <w:sz w:val="20"/>
                <w:szCs w:val="20"/>
              </w:rPr>
            </w:pPr>
            <w:r>
              <w:rPr>
                <w:sz w:val="20"/>
                <w:szCs w:val="20"/>
              </w:rPr>
              <w:t xml:space="preserve">Used to track internally the last transition of </w:t>
            </w:r>
            <w:proofErr w:type="spellStart"/>
            <w:r w:rsidRPr="00F02616">
              <w:rPr>
                <w:b/>
                <w:bCs/>
                <w:sz w:val="20"/>
                <w:szCs w:val="20"/>
              </w:rPr>
              <w:t>TriggerInput</w:t>
            </w:r>
            <w:proofErr w:type="spellEnd"/>
            <w:r>
              <w:rPr>
                <w:sz w:val="20"/>
                <w:szCs w:val="20"/>
              </w:rPr>
              <w:t>.</w:t>
            </w:r>
          </w:p>
        </w:tc>
      </w:tr>
    </w:tbl>
    <w:p w14:paraId="7630D5F1" w14:textId="7AC09423" w:rsidR="00D457D2" w:rsidRDefault="00D457D2" w:rsidP="00D457D2">
      <w:pPr>
        <w:pStyle w:val="Heading1"/>
        <w:numPr>
          <w:ilvl w:val="0"/>
          <w:numId w:val="3"/>
        </w:numPr>
        <w:spacing w:after="100" w:afterAutospacing="1" w:line="240" w:lineRule="auto"/>
      </w:pPr>
      <w:bookmarkStart w:id="5" w:name="_Toc61612393"/>
      <w:r>
        <w:t>Energy Menu Commands</w:t>
      </w:r>
      <w:bookmarkEnd w:id="5"/>
    </w:p>
    <w:p w14:paraId="4A8C6880" w14:textId="52E98E46" w:rsidR="00D457D2" w:rsidRDefault="00D457D2" w:rsidP="00D457D2">
      <w:pPr>
        <w:spacing w:before="100" w:beforeAutospacing="1" w:after="100" w:afterAutospacing="1" w:line="240" w:lineRule="auto"/>
      </w:pPr>
      <w:r w:rsidRPr="00D457D2">
        <w:rPr>
          <w:b/>
          <w:bCs/>
        </w:rPr>
        <w:t>Hide Internal Columns</w:t>
      </w:r>
      <w:r>
        <w:t xml:space="preserve"> and </w:t>
      </w:r>
      <w:r w:rsidRPr="00D457D2">
        <w:rPr>
          <w:b/>
          <w:bCs/>
        </w:rPr>
        <w:t>Show Internal Columns</w:t>
      </w:r>
      <w:r>
        <w:t xml:space="preserve"> act on the “p” columns in tables </w:t>
      </w:r>
      <w:proofErr w:type="spellStart"/>
      <w:r w:rsidRPr="008D3E70">
        <w:rPr>
          <w:b/>
          <w:bCs/>
        </w:rPr>
        <w:t>EnergyZone</w:t>
      </w:r>
      <w:proofErr w:type="spellEnd"/>
      <w:r>
        <w:t xml:space="preserve"> and </w:t>
      </w:r>
      <w:proofErr w:type="spellStart"/>
      <w:r w:rsidRPr="008D3E70">
        <w:rPr>
          <w:b/>
          <w:bCs/>
        </w:rPr>
        <w:t>EnergyTrigger</w:t>
      </w:r>
      <w:proofErr w:type="spellEnd"/>
      <w:r>
        <w:t>.</w:t>
      </w:r>
      <w:r w:rsidR="008D3E70">
        <w:t xml:space="preserve">  Columns with names that begin with a lower-case p contain data used internally by the module.  Hiding them does not interfere with their </w:t>
      </w:r>
      <w:proofErr w:type="gramStart"/>
      <w:r w:rsidR="008D3E70">
        <w:t>function, but</w:t>
      </w:r>
      <w:proofErr w:type="gramEnd"/>
      <w:r w:rsidR="008D3E70">
        <w:t xml:space="preserve"> eliminates visual clutter while working on the configuration.  You may wish to show those columns to aid in debugging.</w:t>
      </w:r>
    </w:p>
    <w:p w14:paraId="6503EE17" w14:textId="5901A6AD" w:rsidR="008D3E70" w:rsidRDefault="008D3E70" w:rsidP="00D457D2">
      <w:pPr>
        <w:spacing w:before="100" w:beforeAutospacing="1" w:after="100" w:afterAutospacing="1" w:line="240" w:lineRule="auto"/>
      </w:pPr>
      <w:r w:rsidRPr="008D3E70">
        <w:rPr>
          <w:b/>
          <w:bCs/>
        </w:rPr>
        <w:lastRenderedPageBreak/>
        <w:t>Note</w:t>
      </w:r>
      <w:r w:rsidR="00A90DD0">
        <w:rPr>
          <w:b/>
          <w:bCs/>
        </w:rPr>
        <w:t>:</w:t>
      </w:r>
      <w:r w:rsidR="00A90DD0" w:rsidRPr="00A90DD0">
        <w:t xml:space="preserve"> </w:t>
      </w:r>
      <w:r>
        <w:t xml:space="preserve"> </w:t>
      </w:r>
      <w:r w:rsidR="00A90DD0">
        <w:t>R</w:t>
      </w:r>
      <w:r>
        <w:t xml:space="preserve">unning the </w:t>
      </w:r>
      <w:r w:rsidRPr="008D3E70">
        <w:rPr>
          <w:b/>
          <w:bCs/>
        </w:rPr>
        <w:t>Hide Internal Columns</w:t>
      </w:r>
      <w:r>
        <w:t xml:space="preserve"> or </w:t>
      </w:r>
      <w:r w:rsidRPr="008D3E70">
        <w:rPr>
          <w:b/>
          <w:bCs/>
        </w:rPr>
        <w:t>Show Internal Columns</w:t>
      </w:r>
      <w:r>
        <w:t xml:space="preserve"> commands will cause all open tables to close!</w:t>
      </w:r>
    </w:p>
    <w:p w14:paraId="0791CA59" w14:textId="71554677" w:rsidR="00D457D2" w:rsidRDefault="00D457D2" w:rsidP="00D457D2">
      <w:pPr>
        <w:spacing w:before="100" w:beforeAutospacing="1" w:after="100" w:afterAutospacing="1" w:line="240" w:lineRule="auto"/>
      </w:pPr>
      <w:r w:rsidRPr="007E4CAE">
        <w:rPr>
          <w:b/>
          <w:bCs/>
        </w:rPr>
        <w:t>Wake All Zones</w:t>
      </w:r>
      <w:r>
        <w:t xml:space="preserve"> </w:t>
      </w:r>
      <w:r w:rsidR="007E4CAE">
        <w:t xml:space="preserve">starts all defined zones.  It does this by </w:t>
      </w:r>
      <w:r>
        <w:t>set</w:t>
      </w:r>
      <w:r w:rsidR="007E4CAE">
        <w:t>ting the</w:t>
      </w:r>
      <w:r>
        <w:t xml:space="preserve"> </w:t>
      </w:r>
      <w:proofErr w:type="spellStart"/>
      <w:r w:rsidRPr="007E4CAE">
        <w:rPr>
          <w:b/>
          <w:bCs/>
        </w:rPr>
        <w:t>EnergyZone_pGoFlag</w:t>
      </w:r>
      <w:proofErr w:type="spellEnd"/>
      <w:r>
        <w:t xml:space="preserve"> </w:t>
      </w:r>
      <w:r w:rsidR="007E4CAE">
        <w:t>for a</w:t>
      </w:r>
      <w:r>
        <w:t xml:space="preserve">ll </w:t>
      </w:r>
      <w:r w:rsidR="007E4CAE">
        <w:t>records</w:t>
      </w:r>
      <w:r w:rsidR="00597E5F">
        <w:t xml:space="preserve"> linked to entries in</w:t>
      </w:r>
      <w:r>
        <w:t xml:space="preserve"> </w:t>
      </w:r>
      <w:proofErr w:type="spellStart"/>
      <w:r w:rsidRPr="007E4CAE">
        <w:rPr>
          <w:b/>
          <w:bCs/>
        </w:rPr>
        <w:t>EnergyTrigger</w:t>
      </w:r>
      <w:proofErr w:type="spellEnd"/>
      <w:r w:rsidR="00597E5F">
        <w:t>.</w:t>
      </w:r>
    </w:p>
    <w:p w14:paraId="193518C8" w14:textId="46942C4F" w:rsidR="00DA3109" w:rsidRDefault="00DA3109" w:rsidP="00DA3109">
      <w:pPr>
        <w:pStyle w:val="Heading1"/>
        <w:numPr>
          <w:ilvl w:val="0"/>
          <w:numId w:val="3"/>
        </w:numPr>
        <w:spacing w:after="100" w:afterAutospacing="1" w:line="240" w:lineRule="auto"/>
      </w:pPr>
      <w:bookmarkStart w:id="6" w:name="_Toc61612394"/>
      <w:r>
        <w:t>Example 1</w:t>
      </w:r>
      <w:r w:rsidR="00DB6C2E">
        <w:t xml:space="preserve"> – Conveyor Segment</w:t>
      </w:r>
      <w:bookmarkEnd w:id="6"/>
    </w:p>
    <w:p w14:paraId="25047E6F" w14:textId="6FBDB6DC" w:rsidR="00DA3109" w:rsidRDefault="00DA3109" w:rsidP="00DA3109">
      <w:pPr>
        <w:spacing w:before="100" w:beforeAutospacing="1" w:after="100" w:afterAutospacing="1" w:line="240" w:lineRule="auto"/>
      </w:pPr>
      <w:r>
        <w:t xml:space="preserve">A motor, M101, controlling a section of conveyor, will be stopped if a </w:t>
      </w:r>
      <w:proofErr w:type="spellStart"/>
      <w:r>
        <w:t>photoeye</w:t>
      </w:r>
      <w:proofErr w:type="spellEnd"/>
      <w:r>
        <w:t xml:space="preserve"> sensor in the upstream section has not </w:t>
      </w:r>
      <w:r w:rsidR="00DB6C2E">
        <w:t>detected</w:t>
      </w:r>
      <w:r>
        <w:t xml:space="preserve"> an item in the last 60 seconds.</w:t>
      </w:r>
    </w:p>
    <w:p w14:paraId="0786A989" w14:textId="42A6DDCD" w:rsidR="008D4FC6" w:rsidRDefault="008D4FC6" w:rsidP="00DA3109">
      <w:pPr>
        <w:spacing w:before="100" w:beforeAutospacing="1" w:after="100" w:afterAutospacing="1" w:line="240" w:lineRule="auto"/>
      </w:pPr>
      <w:r>
        <w:t>You will need a motor part:</w:t>
      </w:r>
      <w:r w:rsidR="00DB6C2E">
        <w:t xml:space="preserve"> </w:t>
      </w:r>
      <w:r>
        <w:t xml:space="preserve"> M101, a sensor part: PE10</w:t>
      </w:r>
      <w:r w:rsidR="006E4520">
        <w:t>0</w:t>
      </w:r>
      <w:r>
        <w:t>, and a timer: tmEM101.</w:t>
      </w:r>
    </w:p>
    <w:p w14:paraId="48ADBF8A" w14:textId="6D973281" w:rsidR="006E4520" w:rsidRDefault="003C115C" w:rsidP="00DA3109">
      <w:pPr>
        <w:spacing w:before="100" w:beforeAutospacing="1" w:after="100" w:afterAutospacing="1" w:line="240" w:lineRule="auto"/>
      </w:pPr>
      <w:r>
        <w:t xml:space="preserve">Open the </w:t>
      </w:r>
      <w:proofErr w:type="spellStart"/>
      <w:r w:rsidRPr="003C115C">
        <w:rPr>
          <w:b/>
          <w:bCs/>
        </w:rPr>
        <w:t>EnergyZone</w:t>
      </w:r>
      <w:proofErr w:type="spellEnd"/>
      <w:r>
        <w:t xml:space="preserve"> table.  </w:t>
      </w:r>
      <w:r w:rsidR="006E4520">
        <w:t>Choose</w:t>
      </w:r>
      <w:r w:rsidR="008D4FC6">
        <w:t xml:space="preserve"> the first blank row</w:t>
      </w:r>
      <w:r w:rsidR="006E4520">
        <w:t>,</w:t>
      </w:r>
      <w:r w:rsidR="008D4FC6">
        <w:t xml:space="preserve"> starting with row 1.  Enter a descriptive name in</w:t>
      </w:r>
      <w:r w:rsidR="006E4520">
        <w:t xml:space="preserve"> the</w:t>
      </w:r>
      <w:r w:rsidR="008D4FC6">
        <w:t xml:space="preserve"> </w:t>
      </w:r>
      <w:r w:rsidR="008D4FC6" w:rsidRPr="006E4520">
        <w:rPr>
          <w:b/>
          <w:bCs/>
        </w:rPr>
        <w:t>Name</w:t>
      </w:r>
      <w:r w:rsidR="006E4520" w:rsidRPr="006E4520">
        <w:t xml:space="preserve"> column</w:t>
      </w:r>
      <w:r w:rsidR="008D4FC6">
        <w:t xml:space="preserve">.  </w:t>
      </w:r>
      <w:r w:rsidR="006E4520">
        <w:t xml:space="preserve">Select tmEM101 in the </w:t>
      </w:r>
      <w:r w:rsidR="006E4520" w:rsidRPr="006E4520">
        <w:rPr>
          <w:b/>
          <w:bCs/>
        </w:rPr>
        <w:t>Go Timer</w:t>
      </w:r>
      <w:r w:rsidR="006E4520">
        <w:t xml:space="preserve"> column.  Select M101 in the </w:t>
      </w:r>
      <w:r w:rsidR="006E4520" w:rsidRPr="006E4520">
        <w:rPr>
          <w:b/>
          <w:bCs/>
        </w:rPr>
        <w:t>Stop Zone Output</w:t>
      </w:r>
      <w:r w:rsidR="006E4520">
        <w:t xml:space="preserve"> column.</w:t>
      </w:r>
      <w:r w:rsidR="00452E16">
        <w:t xml:space="preserve">  Choose Disable in </w:t>
      </w:r>
      <w:proofErr w:type="spellStart"/>
      <w:r w:rsidR="00452E16" w:rsidRPr="00452E16">
        <w:rPr>
          <w:b/>
          <w:bCs/>
        </w:rPr>
        <w:t>StopAction</w:t>
      </w:r>
      <w:proofErr w:type="spellEnd"/>
      <w:r w:rsidR="00452E16">
        <w:t xml:space="preserve"> and select an appropriate </w:t>
      </w:r>
      <w:proofErr w:type="spellStart"/>
      <w:r w:rsidR="00452E16" w:rsidRPr="00452E16">
        <w:rPr>
          <w:b/>
          <w:bCs/>
        </w:rPr>
        <w:t>StopBit</w:t>
      </w:r>
      <w:proofErr w:type="spellEnd"/>
      <w:r w:rsidR="00452E16" w:rsidRPr="00452E16">
        <w:t xml:space="preserve"> (0 is probably fine)</w:t>
      </w:r>
      <w:r w:rsidR="00452E16">
        <w:t>.</w:t>
      </w:r>
      <w:r w:rsidR="0010774B">
        <w:t xml:space="preserve">  Select an appropriate entry in </w:t>
      </w:r>
      <w:proofErr w:type="spellStart"/>
      <w:r w:rsidR="0010774B" w:rsidRPr="0010774B">
        <w:rPr>
          <w:b/>
          <w:bCs/>
        </w:rPr>
        <w:t>HornRecord</w:t>
      </w:r>
      <w:proofErr w:type="spellEnd"/>
      <w:r w:rsidR="0010774B">
        <w:t>.</w:t>
      </w:r>
    </w:p>
    <w:p w14:paraId="7C83DF8E" w14:textId="3206C484" w:rsidR="003C115C" w:rsidRDefault="006E4520" w:rsidP="00DA3109">
      <w:pPr>
        <w:spacing w:before="100" w:beforeAutospacing="1" w:after="100" w:afterAutospacing="1" w:line="240" w:lineRule="auto"/>
      </w:pPr>
      <w:r>
        <w:t xml:space="preserve">Set the timer </w:t>
      </w:r>
      <w:proofErr w:type="spellStart"/>
      <w:r w:rsidRPr="006E4520">
        <w:rPr>
          <w:b/>
          <w:bCs/>
        </w:rPr>
        <w:t>Preset_Value</w:t>
      </w:r>
      <w:proofErr w:type="spellEnd"/>
      <w:r>
        <w:t xml:space="preserve"> to 60 seconds in the </w:t>
      </w:r>
      <w:proofErr w:type="spellStart"/>
      <w:r w:rsidRPr="006E4520">
        <w:rPr>
          <w:b/>
          <w:bCs/>
        </w:rPr>
        <w:t>timemenu</w:t>
      </w:r>
      <w:proofErr w:type="spellEnd"/>
      <w:r>
        <w:t xml:space="preserve"> table.</w:t>
      </w:r>
    </w:p>
    <w:p w14:paraId="570BCAFC" w14:textId="74349FA0" w:rsidR="006E4520" w:rsidRDefault="006E4520" w:rsidP="00DA3109">
      <w:pPr>
        <w:spacing w:before="100" w:beforeAutospacing="1" w:after="100" w:afterAutospacing="1" w:line="240" w:lineRule="auto"/>
      </w:pPr>
      <w:r>
        <w:t xml:space="preserve">Open the </w:t>
      </w:r>
      <w:proofErr w:type="spellStart"/>
      <w:r w:rsidRPr="006E4520">
        <w:rPr>
          <w:b/>
          <w:bCs/>
        </w:rPr>
        <w:t>EnergyTrigger</w:t>
      </w:r>
      <w:proofErr w:type="spellEnd"/>
      <w:r>
        <w:t xml:space="preserve"> table.  Choose the first blank row, starting with row 1.  Enter a descriptive name in </w:t>
      </w:r>
      <w:r w:rsidRPr="006E4520">
        <w:rPr>
          <w:b/>
          <w:bCs/>
        </w:rPr>
        <w:t>Name</w:t>
      </w:r>
      <w:r>
        <w:t xml:space="preserve"> column.  Select the row from </w:t>
      </w:r>
      <w:proofErr w:type="spellStart"/>
      <w:r w:rsidRPr="006E4520">
        <w:rPr>
          <w:b/>
          <w:bCs/>
        </w:rPr>
        <w:t>EnergyZone</w:t>
      </w:r>
      <w:proofErr w:type="spellEnd"/>
      <w:r>
        <w:t xml:space="preserve"> created above in the </w:t>
      </w:r>
      <w:proofErr w:type="spellStart"/>
      <w:r w:rsidRPr="006E4520">
        <w:rPr>
          <w:b/>
          <w:bCs/>
        </w:rPr>
        <w:t>ZoneRecord</w:t>
      </w:r>
      <w:proofErr w:type="spellEnd"/>
      <w:r>
        <w:t xml:space="preserve"> column.  Select PE100</w:t>
      </w:r>
      <w:r w:rsidR="005B112C">
        <w:t xml:space="preserve"> </w:t>
      </w:r>
      <w:r>
        <w:t xml:space="preserve">in the </w:t>
      </w:r>
      <w:proofErr w:type="spellStart"/>
      <w:r w:rsidRPr="006E4520">
        <w:rPr>
          <w:b/>
          <w:bCs/>
        </w:rPr>
        <w:t>TriggerInput</w:t>
      </w:r>
      <w:proofErr w:type="spellEnd"/>
      <w:r>
        <w:t xml:space="preserve"> column.  Set </w:t>
      </w:r>
      <w:proofErr w:type="spellStart"/>
      <w:r w:rsidRPr="006E4520">
        <w:rPr>
          <w:b/>
          <w:bCs/>
        </w:rPr>
        <w:t>EventType</w:t>
      </w:r>
      <w:proofErr w:type="spellEnd"/>
      <w:r>
        <w:t xml:space="preserve"> to </w:t>
      </w:r>
      <w:r w:rsidRPr="006E4520">
        <w:rPr>
          <w:b/>
          <w:bCs/>
        </w:rPr>
        <w:t>Trans ON</w:t>
      </w:r>
      <w:r>
        <w:t>.</w:t>
      </w:r>
    </w:p>
    <w:p w14:paraId="4517EAB1" w14:textId="77777777" w:rsidR="00160957" w:rsidRDefault="00160957" w:rsidP="00DA3109">
      <w:pPr>
        <w:spacing w:before="100" w:beforeAutospacing="1" w:after="100" w:afterAutospacing="1" w:line="240" w:lineRule="auto"/>
      </w:pPr>
      <w:r>
        <w:t xml:space="preserve">M101 will continue to run </w:t>
      </w:r>
      <w:proofErr w:type="gramStart"/>
      <w:r>
        <w:t>as long as</w:t>
      </w:r>
      <w:proofErr w:type="gramEnd"/>
      <w:r>
        <w:t xml:space="preserve"> PE100 is triggered at least once every 60 seconds.</w:t>
      </w:r>
    </w:p>
    <w:p w14:paraId="7A5827E2" w14:textId="4E9BABBA" w:rsidR="006E4520" w:rsidRDefault="006E4520" w:rsidP="00DA3109">
      <w:pPr>
        <w:spacing w:before="100" w:beforeAutospacing="1" w:after="100" w:afterAutospacing="1" w:line="240" w:lineRule="auto"/>
      </w:pPr>
      <w:r>
        <w:t>M101 will stop when PE100 has not been triggered for 60 seconds.</w:t>
      </w:r>
    </w:p>
    <w:p w14:paraId="06D31B50" w14:textId="51066AFB" w:rsidR="006E4520" w:rsidRDefault="00E93E5B" w:rsidP="00DA3109">
      <w:pPr>
        <w:spacing w:before="100" w:beforeAutospacing="1" w:after="100" w:afterAutospacing="1" w:line="240" w:lineRule="auto"/>
      </w:pPr>
      <w:r>
        <w:t>M101 will restart when PE100 is triggered.  The horn will sound before the motor starts.</w:t>
      </w:r>
    </w:p>
    <w:p w14:paraId="387330A1" w14:textId="25A16A83" w:rsidR="00DA3109" w:rsidRDefault="00DA3109" w:rsidP="00DA3109">
      <w:pPr>
        <w:pStyle w:val="Heading1"/>
        <w:numPr>
          <w:ilvl w:val="0"/>
          <w:numId w:val="3"/>
        </w:numPr>
        <w:spacing w:after="100" w:afterAutospacing="1" w:line="240" w:lineRule="auto"/>
      </w:pPr>
      <w:bookmarkStart w:id="7" w:name="_Toc61612395"/>
      <w:r>
        <w:t>Example 2</w:t>
      </w:r>
      <w:r w:rsidR="00DB6C2E">
        <w:t xml:space="preserve"> – Sorter Spur</w:t>
      </w:r>
      <w:bookmarkEnd w:id="7"/>
    </w:p>
    <w:p w14:paraId="361D7531" w14:textId="5190CCE8" w:rsidR="00DA3109" w:rsidRDefault="00597E5F" w:rsidP="00DA3109">
      <w:pPr>
        <w:spacing w:before="100" w:beforeAutospacing="1" w:after="100" w:afterAutospacing="1" w:line="240" w:lineRule="auto"/>
      </w:pPr>
      <w:r>
        <w:t>A motor, M201, controlling a spur lane on a sorter, will be stopped if nothing has been diverted to that lane in the last 60 seconds.</w:t>
      </w:r>
    </w:p>
    <w:p w14:paraId="023101E8" w14:textId="3D74BDEC" w:rsidR="00597E5F" w:rsidRDefault="00597E5F" w:rsidP="00597E5F">
      <w:pPr>
        <w:spacing w:before="100" w:beforeAutospacing="1" w:after="100" w:afterAutospacing="1" w:line="240" w:lineRule="auto"/>
      </w:pPr>
      <w:r>
        <w:t xml:space="preserve">You will need a motor part: </w:t>
      </w:r>
      <w:r w:rsidR="00DB6C2E">
        <w:t xml:space="preserve"> </w:t>
      </w:r>
      <w:r>
        <w:t xml:space="preserve">M201, the lane </w:t>
      </w:r>
      <w:proofErr w:type="gramStart"/>
      <w:r>
        <w:t>divert</w:t>
      </w:r>
      <w:proofErr w:type="gramEnd"/>
      <w:r>
        <w:t xml:space="preserve"> </w:t>
      </w:r>
      <w:r w:rsidR="005B112C">
        <w:t>outpoint:  LANE201</w:t>
      </w:r>
      <w:r>
        <w:t>, and a timer: tmEM201.</w:t>
      </w:r>
    </w:p>
    <w:p w14:paraId="11A25DF9" w14:textId="15F36FAE" w:rsidR="00597E5F" w:rsidRDefault="00597E5F" w:rsidP="00597E5F">
      <w:pPr>
        <w:spacing w:before="100" w:beforeAutospacing="1" w:after="100" w:afterAutospacing="1" w:line="240" w:lineRule="auto"/>
      </w:pPr>
      <w:r>
        <w:t xml:space="preserve">Open the </w:t>
      </w:r>
      <w:proofErr w:type="spellStart"/>
      <w:r w:rsidRPr="003C115C">
        <w:rPr>
          <w:b/>
          <w:bCs/>
        </w:rPr>
        <w:t>EnergyZone</w:t>
      </w:r>
      <w:proofErr w:type="spellEnd"/>
      <w:r>
        <w:t xml:space="preserve"> table.  Choose the first blank row, starting with row 1.  Enter a descriptive name in the </w:t>
      </w:r>
      <w:r w:rsidRPr="006E4520">
        <w:rPr>
          <w:b/>
          <w:bCs/>
        </w:rPr>
        <w:t>Name</w:t>
      </w:r>
      <w:r w:rsidRPr="006E4520">
        <w:t xml:space="preserve"> column</w:t>
      </w:r>
      <w:r>
        <w:t xml:space="preserve">.  Select tmEM201 in the </w:t>
      </w:r>
      <w:r w:rsidRPr="006E4520">
        <w:rPr>
          <w:b/>
          <w:bCs/>
        </w:rPr>
        <w:t>Go Timer</w:t>
      </w:r>
      <w:r>
        <w:t xml:space="preserve"> column.  </w:t>
      </w:r>
      <w:r>
        <w:lastRenderedPageBreak/>
        <w:t>Select M</w:t>
      </w:r>
      <w:r w:rsidR="005B112C">
        <w:t>2</w:t>
      </w:r>
      <w:r>
        <w:t xml:space="preserve">01 in the </w:t>
      </w:r>
      <w:r w:rsidRPr="006E4520">
        <w:rPr>
          <w:b/>
          <w:bCs/>
        </w:rPr>
        <w:t>Stop Zone Output</w:t>
      </w:r>
      <w:r>
        <w:t xml:space="preserve"> column.</w:t>
      </w:r>
      <w:r w:rsidR="00452E16">
        <w:t xml:space="preserve">  Choose Disable in </w:t>
      </w:r>
      <w:proofErr w:type="spellStart"/>
      <w:r w:rsidR="00452E16" w:rsidRPr="00452E16">
        <w:rPr>
          <w:b/>
          <w:bCs/>
        </w:rPr>
        <w:t>StopAction</w:t>
      </w:r>
      <w:proofErr w:type="spellEnd"/>
      <w:r w:rsidR="00452E16">
        <w:t xml:space="preserve"> and select an appropriate </w:t>
      </w:r>
      <w:proofErr w:type="spellStart"/>
      <w:r w:rsidR="00452E16" w:rsidRPr="00452E16">
        <w:rPr>
          <w:b/>
          <w:bCs/>
        </w:rPr>
        <w:t>StopBit</w:t>
      </w:r>
      <w:proofErr w:type="spellEnd"/>
      <w:r w:rsidR="00452E16" w:rsidRPr="00452E16">
        <w:t xml:space="preserve"> (0 is probably fine)</w:t>
      </w:r>
      <w:r w:rsidR="00452E16">
        <w:t>.</w:t>
      </w:r>
      <w:r w:rsidR="0010774B">
        <w:t xml:space="preserve">  Do not define an entry in </w:t>
      </w:r>
      <w:proofErr w:type="spellStart"/>
      <w:r w:rsidR="0010774B" w:rsidRPr="0010774B">
        <w:rPr>
          <w:b/>
          <w:bCs/>
        </w:rPr>
        <w:t>HornRecord</w:t>
      </w:r>
      <w:proofErr w:type="spellEnd"/>
      <w:r w:rsidR="0010774B">
        <w:t>.</w:t>
      </w:r>
    </w:p>
    <w:p w14:paraId="1CFBE13E" w14:textId="77777777" w:rsidR="00597E5F" w:rsidRDefault="00597E5F" w:rsidP="00597E5F">
      <w:pPr>
        <w:spacing w:before="100" w:beforeAutospacing="1" w:after="100" w:afterAutospacing="1" w:line="240" w:lineRule="auto"/>
      </w:pPr>
      <w:r>
        <w:t xml:space="preserve">Set the timer </w:t>
      </w:r>
      <w:proofErr w:type="spellStart"/>
      <w:r w:rsidRPr="006E4520">
        <w:rPr>
          <w:b/>
          <w:bCs/>
        </w:rPr>
        <w:t>Preset_Value</w:t>
      </w:r>
      <w:proofErr w:type="spellEnd"/>
      <w:r>
        <w:t xml:space="preserve"> to 60 seconds in the </w:t>
      </w:r>
      <w:proofErr w:type="spellStart"/>
      <w:r w:rsidRPr="006E4520">
        <w:rPr>
          <w:b/>
          <w:bCs/>
        </w:rPr>
        <w:t>timemenu</w:t>
      </w:r>
      <w:proofErr w:type="spellEnd"/>
      <w:r>
        <w:t xml:space="preserve"> table.</w:t>
      </w:r>
    </w:p>
    <w:p w14:paraId="05FCBB74" w14:textId="7E8F8B31" w:rsidR="00597E5F" w:rsidRDefault="00597E5F" w:rsidP="00597E5F">
      <w:pPr>
        <w:spacing w:before="100" w:beforeAutospacing="1" w:after="100" w:afterAutospacing="1" w:line="240" w:lineRule="auto"/>
      </w:pPr>
      <w:r>
        <w:t xml:space="preserve">Open the </w:t>
      </w:r>
      <w:proofErr w:type="spellStart"/>
      <w:r w:rsidRPr="006E4520">
        <w:rPr>
          <w:b/>
          <w:bCs/>
        </w:rPr>
        <w:t>EnergyTrigger</w:t>
      </w:r>
      <w:proofErr w:type="spellEnd"/>
      <w:r>
        <w:t xml:space="preserve"> table.  Choose the first blank row, starting with row 1.  Enter a descriptive name in </w:t>
      </w:r>
      <w:r w:rsidRPr="006E4520">
        <w:rPr>
          <w:b/>
          <w:bCs/>
        </w:rPr>
        <w:t>Name</w:t>
      </w:r>
      <w:r>
        <w:t xml:space="preserve"> column.  Select the row from </w:t>
      </w:r>
      <w:proofErr w:type="spellStart"/>
      <w:r w:rsidRPr="006E4520">
        <w:rPr>
          <w:b/>
          <w:bCs/>
        </w:rPr>
        <w:t>EnergyZone</w:t>
      </w:r>
      <w:proofErr w:type="spellEnd"/>
      <w:r>
        <w:t xml:space="preserve"> created above in the </w:t>
      </w:r>
      <w:proofErr w:type="spellStart"/>
      <w:r w:rsidRPr="006E4520">
        <w:rPr>
          <w:b/>
          <w:bCs/>
        </w:rPr>
        <w:t>ZoneRecord</w:t>
      </w:r>
      <w:proofErr w:type="spellEnd"/>
      <w:r>
        <w:t xml:space="preserve"> column.  </w:t>
      </w:r>
      <w:r w:rsidR="005B112C">
        <w:t>Leave</w:t>
      </w:r>
      <w:r>
        <w:t xml:space="preserve"> the </w:t>
      </w:r>
      <w:proofErr w:type="spellStart"/>
      <w:r w:rsidRPr="006E4520">
        <w:rPr>
          <w:b/>
          <w:bCs/>
        </w:rPr>
        <w:t>TriggerInput</w:t>
      </w:r>
      <w:proofErr w:type="spellEnd"/>
      <w:r>
        <w:t xml:space="preserve"> column</w:t>
      </w:r>
      <w:r w:rsidR="005B112C">
        <w:t xml:space="preserve"> at INVALID</w:t>
      </w:r>
      <w:r>
        <w:t xml:space="preserve">.  Set </w:t>
      </w:r>
      <w:proofErr w:type="spellStart"/>
      <w:r w:rsidRPr="006E4520">
        <w:rPr>
          <w:b/>
          <w:bCs/>
        </w:rPr>
        <w:t>EventType</w:t>
      </w:r>
      <w:proofErr w:type="spellEnd"/>
      <w:r>
        <w:t xml:space="preserve"> to </w:t>
      </w:r>
      <w:r w:rsidR="005B112C">
        <w:rPr>
          <w:b/>
          <w:bCs/>
        </w:rPr>
        <w:t>Divert</w:t>
      </w:r>
      <w:r>
        <w:t>.</w:t>
      </w:r>
      <w:r w:rsidR="005B112C">
        <w:t xml:space="preserve">  Set </w:t>
      </w:r>
      <w:proofErr w:type="spellStart"/>
      <w:r w:rsidR="005B112C" w:rsidRPr="00DB6C2E">
        <w:rPr>
          <w:b/>
          <w:bCs/>
        </w:rPr>
        <w:t>DivertWindow</w:t>
      </w:r>
      <w:proofErr w:type="spellEnd"/>
      <w:r w:rsidR="005B112C">
        <w:t xml:space="preserve"> to 12 ticks.  Set </w:t>
      </w:r>
      <w:proofErr w:type="spellStart"/>
      <w:r w:rsidR="00DB6C2E" w:rsidRPr="00DB6C2E">
        <w:rPr>
          <w:b/>
          <w:bCs/>
        </w:rPr>
        <w:t>DivertOutpoint</w:t>
      </w:r>
      <w:proofErr w:type="spellEnd"/>
      <w:r w:rsidR="00DB6C2E">
        <w:t xml:space="preserve"> to LANE201 from the </w:t>
      </w:r>
      <w:r w:rsidR="00DB6C2E" w:rsidRPr="00DB6C2E">
        <w:rPr>
          <w:b/>
          <w:bCs/>
        </w:rPr>
        <w:t>Outpoints</w:t>
      </w:r>
      <w:r w:rsidR="00DB6C2E">
        <w:t xml:space="preserve"> table.</w:t>
      </w:r>
    </w:p>
    <w:p w14:paraId="78C3C383" w14:textId="77777777" w:rsidR="00160957" w:rsidRDefault="00160957" w:rsidP="00597E5F">
      <w:pPr>
        <w:spacing w:before="100" w:beforeAutospacing="1" w:after="100" w:afterAutospacing="1" w:line="240" w:lineRule="auto"/>
      </w:pPr>
      <w:r>
        <w:t xml:space="preserve">M201 will continue to run normally </w:t>
      </w:r>
      <w:proofErr w:type="gramStart"/>
      <w:r>
        <w:t>as long as</w:t>
      </w:r>
      <w:proofErr w:type="gramEnd"/>
      <w:r>
        <w:t xml:space="preserve"> a carton is diverted to the spur at least once every 60 seconds.</w:t>
      </w:r>
    </w:p>
    <w:p w14:paraId="4BAFFFE5" w14:textId="6B500B06" w:rsidR="00597E5F" w:rsidRDefault="00597E5F" w:rsidP="00597E5F">
      <w:pPr>
        <w:spacing w:before="100" w:beforeAutospacing="1" w:after="100" w:afterAutospacing="1" w:line="240" w:lineRule="auto"/>
      </w:pPr>
      <w:r>
        <w:t>M</w:t>
      </w:r>
      <w:r w:rsidR="00DB6C2E">
        <w:t>2</w:t>
      </w:r>
      <w:r>
        <w:t xml:space="preserve">01 will stop when </w:t>
      </w:r>
      <w:r w:rsidR="00DB6C2E">
        <w:t>no cartons destined for LANE201 have passed the outpoint</w:t>
      </w:r>
      <w:r>
        <w:t xml:space="preserve"> for 60 seconds</w:t>
      </w:r>
      <w:r w:rsidR="0010774B">
        <w:t xml:space="preserve"> (actually, the </w:t>
      </w:r>
      <w:proofErr w:type="spellStart"/>
      <w:r w:rsidR="0010774B" w:rsidRPr="0010774B">
        <w:rPr>
          <w:b/>
          <w:bCs/>
        </w:rPr>
        <w:t>DivertWindow</w:t>
      </w:r>
      <w:proofErr w:type="spellEnd"/>
      <w:r w:rsidR="0010774B">
        <w:t xml:space="preserve"> point, 12 ticks prior to the outpoint)</w:t>
      </w:r>
      <w:r>
        <w:t>.</w:t>
      </w:r>
    </w:p>
    <w:p w14:paraId="3F275443" w14:textId="3B409FEF" w:rsidR="00DB6C2E" w:rsidRDefault="00DB6C2E" w:rsidP="00597E5F">
      <w:pPr>
        <w:spacing w:before="100" w:beforeAutospacing="1" w:after="100" w:afterAutospacing="1" w:line="240" w:lineRule="auto"/>
      </w:pPr>
      <w:r>
        <w:t xml:space="preserve">M201 will restart when a carton destined for the lane reaches </w:t>
      </w:r>
      <w:r w:rsidR="0010774B">
        <w:t>the</w:t>
      </w:r>
      <w:r>
        <w:t xml:space="preserve"> point 12 ticks prior to the LANE201 outpoint.</w:t>
      </w:r>
      <w:r w:rsidR="0010774B">
        <w:t xml:space="preserve">  No horn will sound.</w:t>
      </w:r>
    </w:p>
    <w:sectPr w:rsidR="00DB6C2E">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81E902" w14:textId="77777777" w:rsidR="001D49CB" w:rsidRDefault="001D49CB" w:rsidP="00F04D2A">
      <w:pPr>
        <w:spacing w:after="0" w:line="240" w:lineRule="auto"/>
      </w:pPr>
      <w:r>
        <w:separator/>
      </w:r>
    </w:p>
  </w:endnote>
  <w:endnote w:type="continuationSeparator" w:id="0">
    <w:p w14:paraId="10E219B1" w14:textId="77777777" w:rsidR="001D49CB" w:rsidRDefault="001D49CB" w:rsidP="00F04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676689" w14:textId="7A160355" w:rsidR="00EE612A" w:rsidRDefault="00EE612A">
    <w:pPr>
      <w:pStyle w:val="Footer"/>
    </w:pPr>
    <w:proofErr w:type="spellStart"/>
    <w:r>
      <w:t>Fortna</w:t>
    </w:r>
    <w:proofErr w:type="spellEnd"/>
    <w:r>
      <w:t xml:space="preserve"> Inc</w:t>
    </w:r>
    <w:r>
      <w:ptab w:relativeTo="margin" w:alignment="center" w:leader="none"/>
    </w:r>
    <w:r w:rsidRPr="00F04D2A">
      <w:rPr>
        <w:sz w:val="16"/>
      </w:rPr>
      <w:t xml:space="preserve"> </w:t>
    </w: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sz w:val="16"/>
      </w:rPr>
      <w:t>8</w:t>
    </w:r>
    <w:r>
      <w:rPr>
        <w:rStyle w:val="PageNumber"/>
        <w:sz w:val="16"/>
      </w:rPr>
      <w:fldChar w:fldCharType="end"/>
    </w:r>
    <w:r>
      <w:ptab w:relativeTo="margin" w:alignment="right" w:leader="none"/>
    </w:r>
    <w:r>
      <w:t>1</w:t>
    </w:r>
    <w:r w:rsidR="00A259C9">
      <w:t>5</w:t>
    </w:r>
    <w:r>
      <w:t>-Jan-2021</w:t>
    </w:r>
  </w:p>
  <w:p w14:paraId="51F86906" w14:textId="4D160C29" w:rsidR="00EE612A" w:rsidRDefault="00EE612A">
    <w:pPr>
      <w:pStyle w:val="Footer"/>
    </w:pPr>
    <w:r>
      <w:rPr>
        <w:sz w:val="16"/>
      </w:rPr>
      <w:fldChar w:fldCharType="begin"/>
    </w:r>
    <w:r>
      <w:rPr>
        <w:sz w:val="16"/>
      </w:rPr>
      <w:instrText xml:space="preserve"> FILENAME  \* MERGEFORMAT </w:instrText>
    </w:r>
    <w:r>
      <w:rPr>
        <w:sz w:val="16"/>
      </w:rPr>
      <w:fldChar w:fldCharType="separate"/>
    </w:r>
    <w:r>
      <w:rPr>
        <w:noProof/>
        <w:sz w:val="16"/>
      </w:rPr>
      <w:t>FPC-EnergyManagement.docx</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1AB7DA" w14:textId="77777777" w:rsidR="001D49CB" w:rsidRDefault="001D49CB" w:rsidP="00F04D2A">
      <w:pPr>
        <w:spacing w:after="0" w:line="240" w:lineRule="auto"/>
      </w:pPr>
      <w:r>
        <w:separator/>
      </w:r>
    </w:p>
  </w:footnote>
  <w:footnote w:type="continuationSeparator" w:id="0">
    <w:p w14:paraId="63EEBC03" w14:textId="77777777" w:rsidR="001D49CB" w:rsidRDefault="001D49CB" w:rsidP="00F04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BC349" w14:textId="50FF8B84" w:rsidR="00EE612A" w:rsidRDefault="00EE612A">
    <w:pPr>
      <w:pStyle w:val="Header"/>
    </w:pPr>
    <w:r>
      <w:rPr>
        <w:noProof/>
        <w:sz w:val="20"/>
      </w:rPr>
      <w:drawing>
        <wp:anchor distT="0" distB="0" distL="114300" distR="114300" simplePos="0" relativeHeight="251659264" behindDoc="0" locked="1" layoutInCell="1" allowOverlap="1" wp14:anchorId="03F661BB" wp14:editId="1E0FE7BA">
          <wp:simplePos x="0" y="0"/>
          <wp:positionH relativeFrom="column">
            <wp:posOffset>-114300</wp:posOffset>
          </wp:positionH>
          <wp:positionV relativeFrom="paragraph">
            <wp:posOffset>0</wp:posOffset>
          </wp:positionV>
          <wp:extent cx="5829300" cy="800100"/>
          <wp:effectExtent l="0" t="0" r="0" b="0"/>
          <wp:wrapNone/>
          <wp:docPr id="5" name="Picture 5" descr="letterhead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tterheadtest"/>
                  <pic:cNvPicPr>
                    <a:picLocks noChangeAspect="1" noChangeArrowheads="1"/>
                  </pic:cNvPicPr>
                </pic:nvPicPr>
                <pic:blipFill>
                  <a:blip r:embed="rId1">
                    <a:extLst>
                      <a:ext uri="{28A0092B-C50C-407E-A947-70E740481C1C}">
                        <a14:useLocalDpi xmlns:a14="http://schemas.microsoft.com/office/drawing/2010/main" val="0"/>
                      </a:ext>
                    </a:extLst>
                  </a:blip>
                  <a:srcRect l="7353" t="34042" r="8824" b="6383"/>
                  <a:stretch>
                    <a:fillRect/>
                  </a:stretch>
                </pic:blipFill>
                <pic:spPr bwMode="auto">
                  <a:xfrm>
                    <a:off x="0" y="0"/>
                    <a:ext cx="5829300" cy="800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82B5B" w14:textId="4375CA7F" w:rsidR="00EE612A" w:rsidRDefault="00EE612A">
    <w:pPr>
      <w:pStyle w:val="Header"/>
    </w:pPr>
  </w:p>
  <w:p w14:paraId="18E64EB1" w14:textId="77777777" w:rsidR="00EE612A" w:rsidRDefault="00EE612A">
    <w:pPr>
      <w:pStyle w:val="Header"/>
    </w:pPr>
  </w:p>
  <w:p w14:paraId="1612E2E3" w14:textId="77777777" w:rsidR="00EE612A" w:rsidRDefault="00EE61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F5B2E"/>
    <w:multiLevelType w:val="hybridMultilevel"/>
    <w:tmpl w:val="823A86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221CC"/>
    <w:multiLevelType w:val="hybridMultilevel"/>
    <w:tmpl w:val="387651C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27071F"/>
    <w:multiLevelType w:val="hybridMultilevel"/>
    <w:tmpl w:val="CF966A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A3D204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6E6F6B8D"/>
    <w:multiLevelType w:val="hybridMultilevel"/>
    <w:tmpl w:val="92703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7914A9"/>
    <w:multiLevelType w:val="hybridMultilevel"/>
    <w:tmpl w:val="9934EC8C"/>
    <w:lvl w:ilvl="0" w:tplc="FFFFFFFF">
      <w:start w:val="1"/>
      <w:numFmt w:val="decimal"/>
      <w:lvlText w:val="%1."/>
      <w:lvlJc w:val="left"/>
      <w:pPr>
        <w:tabs>
          <w:tab w:val="num" w:pos="720"/>
        </w:tabs>
        <w:ind w:left="720" w:hanging="360"/>
      </w:pPr>
      <w:rPr>
        <w:rFonts w:hint="default"/>
      </w:rPr>
    </w:lvl>
    <w:lvl w:ilvl="1" w:tplc="FFFFFFFF">
      <w:start w:val="1"/>
      <w:numFmt w:val="decimal"/>
      <w:lvlText w:val="%2."/>
      <w:lvlJc w:val="left"/>
      <w:pPr>
        <w:tabs>
          <w:tab w:val="num" w:pos="1440"/>
        </w:tabs>
        <w:ind w:left="1440" w:hanging="360"/>
      </w:pPr>
      <w:rPr>
        <w:rFonts w:hint="default"/>
        <w:b w:val="0"/>
        <w:i w:val="0"/>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4"/>
  </w:num>
  <w:num w:numId="2">
    <w:abstractNumId w:val="0"/>
  </w:num>
  <w:num w:numId="3">
    <w:abstractNumId w:val="3"/>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F0"/>
    <w:rsid w:val="00090B39"/>
    <w:rsid w:val="000C4E20"/>
    <w:rsid w:val="0010774B"/>
    <w:rsid w:val="00160957"/>
    <w:rsid w:val="001D49CB"/>
    <w:rsid w:val="002041E9"/>
    <w:rsid w:val="002E5BC4"/>
    <w:rsid w:val="0035597C"/>
    <w:rsid w:val="0038663A"/>
    <w:rsid w:val="003C115C"/>
    <w:rsid w:val="003E04F0"/>
    <w:rsid w:val="00407BBA"/>
    <w:rsid w:val="00452E16"/>
    <w:rsid w:val="00466025"/>
    <w:rsid w:val="004E57B7"/>
    <w:rsid w:val="00597E5F"/>
    <w:rsid w:val="005B112C"/>
    <w:rsid w:val="00616E75"/>
    <w:rsid w:val="00636847"/>
    <w:rsid w:val="006805A5"/>
    <w:rsid w:val="006E4520"/>
    <w:rsid w:val="00766620"/>
    <w:rsid w:val="007C6ABA"/>
    <w:rsid w:val="007E4CAE"/>
    <w:rsid w:val="007E77CE"/>
    <w:rsid w:val="00847471"/>
    <w:rsid w:val="008561A3"/>
    <w:rsid w:val="008D3E70"/>
    <w:rsid w:val="008D4FC6"/>
    <w:rsid w:val="008F3940"/>
    <w:rsid w:val="00913E30"/>
    <w:rsid w:val="00913F32"/>
    <w:rsid w:val="0097725B"/>
    <w:rsid w:val="009C5AAF"/>
    <w:rsid w:val="009D561B"/>
    <w:rsid w:val="009E07DC"/>
    <w:rsid w:val="00A11435"/>
    <w:rsid w:val="00A259C9"/>
    <w:rsid w:val="00A260E7"/>
    <w:rsid w:val="00A35DCB"/>
    <w:rsid w:val="00A90DD0"/>
    <w:rsid w:val="00B2344E"/>
    <w:rsid w:val="00B239E5"/>
    <w:rsid w:val="00B53609"/>
    <w:rsid w:val="00B56F5D"/>
    <w:rsid w:val="00B878C8"/>
    <w:rsid w:val="00BF6163"/>
    <w:rsid w:val="00C370DF"/>
    <w:rsid w:val="00D02D2D"/>
    <w:rsid w:val="00D457D2"/>
    <w:rsid w:val="00D525E8"/>
    <w:rsid w:val="00D65E6C"/>
    <w:rsid w:val="00D83367"/>
    <w:rsid w:val="00DA3109"/>
    <w:rsid w:val="00DB6C2E"/>
    <w:rsid w:val="00E041DB"/>
    <w:rsid w:val="00E93E5B"/>
    <w:rsid w:val="00EE4121"/>
    <w:rsid w:val="00EE612A"/>
    <w:rsid w:val="00EF2A99"/>
    <w:rsid w:val="00F02616"/>
    <w:rsid w:val="00F04D2A"/>
    <w:rsid w:val="00F23074"/>
    <w:rsid w:val="00F813CC"/>
    <w:rsid w:val="00FA6CF8"/>
    <w:rsid w:val="00FE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95C0D1"/>
  <w15:docId w15:val="{0EE10817-6052-4E0F-9320-1C10AC720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ahoma" w:eastAsiaTheme="minorHAnsi" w:hAnsi="Tahoma" w:cs="Tahoma"/>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70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0DF"/>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370DF"/>
    <w:pPr>
      <w:ind w:left="720"/>
      <w:contextualSpacing/>
    </w:pPr>
  </w:style>
  <w:style w:type="paragraph" w:styleId="BodyText">
    <w:name w:val="Body Text"/>
    <w:basedOn w:val="Normal"/>
    <w:link w:val="BodyTextChar"/>
    <w:rsid w:val="009D561B"/>
    <w:pPr>
      <w:spacing w:after="0" w:line="240" w:lineRule="auto"/>
    </w:pPr>
    <w:rPr>
      <w:rFonts w:eastAsia="Times New Roman"/>
      <w:sz w:val="20"/>
      <w:szCs w:val="20"/>
    </w:rPr>
  </w:style>
  <w:style w:type="character" w:customStyle="1" w:styleId="BodyTextChar">
    <w:name w:val="Body Text Char"/>
    <w:basedOn w:val="DefaultParagraphFont"/>
    <w:link w:val="BodyText"/>
    <w:rsid w:val="009D561B"/>
    <w:rPr>
      <w:rFonts w:eastAsia="Times New Roman"/>
      <w:sz w:val="20"/>
      <w:szCs w:val="20"/>
    </w:rPr>
  </w:style>
  <w:style w:type="character" w:styleId="Hyperlink">
    <w:name w:val="Hyperlink"/>
    <w:uiPriority w:val="99"/>
    <w:rsid w:val="009D561B"/>
    <w:rPr>
      <w:color w:val="0000FF"/>
      <w:u w:val="single"/>
    </w:rPr>
  </w:style>
  <w:style w:type="paragraph" w:styleId="TOCHeading">
    <w:name w:val="TOC Heading"/>
    <w:basedOn w:val="Heading1"/>
    <w:next w:val="Normal"/>
    <w:uiPriority w:val="39"/>
    <w:semiHidden/>
    <w:unhideWhenUsed/>
    <w:qFormat/>
    <w:rsid w:val="009D561B"/>
    <w:pPr>
      <w:spacing w:before="240" w:line="240" w:lineRule="auto"/>
      <w:outlineLvl w:val="9"/>
    </w:pPr>
    <w:rPr>
      <w:b w:val="0"/>
      <w:bCs w:val="0"/>
      <w:sz w:val="32"/>
      <w:szCs w:val="32"/>
    </w:rPr>
  </w:style>
  <w:style w:type="paragraph" w:customStyle="1" w:styleId="Picture">
    <w:name w:val="Picture"/>
    <w:basedOn w:val="BodyText"/>
    <w:next w:val="BodyText"/>
    <w:link w:val="PictureChar"/>
    <w:rsid w:val="009D561B"/>
    <w:pPr>
      <w:spacing w:before="240" w:after="240"/>
      <w:jc w:val="center"/>
    </w:pPr>
    <w:rPr>
      <w:rFonts w:cs="Times New Roman"/>
      <w:szCs w:val="24"/>
    </w:rPr>
  </w:style>
  <w:style w:type="character" w:customStyle="1" w:styleId="PictureChar">
    <w:name w:val="Picture Char"/>
    <w:link w:val="Picture"/>
    <w:rsid w:val="009D561B"/>
    <w:rPr>
      <w:rFonts w:eastAsia="Times New Roman" w:cs="Times New Roman"/>
      <w:sz w:val="20"/>
    </w:rPr>
  </w:style>
  <w:style w:type="paragraph" w:styleId="Title">
    <w:name w:val="Title"/>
    <w:basedOn w:val="Normal"/>
    <w:link w:val="TitleChar"/>
    <w:qFormat/>
    <w:rsid w:val="009D561B"/>
    <w:pPr>
      <w:keepNext/>
      <w:keepLines/>
      <w:widowControl w:val="0"/>
      <w:spacing w:before="144" w:after="72" w:line="240" w:lineRule="auto"/>
      <w:jc w:val="center"/>
    </w:pPr>
    <w:rPr>
      <w:rFonts w:eastAsia="Times New Roman" w:cs="Times New Roman"/>
      <w:b/>
      <w:sz w:val="52"/>
      <w:szCs w:val="20"/>
    </w:rPr>
  </w:style>
  <w:style w:type="character" w:customStyle="1" w:styleId="TitleChar">
    <w:name w:val="Title Char"/>
    <w:basedOn w:val="DefaultParagraphFont"/>
    <w:link w:val="Title"/>
    <w:rsid w:val="009D561B"/>
    <w:rPr>
      <w:rFonts w:eastAsia="Times New Roman" w:cs="Times New Roman"/>
      <w:b/>
      <w:sz w:val="52"/>
      <w:szCs w:val="20"/>
    </w:rPr>
  </w:style>
  <w:style w:type="paragraph" w:customStyle="1" w:styleId="CoverPageTitle">
    <w:name w:val="Cover Page Title"/>
    <w:basedOn w:val="BodyText"/>
    <w:rsid w:val="009D561B"/>
    <w:pPr>
      <w:spacing w:before="240" w:after="240"/>
      <w:jc w:val="right"/>
    </w:pPr>
    <w:rPr>
      <w:rFonts w:cs="Times New Roman"/>
      <w:sz w:val="40"/>
      <w:szCs w:val="24"/>
    </w:rPr>
  </w:style>
  <w:style w:type="paragraph" w:customStyle="1" w:styleId="StyleBodyTextRight">
    <w:name w:val="Style Body Text + Right"/>
    <w:basedOn w:val="BodyText"/>
    <w:rsid w:val="009D561B"/>
    <w:pPr>
      <w:spacing w:before="120" w:after="120"/>
      <w:jc w:val="right"/>
    </w:pPr>
    <w:rPr>
      <w:rFonts w:cs="Times New Roman"/>
    </w:rPr>
  </w:style>
  <w:style w:type="paragraph" w:styleId="TOC1">
    <w:name w:val="toc 1"/>
    <w:basedOn w:val="Normal"/>
    <w:next w:val="Normal"/>
    <w:autoRedefine/>
    <w:uiPriority w:val="39"/>
    <w:unhideWhenUsed/>
    <w:rsid w:val="009D561B"/>
    <w:pPr>
      <w:spacing w:after="100" w:line="240" w:lineRule="auto"/>
    </w:pPr>
    <w:rPr>
      <w:rFonts w:eastAsia="Times New Roman"/>
      <w:szCs w:val="20"/>
    </w:rPr>
  </w:style>
  <w:style w:type="paragraph" w:styleId="TOC2">
    <w:name w:val="toc 2"/>
    <w:basedOn w:val="Normal"/>
    <w:next w:val="Normal"/>
    <w:autoRedefine/>
    <w:uiPriority w:val="39"/>
    <w:unhideWhenUsed/>
    <w:rsid w:val="009D561B"/>
    <w:pPr>
      <w:spacing w:after="100" w:line="240" w:lineRule="auto"/>
      <w:ind w:left="240"/>
    </w:pPr>
    <w:rPr>
      <w:rFonts w:eastAsia="Times New Roman"/>
      <w:szCs w:val="20"/>
    </w:rPr>
  </w:style>
  <w:style w:type="paragraph" w:styleId="Header">
    <w:name w:val="header"/>
    <w:basedOn w:val="Normal"/>
    <w:link w:val="HeaderChar"/>
    <w:unhideWhenUsed/>
    <w:rsid w:val="00F04D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D2A"/>
  </w:style>
  <w:style w:type="paragraph" w:styleId="Footer">
    <w:name w:val="footer"/>
    <w:basedOn w:val="Normal"/>
    <w:link w:val="FooterChar"/>
    <w:uiPriority w:val="99"/>
    <w:unhideWhenUsed/>
    <w:rsid w:val="00F04D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D2A"/>
  </w:style>
  <w:style w:type="character" w:styleId="PageNumber">
    <w:name w:val="page number"/>
    <w:basedOn w:val="DefaultParagraphFont"/>
    <w:rsid w:val="00F04D2A"/>
  </w:style>
  <w:style w:type="table" w:styleId="TableGrid">
    <w:name w:val="Table Grid"/>
    <w:basedOn w:val="TableNormal"/>
    <w:uiPriority w:val="59"/>
    <w:rsid w:val="007E7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D96F14-2AA1-4812-A430-93FF3DE66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8</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Fortna Inc</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Thurman Kremser</dc:creator>
  <cp:lastModifiedBy>Thurman Kremser</cp:lastModifiedBy>
  <cp:revision>21</cp:revision>
  <cp:lastPrinted>2011-12-22T17:04:00Z</cp:lastPrinted>
  <dcterms:created xsi:type="dcterms:W3CDTF">2021-01-14T21:17:00Z</dcterms:created>
  <dcterms:modified xsi:type="dcterms:W3CDTF">2021-01-15T19:12:00Z</dcterms:modified>
</cp:coreProperties>
</file>