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38ACEF75" w:rsidR="00995C98" w:rsidRPr="00D0504C" w:rsidRDefault="00995C98" w:rsidP="00C57F43">
            <w:pPr>
              <w:pStyle w:val="Title"/>
              <w:spacing w:line="480" w:lineRule="auto"/>
            </w:pPr>
            <w:r w:rsidRPr="00D0504C">
              <w:t>FortnaPlus Control</w:t>
            </w:r>
            <w:r w:rsidRPr="00D0504C">
              <w:br/>
            </w:r>
            <w:r w:rsidR="00B861C9">
              <w:rPr>
                <w:sz w:val="44"/>
                <w:szCs w:val="44"/>
              </w:rPr>
              <w:t>PackLift Module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3B608194"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91C6D">
              <w:rPr>
                <w:noProof/>
                <w:sz w:val="24"/>
                <w:szCs w:val="24"/>
              </w:rPr>
              <w:t>20</w:t>
            </w:r>
            <w:r w:rsidR="00697B81">
              <w:rPr>
                <w:noProof/>
                <w:sz w:val="24"/>
                <w:szCs w:val="24"/>
              </w:rPr>
              <w:t>-</w:t>
            </w:r>
            <w:r w:rsidR="00AA423B">
              <w:rPr>
                <w:noProof/>
                <w:sz w:val="24"/>
                <w:szCs w:val="24"/>
              </w:rPr>
              <w:t>Jul</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3E036B99" w:rsidR="0032346A" w:rsidRPr="00906F63" w:rsidRDefault="00F21FE3" w:rsidP="00C57F43">
            <w:pPr>
              <w:rPr>
                <w:rFonts w:eastAsia="Arial" w:cs="Arial"/>
              </w:rPr>
            </w:pPr>
            <w:r>
              <w:rPr>
                <w:rFonts w:eastAsia="Arial" w:cs="Arial"/>
              </w:rPr>
              <w:t>23-Apr-2013</w:t>
            </w:r>
          </w:p>
        </w:tc>
        <w:tc>
          <w:tcPr>
            <w:tcW w:w="1710" w:type="dxa"/>
            <w:tcBorders>
              <w:top w:val="single" w:sz="8" w:space="0" w:color="FFFFFF" w:themeColor="background1"/>
            </w:tcBorders>
            <w:shd w:val="clear" w:color="auto" w:fill="auto"/>
            <w:vAlign w:val="center"/>
          </w:tcPr>
          <w:p w14:paraId="1252F79C" w14:textId="0DC25796" w:rsidR="0032346A" w:rsidRPr="00906F63" w:rsidRDefault="00F21FE3"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18212800" w:rsidR="0032346A" w:rsidRPr="00906F63" w:rsidRDefault="00F21FE3" w:rsidP="00C57F43">
            <w:pPr>
              <w:rPr>
                <w:rFonts w:eastAsia="Arial" w:cs="Arial"/>
              </w:rPr>
            </w:pPr>
            <w:r>
              <w:rPr>
                <w:rFonts w:eastAsia="Arial" w:cs="Arial"/>
              </w:rPr>
              <w:t>Update the format</w:t>
            </w:r>
          </w:p>
        </w:tc>
      </w:tr>
      <w:tr w:rsidR="0032346A" w:rsidRPr="00844DB7" w14:paraId="119B1247" w14:textId="77777777" w:rsidTr="00C57F43">
        <w:trPr>
          <w:trHeight w:val="342"/>
        </w:trPr>
        <w:tc>
          <w:tcPr>
            <w:tcW w:w="1325" w:type="dxa"/>
            <w:shd w:val="clear" w:color="auto" w:fill="auto"/>
            <w:vAlign w:val="center"/>
          </w:tcPr>
          <w:p w14:paraId="637A9CC6" w14:textId="2A9F8BFD" w:rsidR="0032346A" w:rsidRPr="00906F63" w:rsidRDefault="00B861C9" w:rsidP="00C57F43">
            <w:pPr>
              <w:jc w:val="center"/>
              <w:rPr>
                <w:rFonts w:eastAsia="Arial" w:cs="Arial"/>
              </w:rPr>
            </w:pPr>
            <w:r>
              <w:rPr>
                <w:rFonts w:eastAsia="Arial" w:cs="Arial"/>
              </w:rPr>
              <w:t>1.1</w:t>
            </w:r>
          </w:p>
        </w:tc>
        <w:tc>
          <w:tcPr>
            <w:tcW w:w="1800" w:type="dxa"/>
            <w:shd w:val="clear" w:color="auto" w:fill="auto"/>
            <w:vAlign w:val="center"/>
          </w:tcPr>
          <w:p w14:paraId="71DD4B9E" w14:textId="56864B3E" w:rsidR="0032346A" w:rsidRPr="00906F63" w:rsidRDefault="00691C6D" w:rsidP="00C57F43">
            <w:pPr>
              <w:rPr>
                <w:rFonts w:eastAsia="Arial" w:cs="Arial"/>
              </w:rPr>
            </w:pPr>
            <w:r>
              <w:rPr>
                <w:rFonts w:eastAsia="Arial" w:cs="Arial"/>
              </w:rPr>
              <w:t>20</w:t>
            </w:r>
            <w:r w:rsidR="00F21FE3">
              <w:rPr>
                <w:rFonts w:eastAsia="Arial" w:cs="Arial"/>
              </w:rPr>
              <w:t>-Jul-2022</w:t>
            </w:r>
          </w:p>
        </w:tc>
        <w:tc>
          <w:tcPr>
            <w:tcW w:w="1710" w:type="dxa"/>
            <w:shd w:val="clear" w:color="auto" w:fill="auto"/>
            <w:vAlign w:val="center"/>
          </w:tcPr>
          <w:p w14:paraId="51AAD79F" w14:textId="37569F78" w:rsidR="0032346A" w:rsidRPr="00906F63" w:rsidRDefault="00F21FE3" w:rsidP="00C57F43">
            <w:pPr>
              <w:rPr>
                <w:rFonts w:eastAsia="Arial" w:cs="Arial"/>
              </w:rPr>
            </w:pPr>
            <w:r>
              <w:rPr>
                <w:rFonts w:eastAsia="Arial" w:cs="Arial"/>
              </w:rPr>
              <w:t>T R Kremser</w:t>
            </w:r>
          </w:p>
        </w:tc>
        <w:tc>
          <w:tcPr>
            <w:tcW w:w="4910" w:type="dxa"/>
            <w:shd w:val="clear" w:color="auto" w:fill="auto"/>
            <w:vAlign w:val="center"/>
          </w:tcPr>
          <w:p w14:paraId="221EC5E8" w14:textId="00FFBC2D" w:rsidR="0032346A" w:rsidRPr="00906F63" w:rsidRDefault="00F21FE3"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3E183B0C" w14:textId="201AA9DE" w:rsidR="00691C6D"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09227221" w:history="1">
            <w:r w:rsidR="00691C6D" w:rsidRPr="00CD5381">
              <w:rPr>
                <w:rStyle w:val="Hyperlink"/>
                <w:noProof/>
              </w:rPr>
              <w:t>Glossary of Terms</w:t>
            </w:r>
            <w:r w:rsidR="00691C6D">
              <w:rPr>
                <w:noProof/>
                <w:webHidden/>
              </w:rPr>
              <w:tab/>
            </w:r>
            <w:r w:rsidR="00691C6D">
              <w:rPr>
                <w:noProof/>
                <w:webHidden/>
              </w:rPr>
              <w:fldChar w:fldCharType="begin"/>
            </w:r>
            <w:r w:rsidR="00691C6D">
              <w:rPr>
                <w:noProof/>
                <w:webHidden/>
              </w:rPr>
              <w:instrText xml:space="preserve"> PAGEREF _Toc109227221 \h </w:instrText>
            </w:r>
            <w:r w:rsidR="00691C6D">
              <w:rPr>
                <w:noProof/>
                <w:webHidden/>
              </w:rPr>
            </w:r>
            <w:r w:rsidR="00691C6D">
              <w:rPr>
                <w:noProof/>
                <w:webHidden/>
              </w:rPr>
              <w:fldChar w:fldCharType="separate"/>
            </w:r>
            <w:r w:rsidR="00691C6D">
              <w:rPr>
                <w:noProof/>
                <w:webHidden/>
              </w:rPr>
              <w:t>4</w:t>
            </w:r>
            <w:r w:rsidR="00691C6D">
              <w:rPr>
                <w:noProof/>
                <w:webHidden/>
              </w:rPr>
              <w:fldChar w:fldCharType="end"/>
            </w:r>
          </w:hyperlink>
        </w:p>
        <w:p w14:paraId="429E0F6E" w14:textId="748C98D7" w:rsidR="00691C6D" w:rsidRDefault="00691C6D">
          <w:pPr>
            <w:pStyle w:val="TOC1"/>
            <w:tabs>
              <w:tab w:val="left" w:pos="400"/>
            </w:tabs>
            <w:rPr>
              <w:rFonts w:asciiTheme="minorHAnsi" w:eastAsiaTheme="minorEastAsia" w:hAnsiTheme="minorHAnsi"/>
              <w:b w:val="0"/>
              <w:caps w:val="0"/>
              <w:noProof/>
              <w:sz w:val="22"/>
              <w:szCs w:val="22"/>
            </w:rPr>
          </w:pPr>
          <w:hyperlink w:anchor="_Toc109227222" w:history="1">
            <w:r w:rsidRPr="00CD5381">
              <w:rPr>
                <w:rStyle w:val="Hyperlink"/>
                <w:noProof/>
              </w:rPr>
              <w:t>1.</w:t>
            </w:r>
            <w:r>
              <w:rPr>
                <w:rFonts w:asciiTheme="minorHAnsi" w:eastAsiaTheme="minorEastAsia" w:hAnsiTheme="minorHAnsi"/>
                <w:b w:val="0"/>
                <w:caps w:val="0"/>
                <w:noProof/>
                <w:sz w:val="22"/>
                <w:szCs w:val="22"/>
              </w:rPr>
              <w:tab/>
            </w:r>
            <w:r w:rsidRPr="00CD5381">
              <w:rPr>
                <w:rStyle w:val="Hyperlink"/>
                <w:noProof/>
              </w:rPr>
              <w:t>The Pack Lift Module</w:t>
            </w:r>
            <w:r>
              <w:rPr>
                <w:noProof/>
                <w:webHidden/>
              </w:rPr>
              <w:tab/>
            </w:r>
            <w:r>
              <w:rPr>
                <w:noProof/>
                <w:webHidden/>
              </w:rPr>
              <w:fldChar w:fldCharType="begin"/>
            </w:r>
            <w:r>
              <w:rPr>
                <w:noProof/>
                <w:webHidden/>
              </w:rPr>
              <w:instrText xml:space="preserve"> PAGEREF _Toc109227222 \h </w:instrText>
            </w:r>
            <w:r>
              <w:rPr>
                <w:noProof/>
                <w:webHidden/>
              </w:rPr>
            </w:r>
            <w:r>
              <w:rPr>
                <w:noProof/>
                <w:webHidden/>
              </w:rPr>
              <w:fldChar w:fldCharType="separate"/>
            </w:r>
            <w:r>
              <w:rPr>
                <w:noProof/>
                <w:webHidden/>
              </w:rPr>
              <w:t>5</w:t>
            </w:r>
            <w:r>
              <w:rPr>
                <w:noProof/>
                <w:webHidden/>
              </w:rPr>
              <w:fldChar w:fldCharType="end"/>
            </w:r>
          </w:hyperlink>
        </w:p>
        <w:p w14:paraId="44C2C128" w14:textId="1947A131" w:rsidR="00691C6D" w:rsidRDefault="00691C6D">
          <w:pPr>
            <w:pStyle w:val="TOC1"/>
            <w:tabs>
              <w:tab w:val="left" w:pos="400"/>
            </w:tabs>
            <w:rPr>
              <w:rFonts w:asciiTheme="minorHAnsi" w:eastAsiaTheme="minorEastAsia" w:hAnsiTheme="minorHAnsi"/>
              <w:b w:val="0"/>
              <w:caps w:val="0"/>
              <w:noProof/>
              <w:sz w:val="22"/>
              <w:szCs w:val="22"/>
            </w:rPr>
          </w:pPr>
          <w:hyperlink w:anchor="_Toc109227223" w:history="1">
            <w:r w:rsidRPr="00CD5381">
              <w:rPr>
                <w:rStyle w:val="Hyperlink"/>
                <w:noProof/>
              </w:rPr>
              <w:t>2.</w:t>
            </w:r>
            <w:r>
              <w:rPr>
                <w:rFonts w:asciiTheme="minorHAnsi" w:eastAsiaTheme="minorEastAsia" w:hAnsiTheme="minorHAnsi"/>
                <w:b w:val="0"/>
                <w:caps w:val="0"/>
                <w:noProof/>
                <w:sz w:val="22"/>
                <w:szCs w:val="22"/>
              </w:rPr>
              <w:tab/>
            </w:r>
            <w:r w:rsidRPr="00CD5381">
              <w:rPr>
                <w:rStyle w:val="Hyperlink"/>
                <w:noProof/>
              </w:rPr>
              <w:t>Table PackLiftConfig</w:t>
            </w:r>
            <w:r>
              <w:rPr>
                <w:noProof/>
                <w:webHidden/>
              </w:rPr>
              <w:tab/>
            </w:r>
            <w:r>
              <w:rPr>
                <w:noProof/>
                <w:webHidden/>
              </w:rPr>
              <w:fldChar w:fldCharType="begin"/>
            </w:r>
            <w:r>
              <w:rPr>
                <w:noProof/>
                <w:webHidden/>
              </w:rPr>
              <w:instrText xml:space="preserve"> PAGEREF _Toc109227223 \h </w:instrText>
            </w:r>
            <w:r>
              <w:rPr>
                <w:noProof/>
                <w:webHidden/>
              </w:rPr>
            </w:r>
            <w:r>
              <w:rPr>
                <w:noProof/>
                <w:webHidden/>
              </w:rPr>
              <w:fldChar w:fldCharType="separate"/>
            </w:r>
            <w:r>
              <w:rPr>
                <w:noProof/>
                <w:webHidden/>
              </w:rPr>
              <w:t>5</w:t>
            </w:r>
            <w:r>
              <w:rPr>
                <w:noProof/>
                <w:webHidden/>
              </w:rPr>
              <w:fldChar w:fldCharType="end"/>
            </w:r>
          </w:hyperlink>
        </w:p>
        <w:p w14:paraId="7E78FF55" w14:textId="5063322B" w:rsidR="00691C6D" w:rsidRDefault="00691C6D">
          <w:pPr>
            <w:pStyle w:val="TOC1"/>
            <w:tabs>
              <w:tab w:val="left" w:pos="400"/>
            </w:tabs>
            <w:rPr>
              <w:rFonts w:asciiTheme="minorHAnsi" w:eastAsiaTheme="minorEastAsia" w:hAnsiTheme="minorHAnsi"/>
              <w:b w:val="0"/>
              <w:caps w:val="0"/>
              <w:noProof/>
              <w:sz w:val="22"/>
              <w:szCs w:val="22"/>
            </w:rPr>
          </w:pPr>
          <w:hyperlink w:anchor="_Toc109227224" w:history="1">
            <w:r w:rsidRPr="00CD5381">
              <w:rPr>
                <w:rStyle w:val="Hyperlink"/>
                <w:noProof/>
              </w:rPr>
              <w:t>3.</w:t>
            </w:r>
            <w:r>
              <w:rPr>
                <w:rFonts w:asciiTheme="minorHAnsi" w:eastAsiaTheme="minorEastAsia" w:hAnsiTheme="minorHAnsi"/>
                <w:b w:val="0"/>
                <w:caps w:val="0"/>
                <w:noProof/>
                <w:sz w:val="22"/>
                <w:szCs w:val="22"/>
              </w:rPr>
              <w:tab/>
            </w:r>
            <w:r w:rsidRPr="00CD5381">
              <w:rPr>
                <w:rStyle w:val="Hyperlink"/>
                <w:noProof/>
              </w:rPr>
              <w:t>Table PackLiftControl</w:t>
            </w:r>
            <w:r>
              <w:rPr>
                <w:noProof/>
                <w:webHidden/>
              </w:rPr>
              <w:tab/>
            </w:r>
            <w:r>
              <w:rPr>
                <w:noProof/>
                <w:webHidden/>
              </w:rPr>
              <w:fldChar w:fldCharType="begin"/>
            </w:r>
            <w:r>
              <w:rPr>
                <w:noProof/>
                <w:webHidden/>
              </w:rPr>
              <w:instrText xml:space="preserve"> PAGEREF _Toc109227224 \h </w:instrText>
            </w:r>
            <w:r>
              <w:rPr>
                <w:noProof/>
                <w:webHidden/>
              </w:rPr>
            </w:r>
            <w:r>
              <w:rPr>
                <w:noProof/>
                <w:webHidden/>
              </w:rPr>
              <w:fldChar w:fldCharType="separate"/>
            </w:r>
            <w:r>
              <w:rPr>
                <w:noProof/>
                <w:webHidden/>
              </w:rPr>
              <w:t>7</w:t>
            </w:r>
            <w:r>
              <w:rPr>
                <w:noProof/>
                <w:webHidden/>
              </w:rPr>
              <w:fldChar w:fldCharType="end"/>
            </w:r>
          </w:hyperlink>
        </w:p>
        <w:p w14:paraId="02E85DFD" w14:textId="3D3DF0AE" w:rsidR="00691C6D" w:rsidRDefault="00691C6D">
          <w:pPr>
            <w:pStyle w:val="TOC1"/>
            <w:tabs>
              <w:tab w:val="left" w:pos="600"/>
            </w:tabs>
            <w:rPr>
              <w:rFonts w:asciiTheme="minorHAnsi" w:eastAsiaTheme="minorEastAsia" w:hAnsiTheme="minorHAnsi"/>
              <w:b w:val="0"/>
              <w:caps w:val="0"/>
              <w:noProof/>
              <w:sz w:val="22"/>
              <w:szCs w:val="22"/>
            </w:rPr>
          </w:pPr>
          <w:hyperlink w:anchor="_Toc109227225" w:history="1">
            <w:r w:rsidRPr="00CD5381">
              <w:rPr>
                <w:rStyle w:val="Hyperlink"/>
                <w:noProof/>
              </w:rPr>
              <w:t>4.</w:t>
            </w:r>
            <w:r>
              <w:rPr>
                <w:rFonts w:asciiTheme="minorHAnsi" w:eastAsiaTheme="minorEastAsia" w:hAnsiTheme="minorHAnsi"/>
                <w:b w:val="0"/>
                <w:caps w:val="0"/>
                <w:noProof/>
                <w:sz w:val="22"/>
                <w:szCs w:val="22"/>
              </w:rPr>
              <w:tab/>
            </w:r>
            <w:r w:rsidRPr="00CD5381">
              <w:rPr>
                <w:rStyle w:val="Hyperlink"/>
                <w:noProof/>
              </w:rPr>
              <w:t>Table PackLiftStates</w:t>
            </w:r>
            <w:r>
              <w:rPr>
                <w:noProof/>
                <w:webHidden/>
              </w:rPr>
              <w:tab/>
            </w:r>
            <w:r>
              <w:rPr>
                <w:noProof/>
                <w:webHidden/>
              </w:rPr>
              <w:fldChar w:fldCharType="begin"/>
            </w:r>
            <w:r>
              <w:rPr>
                <w:noProof/>
                <w:webHidden/>
              </w:rPr>
              <w:instrText xml:space="preserve"> PAGEREF _Toc109227225 \h </w:instrText>
            </w:r>
            <w:r>
              <w:rPr>
                <w:noProof/>
                <w:webHidden/>
              </w:rPr>
            </w:r>
            <w:r>
              <w:rPr>
                <w:noProof/>
                <w:webHidden/>
              </w:rPr>
              <w:fldChar w:fldCharType="separate"/>
            </w:r>
            <w:r>
              <w:rPr>
                <w:noProof/>
                <w:webHidden/>
              </w:rPr>
              <w:t>9</w:t>
            </w:r>
            <w:r>
              <w:rPr>
                <w:noProof/>
                <w:webHidden/>
              </w:rPr>
              <w:fldChar w:fldCharType="end"/>
            </w:r>
          </w:hyperlink>
        </w:p>
        <w:p w14:paraId="276A5B00" w14:textId="121E60FB" w:rsidR="00691C6D" w:rsidRDefault="00691C6D">
          <w:pPr>
            <w:pStyle w:val="TOC1"/>
            <w:tabs>
              <w:tab w:val="left" w:pos="400"/>
            </w:tabs>
            <w:rPr>
              <w:rFonts w:asciiTheme="minorHAnsi" w:eastAsiaTheme="minorEastAsia" w:hAnsiTheme="minorHAnsi"/>
              <w:b w:val="0"/>
              <w:caps w:val="0"/>
              <w:noProof/>
              <w:sz w:val="22"/>
              <w:szCs w:val="22"/>
            </w:rPr>
          </w:pPr>
          <w:hyperlink w:anchor="_Toc109227226" w:history="1">
            <w:r w:rsidRPr="00CD5381">
              <w:rPr>
                <w:rStyle w:val="Hyperlink"/>
                <w:noProof/>
              </w:rPr>
              <w:t>5.</w:t>
            </w:r>
            <w:r>
              <w:rPr>
                <w:rFonts w:asciiTheme="minorHAnsi" w:eastAsiaTheme="minorEastAsia" w:hAnsiTheme="minorHAnsi"/>
                <w:b w:val="0"/>
                <w:caps w:val="0"/>
                <w:noProof/>
                <w:sz w:val="22"/>
                <w:szCs w:val="22"/>
              </w:rPr>
              <w:tab/>
            </w:r>
            <w:r w:rsidRPr="00CD5381">
              <w:rPr>
                <w:rStyle w:val="Hyperlink"/>
                <w:noProof/>
              </w:rPr>
              <w:t>Pack Lift Logic</w:t>
            </w:r>
            <w:r>
              <w:rPr>
                <w:noProof/>
                <w:webHidden/>
              </w:rPr>
              <w:tab/>
            </w:r>
            <w:r>
              <w:rPr>
                <w:noProof/>
                <w:webHidden/>
              </w:rPr>
              <w:fldChar w:fldCharType="begin"/>
            </w:r>
            <w:r>
              <w:rPr>
                <w:noProof/>
                <w:webHidden/>
              </w:rPr>
              <w:instrText xml:space="preserve"> PAGEREF _Toc109227226 \h </w:instrText>
            </w:r>
            <w:r>
              <w:rPr>
                <w:noProof/>
                <w:webHidden/>
              </w:rPr>
            </w:r>
            <w:r>
              <w:rPr>
                <w:noProof/>
                <w:webHidden/>
              </w:rPr>
              <w:fldChar w:fldCharType="separate"/>
            </w:r>
            <w:r>
              <w:rPr>
                <w:noProof/>
                <w:webHidden/>
              </w:rPr>
              <w:t>11</w:t>
            </w:r>
            <w:r>
              <w:rPr>
                <w:noProof/>
                <w:webHidden/>
              </w:rPr>
              <w:fldChar w:fldCharType="end"/>
            </w:r>
          </w:hyperlink>
        </w:p>
        <w:p w14:paraId="3631C94C" w14:textId="36CD81D0" w:rsidR="00691C6D" w:rsidRDefault="00691C6D">
          <w:pPr>
            <w:pStyle w:val="TOC1"/>
            <w:tabs>
              <w:tab w:val="left" w:pos="600"/>
            </w:tabs>
            <w:rPr>
              <w:rFonts w:asciiTheme="minorHAnsi" w:eastAsiaTheme="minorEastAsia" w:hAnsiTheme="minorHAnsi"/>
              <w:b w:val="0"/>
              <w:caps w:val="0"/>
              <w:noProof/>
              <w:sz w:val="22"/>
              <w:szCs w:val="22"/>
            </w:rPr>
          </w:pPr>
          <w:hyperlink w:anchor="_Toc109227227" w:history="1">
            <w:r w:rsidRPr="00CD5381">
              <w:rPr>
                <w:rStyle w:val="Hyperlink"/>
                <w:noProof/>
              </w:rPr>
              <w:t>6.</w:t>
            </w:r>
            <w:r>
              <w:rPr>
                <w:rFonts w:asciiTheme="minorHAnsi" w:eastAsiaTheme="minorEastAsia" w:hAnsiTheme="minorHAnsi"/>
                <w:b w:val="0"/>
                <w:caps w:val="0"/>
                <w:noProof/>
                <w:sz w:val="22"/>
                <w:szCs w:val="22"/>
              </w:rPr>
              <w:tab/>
            </w:r>
            <w:r w:rsidRPr="00CD5381">
              <w:rPr>
                <w:rStyle w:val="Hyperlink"/>
                <w:noProof/>
              </w:rPr>
              <w:t>Source Code Files</w:t>
            </w:r>
            <w:r>
              <w:rPr>
                <w:noProof/>
                <w:webHidden/>
              </w:rPr>
              <w:tab/>
            </w:r>
            <w:r>
              <w:rPr>
                <w:noProof/>
                <w:webHidden/>
              </w:rPr>
              <w:fldChar w:fldCharType="begin"/>
            </w:r>
            <w:r>
              <w:rPr>
                <w:noProof/>
                <w:webHidden/>
              </w:rPr>
              <w:instrText xml:space="preserve"> PAGEREF _Toc109227227 \h </w:instrText>
            </w:r>
            <w:r>
              <w:rPr>
                <w:noProof/>
                <w:webHidden/>
              </w:rPr>
            </w:r>
            <w:r>
              <w:rPr>
                <w:noProof/>
                <w:webHidden/>
              </w:rPr>
              <w:fldChar w:fldCharType="separate"/>
            </w:r>
            <w:r>
              <w:rPr>
                <w:noProof/>
                <w:webHidden/>
              </w:rPr>
              <w:t>12</w:t>
            </w:r>
            <w:r>
              <w:rPr>
                <w:noProof/>
                <w:webHidden/>
              </w:rPr>
              <w:fldChar w:fldCharType="end"/>
            </w:r>
          </w:hyperlink>
        </w:p>
        <w:p w14:paraId="6FB484DB" w14:textId="2F043F3A"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09227221"/>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308F0A51" w:rsidR="0032346A" w:rsidRPr="0032346A" w:rsidRDefault="00963AE9" w:rsidP="0032346A">
      <w:pPr>
        <w:pStyle w:val="Heading1"/>
        <w:keepLines/>
        <w:pageBreakBefore w:val="0"/>
        <w:numPr>
          <w:ilvl w:val="0"/>
          <w:numId w:val="20"/>
        </w:numPr>
        <w:spacing w:before="480" w:after="100" w:afterAutospacing="1"/>
        <w:rPr>
          <w:rFonts w:ascii="Montserrat" w:hAnsi="Montserrat"/>
          <w:szCs w:val="28"/>
        </w:rPr>
      </w:pPr>
      <w:bookmarkStart w:id="3" w:name="_Toc109227222"/>
      <w:bookmarkEnd w:id="1"/>
      <w:r>
        <w:rPr>
          <w:rFonts w:ascii="Montserrat" w:hAnsi="Montserrat"/>
          <w:szCs w:val="28"/>
        </w:rPr>
        <w:lastRenderedPageBreak/>
        <w:t>The Pack Lift Module</w:t>
      </w:r>
      <w:bookmarkEnd w:id="3"/>
    </w:p>
    <w:p w14:paraId="4F4FFB15" w14:textId="0FE9D4FC" w:rsidR="0032346A" w:rsidRDefault="000840FE" w:rsidP="0032346A">
      <w:pPr>
        <w:spacing w:before="100" w:beforeAutospacing="1" w:after="100" w:afterAutospacing="1"/>
        <w:rPr>
          <w:sz w:val="24"/>
          <w:szCs w:val="24"/>
        </w:rPr>
      </w:pPr>
      <w:r>
        <w:rPr>
          <w:sz w:val="24"/>
          <w:szCs w:val="24"/>
        </w:rPr>
        <w:t xml:space="preserve">The Pack Lift module is used to control specialized hardware for presenting containers </w:t>
      </w:r>
      <w:r w:rsidR="00327666">
        <w:rPr>
          <w:sz w:val="24"/>
          <w:szCs w:val="24"/>
        </w:rPr>
        <w:t>to operations personnel so they can perform manual operations</w:t>
      </w:r>
      <w:r w:rsidR="00DA6AFA">
        <w:rPr>
          <w:sz w:val="24"/>
          <w:szCs w:val="24"/>
        </w:rPr>
        <w:t xml:space="preserve"> on them while working at a comfortable height.</w:t>
      </w:r>
    </w:p>
    <w:p w14:paraId="189C7050" w14:textId="00FC779B" w:rsidR="00DA6AFA" w:rsidRDefault="00DA6AFA" w:rsidP="0032346A">
      <w:pPr>
        <w:spacing w:before="100" w:beforeAutospacing="1" w:after="100" w:afterAutospacing="1"/>
        <w:rPr>
          <w:sz w:val="24"/>
          <w:szCs w:val="24"/>
        </w:rPr>
      </w:pPr>
      <w:r>
        <w:rPr>
          <w:sz w:val="24"/>
          <w:szCs w:val="24"/>
        </w:rPr>
        <w:t xml:space="preserve">The module manages the </w:t>
      </w:r>
      <w:r w:rsidR="00AE473F">
        <w:rPr>
          <w:sz w:val="24"/>
          <w:szCs w:val="24"/>
        </w:rPr>
        <w:t xml:space="preserve">photoeyes, proximity sensors and pushbuttons to </w:t>
      </w:r>
      <w:r w:rsidR="009D5CB2">
        <w:rPr>
          <w:sz w:val="24"/>
          <w:szCs w:val="24"/>
        </w:rPr>
        <w:t>move the containers in the desired way and detect errors when the sequence is violated.</w:t>
      </w:r>
    </w:p>
    <w:p w14:paraId="70851500" w14:textId="64F2EFD2" w:rsidR="00C10081" w:rsidRDefault="00C10081" w:rsidP="0032346A">
      <w:pPr>
        <w:spacing w:before="100" w:beforeAutospacing="1" w:after="100" w:afterAutospacing="1"/>
        <w:rPr>
          <w:sz w:val="24"/>
          <w:szCs w:val="24"/>
        </w:rPr>
      </w:pPr>
      <w:r w:rsidRPr="003509D9">
        <w:rPr>
          <w:b/>
          <w:bCs/>
          <w:sz w:val="24"/>
          <w:szCs w:val="24"/>
        </w:rPr>
        <w:t>NOTE</w:t>
      </w:r>
      <w:r>
        <w:rPr>
          <w:sz w:val="24"/>
          <w:szCs w:val="24"/>
        </w:rPr>
        <w:t xml:space="preserve">:  The Pack Lift module must be activated in table </w:t>
      </w:r>
      <w:r w:rsidRPr="00C10081">
        <w:rPr>
          <w:b/>
          <w:bCs/>
          <w:sz w:val="24"/>
          <w:szCs w:val="24"/>
        </w:rPr>
        <w:t>Batches</w:t>
      </w:r>
      <w:r>
        <w:rPr>
          <w:sz w:val="24"/>
          <w:szCs w:val="24"/>
        </w:rPr>
        <w:t xml:space="preserve"> using</w:t>
      </w:r>
      <w:r w:rsidR="005B2A9F">
        <w:rPr>
          <w:sz w:val="24"/>
          <w:szCs w:val="24"/>
        </w:rPr>
        <w:t xml:space="preserve"> </w:t>
      </w:r>
      <w:r w:rsidR="00696D6A" w:rsidRPr="00061565">
        <w:rPr>
          <w:b/>
          <w:bCs/>
          <w:sz w:val="24"/>
          <w:szCs w:val="24"/>
        </w:rPr>
        <w:t>File_Name</w:t>
      </w:r>
      <w:r w:rsidR="00696D6A">
        <w:rPr>
          <w:sz w:val="24"/>
          <w:szCs w:val="24"/>
        </w:rPr>
        <w:t xml:space="preserve"> = Pack Lift, </w:t>
      </w:r>
      <w:r w:rsidR="005B2A9F" w:rsidRPr="00061565">
        <w:rPr>
          <w:b/>
          <w:bCs/>
          <w:sz w:val="24"/>
          <w:szCs w:val="24"/>
        </w:rPr>
        <w:t>HowOften</w:t>
      </w:r>
      <w:r w:rsidR="005B2A9F">
        <w:rPr>
          <w:sz w:val="24"/>
          <w:szCs w:val="24"/>
        </w:rPr>
        <w:t xml:space="preserve"> = 1, </w:t>
      </w:r>
      <w:r w:rsidR="00696D6A" w:rsidRPr="00061565">
        <w:rPr>
          <w:b/>
          <w:bCs/>
          <w:sz w:val="24"/>
          <w:szCs w:val="24"/>
        </w:rPr>
        <w:t>Type</w:t>
      </w:r>
      <w:r w:rsidR="00061565">
        <w:rPr>
          <w:sz w:val="24"/>
          <w:szCs w:val="24"/>
        </w:rPr>
        <w:t xml:space="preserve"> </w:t>
      </w:r>
      <w:r w:rsidR="00696D6A">
        <w:rPr>
          <w:sz w:val="24"/>
          <w:szCs w:val="24"/>
        </w:rPr>
        <w:t>=</w:t>
      </w:r>
      <w:r w:rsidR="00061565">
        <w:rPr>
          <w:sz w:val="24"/>
          <w:szCs w:val="24"/>
        </w:rPr>
        <w:t xml:space="preserve"> </w:t>
      </w:r>
      <w:r w:rsidR="00696D6A">
        <w:rPr>
          <w:sz w:val="24"/>
          <w:szCs w:val="24"/>
        </w:rPr>
        <w:t>Count,</w:t>
      </w:r>
      <w:r w:rsidR="00061565">
        <w:rPr>
          <w:sz w:val="24"/>
          <w:szCs w:val="24"/>
        </w:rPr>
        <w:t xml:space="preserve"> </w:t>
      </w:r>
      <w:r w:rsidR="00061565" w:rsidRPr="00C10081">
        <w:rPr>
          <w:b/>
          <w:bCs/>
          <w:sz w:val="24"/>
          <w:szCs w:val="24"/>
        </w:rPr>
        <w:t>Process</w:t>
      </w:r>
      <w:r w:rsidR="00061565">
        <w:rPr>
          <w:sz w:val="24"/>
          <w:szCs w:val="24"/>
        </w:rPr>
        <w:t xml:space="preserve"> = CTRL</w:t>
      </w:r>
      <w:r w:rsidR="00061565">
        <w:rPr>
          <w:sz w:val="24"/>
          <w:szCs w:val="24"/>
        </w:rPr>
        <w:t xml:space="preserve">, </w:t>
      </w:r>
      <w:r w:rsidR="000B3882" w:rsidRPr="00C10081">
        <w:rPr>
          <w:b/>
          <w:bCs/>
          <w:sz w:val="24"/>
          <w:szCs w:val="24"/>
        </w:rPr>
        <w:t>InternalProcCtrl</w:t>
      </w:r>
      <w:r w:rsidR="000B3882">
        <w:rPr>
          <w:sz w:val="24"/>
          <w:szCs w:val="24"/>
        </w:rPr>
        <w:t xml:space="preserve"> = PackLift</w:t>
      </w:r>
      <w:r w:rsidR="0029109B">
        <w:rPr>
          <w:sz w:val="24"/>
          <w:szCs w:val="24"/>
        </w:rPr>
        <w:t xml:space="preserve">, and </w:t>
      </w:r>
      <w:r w:rsidR="0029109B" w:rsidRPr="003509D9">
        <w:rPr>
          <w:b/>
          <w:bCs/>
          <w:sz w:val="24"/>
          <w:szCs w:val="24"/>
        </w:rPr>
        <w:t>Machine</w:t>
      </w:r>
      <w:r w:rsidR="0029109B">
        <w:rPr>
          <w:sz w:val="24"/>
          <w:szCs w:val="24"/>
        </w:rPr>
        <w:t xml:space="preserve"> = &lt;Your</w:t>
      </w:r>
      <w:r w:rsidR="003509D9">
        <w:rPr>
          <w:sz w:val="24"/>
          <w:szCs w:val="24"/>
        </w:rPr>
        <w:t xml:space="preserve"> AC&gt; or </w:t>
      </w:r>
      <w:r w:rsidR="003509D9" w:rsidRPr="003509D9">
        <w:rPr>
          <w:b/>
          <w:bCs/>
          <w:sz w:val="24"/>
          <w:szCs w:val="24"/>
        </w:rPr>
        <w:t>AllMachines</w:t>
      </w:r>
      <w:r w:rsidR="003509D9">
        <w:rPr>
          <w:sz w:val="24"/>
          <w:szCs w:val="24"/>
        </w:rPr>
        <w:t xml:space="preserve"> = Y.</w:t>
      </w:r>
    </w:p>
    <w:p w14:paraId="74570A37" w14:textId="5B69F996" w:rsidR="00C10081" w:rsidRDefault="0072455B" w:rsidP="0032346A">
      <w:pPr>
        <w:spacing w:before="100" w:beforeAutospacing="1" w:after="100" w:afterAutospacing="1"/>
        <w:rPr>
          <w:sz w:val="24"/>
          <w:szCs w:val="24"/>
        </w:rPr>
      </w:pPr>
      <w:r>
        <w:rPr>
          <w:sz w:val="24"/>
          <w:szCs w:val="24"/>
        </w:rPr>
        <w:t xml:space="preserve">The Pack Lift module is configured using three tables.  These tables can be found </w:t>
      </w:r>
      <w:r w:rsidR="00553774">
        <w:rPr>
          <w:sz w:val="24"/>
          <w:szCs w:val="24"/>
        </w:rPr>
        <w:t>in the Pack Lift Menu:  Configuration Menu | Pack Lift Utilities</w:t>
      </w:r>
    </w:p>
    <w:p w14:paraId="0B98E85B" w14:textId="423853B7" w:rsidR="00992815" w:rsidRDefault="00992815" w:rsidP="0032346A">
      <w:pPr>
        <w:spacing w:before="100" w:beforeAutospacing="1" w:after="100" w:afterAutospacing="1"/>
        <w:rPr>
          <w:sz w:val="24"/>
          <w:szCs w:val="24"/>
        </w:rPr>
      </w:pPr>
      <w:r>
        <w:rPr>
          <w:sz w:val="24"/>
          <w:szCs w:val="24"/>
        </w:rPr>
        <w:t xml:space="preserve">Table </w:t>
      </w:r>
      <w:r w:rsidRPr="000B54FC">
        <w:rPr>
          <w:b/>
          <w:bCs/>
          <w:sz w:val="24"/>
          <w:szCs w:val="24"/>
        </w:rPr>
        <w:t>PackLiftConfig</w:t>
      </w:r>
      <w:r>
        <w:rPr>
          <w:sz w:val="24"/>
          <w:szCs w:val="24"/>
        </w:rPr>
        <w:t xml:space="preserve"> defines an entry for each pack lift device.</w:t>
      </w:r>
    </w:p>
    <w:p w14:paraId="05F0636F" w14:textId="7AD09014" w:rsidR="00992815" w:rsidRDefault="00992815" w:rsidP="0032346A">
      <w:pPr>
        <w:spacing w:before="100" w:beforeAutospacing="1" w:after="100" w:afterAutospacing="1"/>
        <w:rPr>
          <w:sz w:val="24"/>
          <w:szCs w:val="24"/>
        </w:rPr>
      </w:pPr>
      <w:r>
        <w:rPr>
          <w:sz w:val="24"/>
          <w:szCs w:val="24"/>
        </w:rPr>
        <w:t xml:space="preserve">Table </w:t>
      </w:r>
      <w:r w:rsidRPr="000B54FC">
        <w:rPr>
          <w:b/>
          <w:bCs/>
          <w:sz w:val="24"/>
          <w:szCs w:val="24"/>
        </w:rPr>
        <w:t>PackLiftControl</w:t>
      </w:r>
      <w:r>
        <w:rPr>
          <w:sz w:val="24"/>
          <w:szCs w:val="24"/>
        </w:rPr>
        <w:t xml:space="preserve"> </w:t>
      </w:r>
      <w:r w:rsidR="00422067">
        <w:rPr>
          <w:sz w:val="24"/>
          <w:szCs w:val="24"/>
        </w:rPr>
        <w:t xml:space="preserve">is maintained by the software.  </w:t>
      </w:r>
      <w:r w:rsidR="00035C5B">
        <w:rPr>
          <w:sz w:val="24"/>
          <w:szCs w:val="24"/>
        </w:rPr>
        <w:t xml:space="preserve">Each pack lift will have an entry on the row that corresponds with the entry in table </w:t>
      </w:r>
      <w:r w:rsidR="00035C5B" w:rsidRPr="000B54FC">
        <w:rPr>
          <w:b/>
          <w:bCs/>
          <w:sz w:val="24"/>
          <w:szCs w:val="24"/>
        </w:rPr>
        <w:t>PackLiftConfig</w:t>
      </w:r>
      <w:r w:rsidR="004663D4">
        <w:rPr>
          <w:sz w:val="24"/>
          <w:szCs w:val="24"/>
        </w:rPr>
        <w:t xml:space="preserve">.  The software uses the fields in </w:t>
      </w:r>
      <w:r w:rsidR="004663D4" w:rsidRPr="000B54FC">
        <w:rPr>
          <w:b/>
          <w:bCs/>
          <w:sz w:val="24"/>
          <w:szCs w:val="24"/>
        </w:rPr>
        <w:t>PackLiftControl</w:t>
      </w:r>
      <w:r w:rsidR="004663D4">
        <w:rPr>
          <w:sz w:val="24"/>
          <w:szCs w:val="24"/>
        </w:rPr>
        <w:t xml:space="preserve"> to keep track of the current state</w:t>
      </w:r>
      <w:r w:rsidR="009B7DDE">
        <w:rPr>
          <w:sz w:val="24"/>
          <w:szCs w:val="24"/>
        </w:rPr>
        <w:t xml:space="preserve"> </w:t>
      </w:r>
      <w:r w:rsidR="00A240DD">
        <w:rPr>
          <w:sz w:val="24"/>
          <w:szCs w:val="24"/>
        </w:rPr>
        <w:t>and timing information for</w:t>
      </w:r>
      <w:r w:rsidR="009B7DDE">
        <w:rPr>
          <w:sz w:val="24"/>
          <w:szCs w:val="24"/>
        </w:rPr>
        <w:t xml:space="preserve"> each pack lift.</w:t>
      </w:r>
      <w:r w:rsidR="000B54FC">
        <w:rPr>
          <w:sz w:val="24"/>
          <w:szCs w:val="24"/>
        </w:rPr>
        <w:t xml:space="preserve">  The Name from </w:t>
      </w:r>
      <w:r w:rsidR="000B54FC" w:rsidRPr="000B54FC">
        <w:rPr>
          <w:b/>
          <w:bCs/>
          <w:sz w:val="24"/>
          <w:szCs w:val="24"/>
        </w:rPr>
        <w:t>PackLiftConfig</w:t>
      </w:r>
      <w:r w:rsidR="000B54FC">
        <w:rPr>
          <w:sz w:val="24"/>
          <w:szCs w:val="24"/>
        </w:rPr>
        <w:t xml:space="preserve"> is copied to the corresponding row in </w:t>
      </w:r>
      <w:r w:rsidR="000B54FC" w:rsidRPr="000B54FC">
        <w:rPr>
          <w:b/>
          <w:bCs/>
          <w:sz w:val="24"/>
          <w:szCs w:val="24"/>
        </w:rPr>
        <w:t>PackLiftControl</w:t>
      </w:r>
      <w:r w:rsidR="000B54FC">
        <w:rPr>
          <w:sz w:val="24"/>
          <w:szCs w:val="24"/>
        </w:rPr>
        <w:t>.</w:t>
      </w:r>
    </w:p>
    <w:p w14:paraId="6E423462" w14:textId="0A9B3BC3" w:rsidR="009B7DDE" w:rsidRPr="0032346A" w:rsidRDefault="009B7DDE" w:rsidP="0032346A">
      <w:pPr>
        <w:spacing w:before="100" w:beforeAutospacing="1" w:after="100" w:afterAutospacing="1"/>
        <w:rPr>
          <w:sz w:val="24"/>
          <w:szCs w:val="24"/>
        </w:rPr>
      </w:pPr>
      <w:r>
        <w:rPr>
          <w:sz w:val="24"/>
          <w:szCs w:val="24"/>
        </w:rPr>
        <w:t xml:space="preserve">Table </w:t>
      </w:r>
      <w:r w:rsidRPr="000B54FC">
        <w:rPr>
          <w:b/>
          <w:bCs/>
          <w:sz w:val="24"/>
          <w:szCs w:val="24"/>
        </w:rPr>
        <w:t>PackLiftStates</w:t>
      </w:r>
      <w:r>
        <w:rPr>
          <w:sz w:val="24"/>
          <w:szCs w:val="24"/>
        </w:rPr>
        <w:t xml:space="preserve"> defines </w:t>
      </w:r>
      <w:r w:rsidR="00E71B61">
        <w:rPr>
          <w:sz w:val="24"/>
          <w:szCs w:val="24"/>
        </w:rPr>
        <w:t xml:space="preserve">the individual steps (states) that a container must follow as it moves through the pack lift.  </w:t>
      </w:r>
      <w:r w:rsidR="00950F79">
        <w:rPr>
          <w:sz w:val="24"/>
          <w:szCs w:val="24"/>
        </w:rPr>
        <w:t xml:space="preserve">The table contents will be filled in when the module first starts.  </w:t>
      </w:r>
      <w:r w:rsidR="00B03E5C" w:rsidRPr="0096147D">
        <w:rPr>
          <w:b/>
          <w:bCs/>
          <w:sz w:val="24"/>
          <w:szCs w:val="24"/>
        </w:rPr>
        <w:t>Name</w:t>
      </w:r>
      <w:r w:rsidR="00B03E5C">
        <w:rPr>
          <w:sz w:val="24"/>
          <w:szCs w:val="24"/>
        </w:rPr>
        <w:t xml:space="preserve"> defines each state.  </w:t>
      </w:r>
      <w:r w:rsidR="0073441F">
        <w:rPr>
          <w:sz w:val="24"/>
          <w:szCs w:val="24"/>
        </w:rPr>
        <w:t xml:space="preserve">The pack lift must stay in each state for at least </w:t>
      </w:r>
      <w:r w:rsidR="00B03E5C" w:rsidRPr="0096147D">
        <w:rPr>
          <w:b/>
          <w:bCs/>
          <w:sz w:val="24"/>
          <w:szCs w:val="24"/>
        </w:rPr>
        <w:t>MinTimeMSec</w:t>
      </w:r>
      <w:r w:rsidR="00351323">
        <w:rPr>
          <w:sz w:val="24"/>
          <w:szCs w:val="24"/>
        </w:rPr>
        <w:t xml:space="preserve"> milliseconds</w:t>
      </w:r>
      <w:r w:rsidR="0073441F">
        <w:rPr>
          <w:sz w:val="24"/>
          <w:szCs w:val="24"/>
        </w:rPr>
        <w:t>, even if the conditions are satisfied for it to move to the next state.</w:t>
      </w:r>
      <w:r w:rsidR="0020024B">
        <w:rPr>
          <w:sz w:val="24"/>
          <w:szCs w:val="24"/>
        </w:rPr>
        <w:t xml:space="preserve">  </w:t>
      </w:r>
      <w:r w:rsidR="002F21C6">
        <w:rPr>
          <w:sz w:val="24"/>
          <w:szCs w:val="24"/>
        </w:rPr>
        <w:t>When leaving a state a</w:t>
      </w:r>
      <w:r w:rsidR="001D0688">
        <w:rPr>
          <w:sz w:val="24"/>
          <w:szCs w:val="24"/>
        </w:rPr>
        <w:t xml:space="preserve">fter the conditions are satisfied, </w:t>
      </w:r>
      <w:r w:rsidR="001D0688">
        <w:rPr>
          <w:sz w:val="24"/>
          <w:szCs w:val="24"/>
        </w:rPr>
        <w:t>i</w:t>
      </w:r>
      <w:r w:rsidR="00FB1FBD">
        <w:rPr>
          <w:sz w:val="24"/>
          <w:szCs w:val="24"/>
        </w:rPr>
        <w:t>t is considered an error i</w:t>
      </w:r>
      <w:r w:rsidR="0020024B">
        <w:rPr>
          <w:sz w:val="24"/>
          <w:szCs w:val="24"/>
        </w:rPr>
        <w:t xml:space="preserve">f the pack lift </w:t>
      </w:r>
      <w:r w:rsidR="00991406">
        <w:rPr>
          <w:sz w:val="24"/>
          <w:szCs w:val="24"/>
        </w:rPr>
        <w:t xml:space="preserve">does not move on to the next state </w:t>
      </w:r>
      <w:r w:rsidR="008D29B6">
        <w:rPr>
          <w:sz w:val="24"/>
          <w:szCs w:val="24"/>
        </w:rPr>
        <w:t>within</w:t>
      </w:r>
      <w:r w:rsidR="00991406">
        <w:rPr>
          <w:sz w:val="24"/>
          <w:szCs w:val="24"/>
        </w:rPr>
        <w:t xml:space="preserve"> </w:t>
      </w:r>
      <w:r w:rsidR="00991406" w:rsidRPr="0096147D">
        <w:rPr>
          <w:b/>
          <w:bCs/>
          <w:sz w:val="24"/>
          <w:szCs w:val="24"/>
        </w:rPr>
        <w:t>MaxTimeMSec</w:t>
      </w:r>
      <w:r w:rsidR="008D29B6">
        <w:rPr>
          <w:sz w:val="24"/>
          <w:szCs w:val="24"/>
        </w:rPr>
        <w:t xml:space="preserve"> milliseconds</w:t>
      </w:r>
      <w:r w:rsidR="00EB0F15">
        <w:rPr>
          <w:sz w:val="24"/>
          <w:szCs w:val="24"/>
        </w:rPr>
        <w:t xml:space="preserve"> – the lift will enter the Fault state </w:t>
      </w:r>
      <w:r w:rsidR="007D03F2">
        <w:rPr>
          <w:sz w:val="24"/>
          <w:szCs w:val="24"/>
        </w:rPr>
        <w:t>and stay there until manually reset</w:t>
      </w:r>
      <w:r w:rsidR="008D29B6">
        <w:rPr>
          <w:sz w:val="24"/>
          <w:szCs w:val="24"/>
        </w:rPr>
        <w:t>.</w:t>
      </w:r>
      <w:r w:rsidR="00351323">
        <w:rPr>
          <w:sz w:val="24"/>
          <w:szCs w:val="24"/>
        </w:rPr>
        <w:t xml:space="preserve">  When the table is populated, default values are set for these times, but they can be altered</w:t>
      </w:r>
      <w:r w:rsidR="0096147D">
        <w:rPr>
          <w:sz w:val="24"/>
          <w:szCs w:val="24"/>
        </w:rPr>
        <w:t xml:space="preserve"> as appropriate.</w:t>
      </w:r>
    </w:p>
    <w:p w14:paraId="2BBB7238" w14:textId="578B02BC" w:rsidR="00FA45EF" w:rsidRPr="0032346A" w:rsidRDefault="00E33FFC" w:rsidP="00FA45EF">
      <w:pPr>
        <w:pStyle w:val="Heading1"/>
        <w:keepLines/>
        <w:pageBreakBefore w:val="0"/>
        <w:numPr>
          <w:ilvl w:val="0"/>
          <w:numId w:val="20"/>
        </w:numPr>
        <w:spacing w:before="480" w:after="100" w:afterAutospacing="1"/>
        <w:rPr>
          <w:rFonts w:ascii="Montserrat" w:hAnsi="Montserrat"/>
          <w:szCs w:val="28"/>
        </w:rPr>
      </w:pPr>
      <w:bookmarkStart w:id="4" w:name="_Toc109227223"/>
      <w:r>
        <w:rPr>
          <w:rFonts w:ascii="Montserrat" w:hAnsi="Montserrat"/>
          <w:szCs w:val="28"/>
        </w:rPr>
        <w:t>Table PackLiftConfig</w:t>
      </w:r>
      <w:bookmarkEnd w:id="4"/>
    </w:p>
    <w:p w14:paraId="51199094" w14:textId="48287AA5" w:rsidR="00FA45EF" w:rsidRDefault="002D56DD" w:rsidP="00FA45EF">
      <w:pPr>
        <w:spacing w:before="100" w:beforeAutospacing="1" w:after="100" w:afterAutospacing="1"/>
        <w:rPr>
          <w:sz w:val="24"/>
          <w:szCs w:val="24"/>
        </w:rPr>
      </w:pPr>
      <w:r>
        <w:rPr>
          <w:sz w:val="24"/>
          <w:szCs w:val="24"/>
        </w:rPr>
        <w:t xml:space="preserve">Table </w:t>
      </w:r>
      <w:r w:rsidRPr="00524FD7">
        <w:rPr>
          <w:b/>
          <w:bCs/>
          <w:sz w:val="24"/>
          <w:szCs w:val="24"/>
        </w:rPr>
        <w:t>PackLiftConfig</w:t>
      </w:r>
      <w:r>
        <w:rPr>
          <w:sz w:val="24"/>
          <w:szCs w:val="24"/>
        </w:rPr>
        <w:t xml:space="preserve"> (Configuration Menu | Pack Lift Utilities | </w:t>
      </w:r>
      <w:r w:rsidR="00524FD7">
        <w:rPr>
          <w:sz w:val="24"/>
          <w:szCs w:val="24"/>
        </w:rPr>
        <w:t>Pack Lift Config) is used to define each pack lift.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24"/>
        <w:gridCol w:w="929"/>
        <w:gridCol w:w="6889"/>
      </w:tblGrid>
      <w:tr w:rsidR="00E038E4" w:rsidRPr="002A59B3" w14:paraId="0FF3EC3C" w14:textId="77777777" w:rsidTr="00D3784B">
        <w:trPr>
          <w:trHeight w:val="242"/>
        </w:trPr>
        <w:tc>
          <w:tcPr>
            <w:tcW w:w="10042" w:type="dxa"/>
            <w:gridSpan w:val="3"/>
            <w:shd w:val="clear" w:color="auto" w:fill="305496"/>
          </w:tcPr>
          <w:p w14:paraId="3DD7841C" w14:textId="3D56BB89" w:rsidR="00E038E4" w:rsidRPr="002A59B3" w:rsidRDefault="00680577" w:rsidP="00D3784B">
            <w:pPr>
              <w:pStyle w:val="TableText"/>
              <w:jc w:val="center"/>
              <w:rPr>
                <w:b/>
                <w:color w:val="FFFFFF" w:themeColor="background1"/>
              </w:rPr>
            </w:pPr>
            <w:r>
              <w:rPr>
                <w:b/>
                <w:color w:val="FFFFFF" w:themeColor="background1"/>
              </w:rPr>
              <w:lastRenderedPageBreak/>
              <w:t>PackLiftConfig</w:t>
            </w:r>
            <w:r w:rsidR="00E038E4" w:rsidRPr="002A59B3">
              <w:rPr>
                <w:b/>
                <w:color w:val="FFFFFF" w:themeColor="background1"/>
              </w:rPr>
              <w:t xml:space="preserve"> Table</w:t>
            </w:r>
          </w:p>
        </w:tc>
      </w:tr>
      <w:tr w:rsidR="00E038E4" w:rsidRPr="002A59B3" w14:paraId="468B6CBB" w14:textId="77777777" w:rsidTr="00D807F1">
        <w:trPr>
          <w:trHeight w:val="242"/>
        </w:trPr>
        <w:tc>
          <w:tcPr>
            <w:tcW w:w="2224" w:type="dxa"/>
            <w:shd w:val="clear" w:color="auto" w:fill="305496"/>
            <w:hideMark/>
          </w:tcPr>
          <w:p w14:paraId="1BBA66E8" w14:textId="77777777" w:rsidR="00E038E4" w:rsidRPr="002A59B3" w:rsidRDefault="00E038E4" w:rsidP="00D3784B">
            <w:pPr>
              <w:pStyle w:val="TableText"/>
              <w:rPr>
                <w:b/>
                <w:color w:val="FFFFFF" w:themeColor="background1"/>
              </w:rPr>
            </w:pPr>
            <w:r>
              <w:rPr>
                <w:b/>
                <w:color w:val="FFFFFF" w:themeColor="background1"/>
              </w:rPr>
              <w:t>Field</w:t>
            </w:r>
          </w:p>
        </w:tc>
        <w:tc>
          <w:tcPr>
            <w:tcW w:w="929" w:type="dxa"/>
            <w:shd w:val="clear" w:color="auto" w:fill="305496"/>
            <w:hideMark/>
          </w:tcPr>
          <w:p w14:paraId="590A9318" w14:textId="77777777" w:rsidR="00E038E4" w:rsidRPr="002A59B3" w:rsidRDefault="00E038E4" w:rsidP="00D3784B">
            <w:pPr>
              <w:pStyle w:val="TableText"/>
              <w:rPr>
                <w:b/>
                <w:color w:val="FFFFFF" w:themeColor="background1"/>
              </w:rPr>
            </w:pPr>
            <w:r>
              <w:rPr>
                <w:b/>
                <w:color w:val="FFFFFF" w:themeColor="background1"/>
              </w:rPr>
              <w:t>Type</w:t>
            </w:r>
          </w:p>
        </w:tc>
        <w:tc>
          <w:tcPr>
            <w:tcW w:w="6889" w:type="dxa"/>
            <w:shd w:val="clear" w:color="auto" w:fill="305496"/>
          </w:tcPr>
          <w:p w14:paraId="05B9DE22" w14:textId="77777777" w:rsidR="00E038E4" w:rsidRPr="002A59B3" w:rsidRDefault="00E038E4" w:rsidP="00D3784B">
            <w:pPr>
              <w:pStyle w:val="TableText"/>
              <w:rPr>
                <w:b/>
                <w:color w:val="FFFFFF" w:themeColor="background1"/>
              </w:rPr>
            </w:pPr>
            <w:r>
              <w:rPr>
                <w:b/>
                <w:color w:val="FFFFFF" w:themeColor="background1"/>
              </w:rPr>
              <w:t>Description</w:t>
            </w:r>
          </w:p>
        </w:tc>
      </w:tr>
      <w:tr w:rsidR="00E038E4" w:rsidRPr="002A59B3" w14:paraId="14C233A2" w14:textId="77777777" w:rsidTr="00D807F1">
        <w:trPr>
          <w:trHeight w:val="390"/>
        </w:trPr>
        <w:tc>
          <w:tcPr>
            <w:tcW w:w="2224" w:type="dxa"/>
            <w:shd w:val="clear" w:color="auto" w:fill="auto"/>
          </w:tcPr>
          <w:p w14:paraId="6DD72C7B" w14:textId="795D76AC" w:rsidR="00E038E4" w:rsidRPr="002A59B3" w:rsidRDefault="00785C03" w:rsidP="00D3784B">
            <w:pPr>
              <w:pStyle w:val="TableText"/>
            </w:pPr>
            <w:r>
              <w:t>Name</w:t>
            </w:r>
          </w:p>
        </w:tc>
        <w:tc>
          <w:tcPr>
            <w:tcW w:w="929" w:type="dxa"/>
            <w:shd w:val="clear" w:color="auto" w:fill="auto"/>
          </w:tcPr>
          <w:p w14:paraId="72D24FC2" w14:textId="3C33CB6B" w:rsidR="00E038E4" w:rsidRPr="002A59B3" w:rsidRDefault="00024F72" w:rsidP="00D3784B">
            <w:pPr>
              <w:pStyle w:val="TableText"/>
            </w:pPr>
            <w:r>
              <w:t>String</w:t>
            </w:r>
          </w:p>
        </w:tc>
        <w:tc>
          <w:tcPr>
            <w:tcW w:w="6889" w:type="dxa"/>
            <w:shd w:val="clear" w:color="auto" w:fill="auto"/>
          </w:tcPr>
          <w:p w14:paraId="094AC708" w14:textId="212650D5" w:rsidR="00E038E4" w:rsidRPr="002A59B3" w:rsidRDefault="00E57A83" w:rsidP="00D3784B">
            <w:pPr>
              <w:pStyle w:val="TableText"/>
            </w:pPr>
            <w:r>
              <w:t>Enter a unique name for this pack lift.</w:t>
            </w:r>
          </w:p>
        </w:tc>
      </w:tr>
      <w:tr w:rsidR="00E038E4" w:rsidRPr="002A59B3" w14:paraId="08D92AA6" w14:textId="77777777" w:rsidTr="00D807F1">
        <w:trPr>
          <w:trHeight w:val="188"/>
        </w:trPr>
        <w:tc>
          <w:tcPr>
            <w:tcW w:w="2224" w:type="dxa"/>
            <w:shd w:val="clear" w:color="auto" w:fill="auto"/>
          </w:tcPr>
          <w:p w14:paraId="79438A64" w14:textId="090392CD" w:rsidR="00E038E4" w:rsidRPr="002A59B3" w:rsidRDefault="00785C03" w:rsidP="00D3784B">
            <w:pPr>
              <w:pStyle w:val="TableText"/>
            </w:pPr>
            <w:r>
              <w:t>pStatus</w:t>
            </w:r>
          </w:p>
        </w:tc>
        <w:tc>
          <w:tcPr>
            <w:tcW w:w="929" w:type="dxa"/>
            <w:shd w:val="clear" w:color="auto" w:fill="auto"/>
          </w:tcPr>
          <w:p w14:paraId="2F21158A" w14:textId="316E1DD2" w:rsidR="00E038E4" w:rsidRPr="002A59B3" w:rsidRDefault="00024F72" w:rsidP="00D3784B">
            <w:pPr>
              <w:pStyle w:val="TableText"/>
            </w:pPr>
            <w:r>
              <w:t>String</w:t>
            </w:r>
          </w:p>
        </w:tc>
        <w:tc>
          <w:tcPr>
            <w:tcW w:w="6889" w:type="dxa"/>
            <w:shd w:val="clear" w:color="auto" w:fill="auto"/>
          </w:tcPr>
          <w:p w14:paraId="234428AD" w14:textId="350CBE71" w:rsidR="00E038E4" w:rsidRPr="002A59B3" w:rsidRDefault="00E57A83" w:rsidP="00D3784B">
            <w:pPr>
              <w:pStyle w:val="TableText"/>
            </w:pPr>
            <w:r>
              <w:t xml:space="preserve">Set by the software to show the </w:t>
            </w:r>
            <w:r w:rsidR="00017C69">
              <w:t xml:space="preserve">state </w:t>
            </w:r>
            <w:r w:rsidR="009044C4">
              <w:t xml:space="preserve">of this pack lift.  This is a copy of the </w:t>
            </w:r>
            <w:r w:rsidR="00691C6C">
              <w:t>similarly named</w:t>
            </w:r>
            <w:r w:rsidR="009044C4">
              <w:t xml:space="preserve"> field in table </w:t>
            </w:r>
            <w:r w:rsidR="009044C4" w:rsidRPr="00691C6C">
              <w:rPr>
                <w:b/>
                <w:bCs/>
              </w:rPr>
              <w:t>PackLiftControl</w:t>
            </w:r>
            <w:r w:rsidR="009044C4">
              <w:t>.</w:t>
            </w:r>
          </w:p>
        </w:tc>
      </w:tr>
      <w:tr w:rsidR="00E038E4" w:rsidRPr="002A59B3" w14:paraId="0231B3E7" w14:textId="77777777" w:rsidTr="00D807F1">
        <w:trPr>
          <w:trHeight w:val="202"/>
        </w:trPr>
        <w:tc>
          <w:tcPr>
            <w:tcW w:w="2224" w:type="dxa"/>
            <w:shd w:val="clear" w:color="auto" w:fill="auto"/>
          </w:tcPr>
          <w:p w14:paraId="0E45E5D2" w14:textId="565F4CE8" w:rsidR="00E038E4" w:rsidRPr="002A59B3" w:rsidRDefault="00785C03" w:rsidP="00D3784B">
            <w:pPr>
              <w:pStyle w:val="TableText"/>
            </w:pPr>
            <w:r>
              <w:t>LogLevel</w:t>
            </w:r>
          </w:p>
        </w:tc>
        <w:tc>
          <w:tcPr>
            <w:tcW w:w="929" w:type="dxa"/>
            <w:shd w:val="clear" w:color="auto" w:fill="auto"/>
          </w:tcPr>
          <w:p w14:paraId="2A8E4FA7" w14:textId="551D7336" w:rsidR="00E038E4" w:rsidRPr="002A59B3" w:rsidRDefault="00024F72" w:rsidP="00D3784B">
            <w:pPr>
              <w:pStyle w:val="TableText"/>
            </w:pPr>
            <w:r>
              <w:t>Int</w:t>
            </w:r>
          </w:p>
        </w:tc>
        <w:tc>
          <w:tcPr>
            <w:tcW w:w="6889" w:type="dxa"/>
            <w:shd w:val="clear" w:color="auto" w:fill="auto"/>
          </w:tcPr>
          <w:p w14:paraId="15723BE0" w14:textId="77777777" w:rsidR="00E038E4" w:rsidRDefault="0025205E" w:rsidP="00D3784B">
            <w:pPr>
              <w:pStyle w:val="TableText"/>
            </w:pPr>
            <w:r>
              <w:t xml:space="preserve">Set the detail level </w:t>
            </w:r>
            <w:r w:rsidR="00BB0C9E">
              <w:t xml:space="preserve">for messages </w:t>
            </w:r>
            <w:r w:rsidR="0003182B">
              <w:t xml:space="preserve">written to the CTRL log.  Search for “PackLift” in the log files.  </w:t>
            </w:r>
            <w:r w:rsidR="005D3622">
              <w:t>Each message refers to the row number in this table.</w:t>
            </w:r>
          </w:p>
          <w:p w14:paraId="7470ACC1" w14:textId="77777777" w:rsidR="005D3622" w:rsidRDefault="005D3622" w:rsidP="00D3784B">
            <w:pPr>
              <w:pStyle w:val="TableText"/>
            </w:pPr>
            <w:r w:rsidRPr="005D3622">
              <w:rPr>
                <w:b/>
                <w:bCs/>
              </w:rPr>
              <w:t>0</w:t>
            </w:r>
            <w:r>
              <w:t xml:space="preserve"> – Error messages only.</w:t>
            </w:r>
          </w:p>
          <w:p w14:paraId="00947EB2" w14:textId="77777777" w:rsidR="005D3622" w:rsidRDefault="005D3622" w:rsidP="00D3784B">
            <w:pPr>
              <w:pStyle w:val="TableText"/>
            </w:pPr>
            <w:r w:rsidRPr="005D3622">
              <w:rPr>
                <w:b/>
                <w:bCs/>
              </w:rPr>
              <w:t>1</w:t>
            </w:r>
            <w:r>
              <w:t xml:space="preserve"> – State machine state change information.</w:t>
            </w:r>
          </w:p>
          <w:p w14:paraId="30929382" w14:textId="2427EC47" w:rsidR="005D3622" w:rsidRPr="002A59B3" w:rsidRDefault="005D3622" w:rsidP="00D3784B">
            <w:pPr>
              <w:pStyle w:val="TableText"/>
            </w:pPr>
            <w:r w:rsidRPr="005D3622">
              <w:rPr>
                <w:b/>
                <w:bCs/>
              </w:rPr>
              <w:t>2</w:t>
            </w:r>
            <w:r>
              <w:t xml:space="preserve"> – IO state change information.</w:t>
            </w:r>
          </w:p>
        </w:tc>
      </w:tr>
      <w:tr w:rsidR="00785C03" w:rsidRPr="002A59B3" w14:paraId="794F75B8" w14:textId="77777777" w:rsidTr="00D807F1">
        <w:trPr>
          <w:trHeight w:val="202"/>
        </w:trPr>
        <w:tc>
          <w:tcPr>
            <w:tcW w:w="2224" w:type="dxa"/>
            <w:shd w:val="clear" w:color="auto" w:fill="auto"/>
          </w:tcPr>
          <w:p w14:paraId="68B17C2D" w14:textId="4BDC71D2" w:rsidR="00785C03" w:rsidRPr="002A59B3" w:rsidRDefault="00785C03" w:rsidP="00D3784B">
            <w:pPr>
              <w:pStyle w:val="TableText"/>
            </w:pPr>
            <w:r>
              <w:t>ResetYN</w:t>
            </w:r>
          </w:p>
        </w:tc>
        <w:tc>
          <w:tcPr>
            <w:tcW w:w="929" w:type="dxa"/>
            <w:shd w:val="clear" w:color="auto" w:fill="auto"/>
          </w:tcPr>
          <w:p w14:paraId="7BF5B125" w14:textId="0CDF4A8F" w:rsidR="00785C03" w:rsidRPr="002A59B3" w:rsidRDefault="00825416" w:rsidP="00D3784B">
            <w:pPr>
              <w:pStyle w:val="TableText"/>
            </w:pPr>
            <w:r>
              <w:t>Y/N</w:t>
            </w:r>
          </w:p>
        </w:tc>
        <w:tc>
          <w:tcPr>
            <w:tcW w:w="6889" w:type="dxa"/>
            <w:shd w:val="clear" w:color="auto" w:fill="auto"/>
          </w:tcPr>
          <w:p w14:paraId="1B99E0BD" w14:textId="40B4D190" w:rsidR="00785C03" w:rsidRPr="002A59B3" w:rsidRDefault="00955FE7" w:rsidP="00D3784B">
            <w:pPr>
              <w:pStyle w:val="TableText"/>
            </w:pPr>
            <w:r>
              <w:t>Not used.</w:t>
            </w:r>
          </w:p>
        </w:tc>
      </w:tr>
      <w:tr w:rsidR="00785C03" w:rsidRPr="002A59B3" w14:paraId="22D5D570" w14:textId="77777777" w:rsidTr="00D807F1">
        <w:trPr>
          <w:trHeight w:val="202"/>
        </w:trPr>
        <w:tc>
          <w:tcPr>
            <w:tcW w:w="2224" w:type="dxa"/>
            <w:shd w:val="clear" w:color="auto" w:fill="auto"/>
          </w:tcPr>
          <w:p w14:paraId="5B1A480A" w14:textId="41061F75" w:rsidR="00785C03" w:rsidRPr="002A59B3" w:rsidRDefault="00785C03" w:rsidP="00D3784B">
            <w:pPr>
              <w:pStyle w:val="TableText"/>
            </w:pPr>
            <w:r>
              <w:t>ZoneLatchIO</w:t>
            </w:r>
          </w:p>
        </w:tc>
        <w:tc>
          <w:tcPr>
            <w:tcW w:w="929" w:type="dxa"/>
            <w:shd w:val="clear" w:color="auto" w:fill="auto"/>
          </w:tcPr>
          <w:p w14:paraId="1A4A9914" w14:textId="174AA0EE" w:rsidR="00785C03" w:rsidRPr="002A59B3" w:rsidRDefault="00825416" w:rsidP="00D3784B">
            <w:pPr>
              <w:pStyle w:val="TableText"/>
            </w:pPr>
            <w:r>
              <w:t>PopUp</w:t>
            </w:r>
          </w:p>
        </w:tc>
        <w:tc>
          <w:tcPr>
            <w:tcW w:w="6889" w:type="dxa"/>
            <w:shd w:val="clear" w:color="auto" w:fill="auto"/>
          </w:tcPr>
          <w:p w14:paraId="3ADF47E4" w14:textId="266B3EFE" w:rsidR="00785C03" w:rsidRPr="002A59B3" w:rsidRDefault="00955FE7" w:rsidP="00D3784B">
            <w:pPr>
              <w:pStyle w:val="TableText"/>
            </w:pPr>
            <w:r>
              <w:t xml:space="preserve">Choose the </w:t>
            </w:r>
            <w:r w:rsidR="00BE3E00">
              <w:t>input that indicates it is OK for this pack lift to run</w:t>
            </w:r>
            <w:r w:rsidR="00B42A9B">
              <w:t xml:space="preserve"> – from the Start/Stop zone</w:t>
            </w:r>
            <w:r w:rsidR="00BE3E00">
              <w:t xml:space="preserve">.  If this input goes OFF, </w:t>
            </w:r>
            <w:r w:rsidR="006B6EA8">
              <w:t>the lift will stop and enter the ZoneDisabled state.</w:t>
            </w:r>
          </w:p>
        </w:tc>
      </w:tr>
      <w:tr w:rsidR="00785C03" w:rsidRPr="002A59B3" w14:paraId="15EF3C2D" w14:textId="77777777" w:rsidTr="00D807F1">
        <w:trPr>
          <w:trHeight w:val="202"/>
        </w:trPr>
        <w:tc>
          <w:tcPr>
            <w:tcW w:w="2224" w:type="dxa"/>
            <w:shd w:val="clear" w:color="auto" w:fill="auto"/>
          </w:tcPr>
          <w:p w14:paraId="5A87B9C5" w14:textId="5E1C2E7D" w:rsidR="00785C03" w:rsidRPr="002A59B3" w:rsidRDefault="00785C03" w:rsidP="00D3784B">
            <w:pPr>
              <w:pStyle w:val="TableText"/>
            </w:pPr>
            <w:r>
              <w:t>LaneEnableSW</w:t>
            </w:r>
          </w:p>
        </w:tc>
        <w:tc>
          <w:tcPr>
            <w:tcW w:w="929" w:type="dxa"/>
            <w:shd w:val="clear" w:color="auto" w:fill="auto"/>
          </w:tcPr>
          <w:p w14:paraId="23EEB42D" w14:textId="6ED5B340" w:rsidR="00785C03" w:rsidRPr="002A59B3" w:rsidRDefault="00825416" w:rsidP="00D3784B">
            <w:pPr>
              <w:pStyle w:val="TableText"/>
            </w:pPr>
            <w:r>
              <w:t>PopUp</w:t>
            </w:r>
          </w:p>
        </w:tc>
        <w:tc>
          <w:tcPr>
            <w:tcW w:w="6889" w:type="dxa"/>
            <w:shd w:val="clear" w:color="auto" w:fill="auto"/>
          </w:tcPr>
          <w:p w14:paraId="1782F49F" w14:textId="6E977FDE" w:rsidR="00785C03" w:rsidRPr="002A59B3" w:rsidRDefault="00060E0E" w:rsidP="00D3784B">
            <w:pPr>
              <w:pStyle w:val="TableText"/>
            </w:pPr>
            <w:r>
              <w:t xml:space="preserve">Choose the input from the mechanical switch that controls </w:t>
            </w:r>
            <w:r w:rsidR="00FD49B8">
              <w:t>the state of this pack lift lane.</w:t>
            </w:r>
          </w:p>
        </w:tc>
      </w:tr>
      <w:tr w:rsidR="00785C03" w:rsidRPr="002A59B3" w14:paraId="59A2A284" w14:textId="77777777" w:rsidTr="00D807F1">
        <w:trPr>
          <w:trHeight w:val="202"/>
        </w:trPr>
        <w:tc>
          <w:tcPr>
            <w:tcW w:w="2224" w:type="dxa"/>
            <w:shd w:val="clear" w:color="auto" w:fill="auto"/>
          </w:tcPr>
          <w:p w14:paraId="03D9F81E" w14:textId="4FEB1176" w:rsidR="00785C03" w:rsidRPr="002A59B3" w:rsidRDefault="00A96C89" w:rsidP="00D3784B">
            <w:pPr>
              <w:pStyle w:val="TableText"/>
            </w:pPr>
            <w:r>
              <w:t>LaneClearTM</w:t>
            </w:r>
          </w:p>
        </w:tc>
        <w:tc>
          <w:tcPr>
            <w:tcW w:w="929" w:type="dxa"/>
            <w:shd w:val="clear" w:color="auto" w:fill="auto"/>
          </w:tcPr>
          <w:p w14:paraId="5C10510B" w14:textId="08563902" w:rsidR="00785C03" w:rsidRPr="002A59B3" w:rsidRDefault="00825416" w:rsidP="00D3784B">
            <w:pPr>
              <w:pStyle w:val="TableText"/>
            </w:pPr>
            <w:r>
              <w:t>PopUp</w:t>
            </w:r>
          </w:p>
        </w:tc>
        <w:tc>
          <w:tcPr>
            <w:tcW w:w="6889" w:type="dxa"/>
            <w:shd w:val="clear" w:color="auto" w:fill="auto"/>
          </w:tcPr>
          <w:p w14:paraId="7901EB09" w14:textId="67850AF3" w:rsidR="00785C03" w:rsidRPr="002A59B3" w:rsidRDefault="00A5763F" w:rsidP="00D3784B">
            <w:pPr>
              <w:pStyle w:val="TableText"/>
            </w:pPr>
            <w:r>
              <w:t>Choose the clear timer for the full photoeye</w:t>
            </w:r>
            <w:r w:rsidR="007B57E1">
              <w:t xml:space="preserve"> on the gravity section to which this pack lift lane discharges.</w:t>
            </w:r>
          </w:p>
        </w:tc>
      </w:tr>
      <w:tr w:rsidR="00785C03" w:rsidRPr="002A59B3" w14:paraId="5EF8BDBD" w14:textId="77777777" w:rsidTr="00D807F1">
        <w:trPr>
          <w:trHeight w:val="202"/>
        </w:trPr>
        <w:tc>
          <w:tcPr>
            <w:tcW w:w="2224" w:type="dxa"/>
            <w:shd w:val="clear" w:color="auto" w:fill="auto"/>
          </w:tcPr>
          <w:p w14:paraId="6A03CCB5" w14:textId="469E1C8B" w:rsidR="00785C03" w:rsidRPr="002A59B3" w:rsidRDefault="00A96C89" w:rsidP="00D3784B">
            <w:pPr>
              <w:pStyle w:val="TableText"/>
            </w:pPr>
            <w:r>
              <w:t>AccumProductPE</w:t>
            </w:r>
          </w:p>
        </w:tc>
        <w:tc>
          <w:tcPr>
            <w:tcW w:w="929" w:type="dxa"/>
            <w:shd w:val="clear" w:color="auto" w:fill="auto"/>
          </w:tcPr>
          <w:p w14:paraId="2ED13E5B" w14:textId="16E272AE" w:rsidR="00785C03" w:rsidRPr="002A59B3" w:rsidRDefault="00825416" w:rsidP="00D3784B">
            <w:pPr>
              <w:pStyle w:val="TableText"/>
            </w:pPr>
            <w:r>
              <w:t>PopUp</w:t>
            </w:r>
          </w:p>
        </w:tc>
        <w:tc>
          <w:tcPr>
            <w:tcW w:w="6889" w:type="dxa"/>
            <w:shd w:val="clear" w:color="auto" w:fill="auto"/>
          </w:tcPr>
          <w:p w14:paraId="2C51F38A" w14:textId="15DF02B2" w:rsidR="00785C03" w:rsidRPr="002A59B3" w:rsidRDefault="00E446B8" w:rsidP="00D3784B">
            <w:pPr>
              <w:pStyle w:val="TableText"/>
            </w:pPr>
            <w:r>
              <w:t xml:space="preserve">Choose the photoeye input from the end of the accumulation </w:t>
            </w:r>
            <w:r w:rsidR="0001100C">
              <w:t>section just prior to this pack lift.</w:t>
            </w:r>
          </w:p>
        </w:tc>
      </w:tr>
      <w:tr w:rsidR="00785C03" w:rsidRPr="002A59B3" w14:paraId="176CF97D" w14:textId="77777777" w:rsidTr="00D807F1">
        <w:trPr>
          <w:trHeight w:val="202"/>
        </w:trPr>
        <w:tc>
          <w:tcPr>
            <w:tcW w:w="2224" w:type="dxa"/>
            <w:shd w:val="clear" w:color="auto" w:fill="auto"/>
          </w:tcPr>
          <w:p w14:paraId="3CB9D500" w14:textId="10AF2D03" w:rsidR="00785C03" w:rsidRPr="002A59B3" w:rsidRDefault="00A96C89" w:rsidP="00D3784B">
            <w:pPr>
              <w:pStyle w:val="TableText"/>
            </w:pPr>
            <w:r>
              <w:t>LiftEntryPE</w:t>
            </w:r>
          </w:p>
        </w:tc>
        <w:tc>
          <w:tcPr>
            <w:tcW w:w="929" w:type="dxa"/>
            <w:shd w:val="clear" w:color="auto" w:fill="auto"/>
          </w:tcPr>
          <w:p w14:paraId="402D4541" w14:textId="567D102D" w:rsidR="00785C03" w:rsidRPr="002A59B3" w:rsidRDefault="00825416" w:rsidP="00D3784B">
            <w:pPr>
              <w:pStyle w:val="TableText"/>
            </w:pPr>
            <w:r>
              <w:t>PopUp</w:t>
            </w:r>
          </w:p>
        </w:tc>
        <w:tc>
          <w:tcPr>
            <w:tcW w:w="6889" w:type="dxa"/>
            <w:shd w:val="clear" w:color="auto" w:fill="auto"/>
          </w:tcPr>
          <w:p w14:paraId="23C6A9CE" w14:textId="0FC078F7" w:rsidR="00785C03" w:rsidRPr="002A59B3" w:rsidRDefault="00A550E4" w:rsidP="00D3784B">
            <w:pPr>
              <w:pStyle w:val="TableText"/>
            </w:pPr>
            <w:r>
              <w:t xml:space="preserve">Choose the </w:t>
            </w:r>
            <w:r w:rsidR="00E33FC7">
              <w:t>photoeye input closest to the entry point of this pack lift</w:t>
            </w:r>
            <w:r w:rsidR="0098716C">
              <w:t>.  A fully loaded tote must be clear of this photoeye.</w:t>
            </w:r>
          </w:p>
        </w:tc>
      </w:tr>
      <w:tr w:rsidR="00785C03" w:rsidRPr="002A59B3" w14:paraId="005D00D8" w14:textId="77777777" w:rsidTr="00D807F1">
        <w:trPr>
          <w:trHeight w:val="202"/>
        </w:trPr>
        <w:tc>
          <w:tcPr>
            <w:tcW w:w="2224" w:type="dxa"/>
            <w:shd w:val="clear" w:color="auto" w:fill="auto"/>
          </w:tcPr>
          <w:p w14:paraId="0593C56F" w14:textId="4F5A7EF6" w:rsidR="00785C03" w:rsidRPr="002A59B3" w:rsidRDefault="00A96C89" w:rsidP="00D3784B">
            <w:pPr>
              <w:pStyle w:val="TableText"/>
            </w:pPr>
            <w:r>
              <w:t>LiftLoadedPE</w:t>
            </w:r>
          </w:p>
        </w:tc>
        <w:tc>
          <w:tcPr>
            <w:tcW w:w="929" w:type="dxa"/>
            <w:shd w:val="clear" w:color="auto" w:fill="auto"/>
          </w:tcPr>
          <w:p w14:paraId="1109F9FC" w14:textId="7583A5D0" w:rsidR="00785C03" w:rsidRPr="002A59B3" w:rsidRDefault="00825416" w:rsidP="00D3784B">
            <w:pPr>
              <w:pStyle w:val="TableText"/>
            </w:pPr>
            <w:r>
              <w:t>PopUp</w:t>
            </w:r>
          </w:p>
        </w:tc>
        <w:tc>
          <w:tcPr>
            <w:tcW w:w="6889" w:type="dxa"/>
            <w:shd w:val="clear" w:color="auto" w:fill="auto"/>
          </w:tcPr>
          <w:p w14:paraId="46C7F709" w14:textId="6523A5F5" w:rsidR="00785C03" w:rsidRPr="002A59B3" w:rsidRDefault="0098716C" w:rsidP="00D3784B">
            <w:pPr>
              <w:pStyle w:val="TableText"/>
            </w:pPr>
            <w:r>
              <w:t xml:space="preserve">Choose the photoeye input </w:t>
            </w:r>
            <w:r w:rsidR="00FA2635">
              <w:t>which a tote will block when fully loaded.</w:t>
            </w:r>
          </w:p>
        </w:tc>
      </w:tr>
      <w:tr w:rsidR="00785C03" w:rsidRPr="002A59B3" w14:paraId="65E3B2C3" w14:textId="77777777" w:rsidTr="00D807F1">
        <w:trPr>
          <w:trHeight w:val="202"/>
        </w:trPr>
        <w:tc>
          <w:tcPr>
            <w:tcW w:w="2224" w:type="dxa"/>
            <w:shd w:val="clear" w:color="auto" w:fill="auto"/>
          </w:tcPr>
          <w:p w14:paraId="317CC9F3" w14:textId="356F54F5" w:rsidR="00785C03" w:rsidRPr="002A59B3" w:rsidRDefault="00A96C89" w:rsidP="00D3784B">
            <w:pPr>
              <w:pStyle w:val="TableText"/>
            </w:pPr>
            <w:r>
              <w:t>LiftUpPROX</w:t>
            </w:r>
          </w:p>
        </w:tc>
        <w:tc>
          <w:tcPr>
            <w:tcW w:w="929" w:type="dxa"/>
            <w:shd w:val="clear" w:color="auto" w:fill="auto"/>
          </w:tcPr>
          <w:p w14:paraId="1B5C3663" w14:textId="5BD7812E" w:rsidR="00785C03" w:rsidRPr="002A59B3" w:rsidRDefault="00825416" w:rsidP="00D3784B">
            <w:pPr>
              <w:pStyle w:val="TableText"/>
            </w:pPr>
            <w:r>
              <w:t>PopUp</w:t>
            </w:r>
          </w:p>
        </w:tc>
        <w:tc>
          <w:tcPr>
            <w:tcW w:w="6889" w:type="dxa"/>
            <w:shd w:val="clear" w:color="auto" w:fill="auto"/>
          </w:tcPr>
          <w:p w14:paraId="3B9F35E7" w14:textId="506A8D21" w:rsidR="00785C03" w:rsidRPr="002A59B3" w:rsidRDefault="00AB6DF7" w:rsidP="00D3784B">
            <w:pPr>
              <w:pStyle w:val="TableText"/>
            </w:pPr>
            <w:r>
              <w:t xml:space="preserve">Choose the proximity sensor input </w:t>
            </w:r>
            <w:r w:rsidR="001D3742">
              <w:t>that indicates the pack lift is fully raised.</w:t>
            </w:r>
          </w:p>
        </w:tc>
      </w:tr>
      <w:tr w:rsidR="00785C03" w:rsidRPr="002A59B3" w14:paraId="1981BD95" w14:textId="77777777" w:rsidTr="00D807F1">
        <w:trPr>
          <w:trHeight w:val="202"/>
        </w:trPr>
        <w:tc>
          <w:tcPr>
            <w:tcW w:w="2224" w:type="dxa"/>
            <w:shd w:val="clear" w:color="auto" w:fill="auto"/>
          </w:tcPr>
          <w:p w14:paraId="425C4912" w14:textId="48E6EDE4" w:rsidR="00785C03" w:rsidRPr="002A59B3" w:rsidRDefault="00AD3008" w:rsidP="00D3784B">
            <w:pPr>
              <w:pStyle w:val="TableText"/>
            </w:pPr>
            <w:r>
              <w:t>LiftDownPROX</w:t>
            </w:r>
          </w:p>
        </w:tc>
        <w:tc>
          <w:tcPr>
            <w:tcW w:w="929" w:type="dxa"/>
            <w:shd w:val="clear" w:color="auto" w:fill="auto"/>
          </w:tcPr>
          <w:p w14:paraId="696C1100" w14:textId="072CC6E9" w:rsidR="00785C03" w:rsidRPr="002A59B3" w:rsidRDefault="00825416" w:rsidP="00D3784B">
            <w:pPr>
              <w:pStyle w:val="TableText"/>
            </w:pPr>
            <w:r>
              <w:t>PopUp</w:t>
            </w:r>
          </w:p>
        </w:tc>
        <w:tc>
          <w:tcPr>
            <w:tcW w:w="6889" w:type="dxa"/>
            <w:shd w:val="clear" w:color="auto" w:fill="auto"/>
          </w:tcPr>
          <w:p w14:paraId="71D5288E" w14:textId="2CD53FD9" w:rsidR="00785C03" w:rsidRPr="002A59B3" w:rsidRDefault="001D3742" w:rsidP="00D3784B">
            <w:pPr>
              <w:pStyle w:val="TableText"/>
            </w:pPr>
            <w:r>
              <w:t xml:space="preserve">Choose the proximity sensor input that indicates the pack lift is </w:t>
            </w:r>
            <w:r w:rsidR="000D1F7F">
              <w:t>fully lowered.</w:t>
            </w:r>
          </w:p>
        </w:tc>
      </w:tr>
      <w:tr w:rsidR="00785C03" w:rsidRPr="002A59B3" w14:paraId="265AE3F6" w14:textId="77777777" w:rsidTr="00D807F1">
        <w:trPr>
          <w:trHeight w:val="202"/>
        </w:trPr>
        <w:tc>
          <w:tcPr>
            <w:tcW w:w="2224" w:type="dxa"/>
            <w:shd w:val="clear" w:color="auto" w:fill="auto"/>
          </w:tcPr>
          <w:p w14:paraId="35D4A388" w14:textId="49DBB0BC" w:rsidR="00785C03" w:rsidRPr="002A59B3" w:rsidRDefault="00AD3008" w:rsidP="00D3784B">
            <w:pPr>
              <w:pStyle w:val="TableText"/>
            </w:pPr>
            <w:r>
              <w:t>AccumReleaseSSV</w:t>
            </w:r>
          </w:p>
        </w:tc>
        <w:tc>
          <w:tcPr>
            <w:tcW w:w="929" w:type="dxa"/>
            <w:shd w:val="clear" w:color="auto" w:fill="auto"/>
          </w:tcPr>
          <w:p w14:paraId="399266DB" w14:textId="1E9A2C18" w:rsidR="00785C03" w:rsidRPr="002A59B3" w:rsidRDefault="00B206BD" w:rsidP="00D3784B">
            <w:pPr>
              <w:pStyle w:val="TableText"/>
            </w:pPr>
            <w:r>
              <w:t>PopUp</w:t>
            </w:r>
          </w:p>
        </w:tc>
        <w:tc>
          <w:tcPr>
            <w:tcW w:w="6889" w:type="dxa"/>
            <w:shd w:val="clear" w:color="auto" w:fill="auto"/>
          </w:tcPr>
          <w:p w14:paraId="4080C037" w14:textId="533845D6" w:rsidR="00785C03" w:rsidRPr="002A59B3" w:rsidRDefault="000D1F7F" w:rsidP="00D3784B">
            <w:pPr>
              <w:pStyle w:val="TableText"/>
            </w:pPr>
            <w:r>
              <w:t xml:space="preserve">Choose the output that controls the </w:t>
            </w:r>
            <w:r w:rsidR="0025723B">
              <w:t xml:space="preserve">release solenoid for </w:t>
            </w:r>
            <w:r w:rsidR="008B55BA">
              <w:t xml:space="preserve">the accumulation </w:t>
            </w:r>
            <w:r w:rsidR="00BC5D03">
              <w:t>conveyor</w:t>
            </w:r>
            <w:r w:rsidR="0025723B">
              <w:t>.</w:t>
            </w:r>
          </w:p>
        </w:tc>
      </w:tr>
      <w:tr w:rsidR="00785C03" w:rsidRPr="002A59B3" w14:paraId="08775881" w14:textId="77777777" w:rsidTr="00D807F1">
        <w:trPr>
          <w:trHeight w:val="202"/>
        </w:trPr>
        <w:tc>
          <w:tcPr>
            <w:tcW w:w="2224" w:type="dxa"/>
            <w:shd w:val="clear" w:color="auto" w:fill="auto"/>
          </w:tcPr>
          <w:p w14:paraId="26E68B32" w14:textId="23B1E6DF" w:rsidR="00785C03" w:rsidRPr="002A59B3" w:rsidRDefault="00AD3008" w:rsidP="00D3784B">
            <w:pPr>
              <w:pStyle w:val="TableText"/>
            </w:pPr>
            <w:r>
              <w:t>LiftMotorIO</w:t>
            </w:r>
          </w:p>
        </w:tc>
        <w:tc>
          <w:tcPr>
            <w:tcW w:w="929" w:type="dxa"/>
            <w:shd w:val="clear" w:color="auto" w:fill="auto"/>
          </w:tcPr>
          <w:p w14:paraId="7576D50D" w14:textId="051C028A" w:rsidR="00785C03" w:rsidRPr="002A59B3" w:rsidRDefault="00B206BD" w:rsidP="00D3784B">
            <w:pPr>
              <w:pStyle w:val="TableText"/>
            </w:pPr>
            <w:r>
              <w:t>PopUp</w:t>
            </w:r>
          </w:p>
        </w:tc>
        <w:tc>
          <w:tcPr>
            <w:tcW w:w="6889" w:type="dxa"/>
            <w:shd w:val="clear" w:color="auto" w:fill="auto"/>
          </w:tcPr>
          <w:p w14:paraId="6AD85665" w14:textId="4976822D" w:rsidR="00785C03" w:rsidRPr="002A59B3" w:rsidRDefault="00BC5D03" w:rsidP="00D3784B">
            <w:pPr>
              <w:pStyle w:val="TableText"/>
            </w:pPr>
            <w:r>
              <w:t>Choose the output that starts</w:t>
            </w:r>
            <w:r w:rsidR="00D43F75">
              <w:t xml:space="preserve"> the lift motor.</w:t>
            </w:r>
            <w:r w:rsidR="00911FA9">
              <w:t xml:space="preserve">  See </w:t>
            </w:r>
            <w:r w:rsidR="00911FA9" w:rsidRPr="00911FA9">
              <w:rPr>
                <w:b/>
                <w:bCs/>
              </w:rPr>
              <w:t>SetDirectionMSec</w:t>
            </w:r>
            <w:r w:rsidR="00911FA9">
              <w:t>.</w:t>
            </w:r>
          </w:p>
        </w:tc>
      </w:tr>
      <w:tr w:rsidR="00785C03" w:rsidRPr="002A59B3" w14:paraId="32EEC95D" w14:textId="77777777" w:rsidTr="00D807F1">
        <w:trPr>
          <w:trHeight w:val="202"/>
        </w:trPr>
        <w:tc>
          <w:tcPr>
            <w:tcW w:w="2224" w:type="dxa"/>
            <w:shd w:val="clear" w:color="auto" w:fill="auto"/>
          </w:tcPr>
          <w:p w14:paraId="6632EDD9" w14:textId="64EE3C5E" w:rsidR="00785C03" w:rsidRPr="002A59B3" w:rsidRDefault="00AD3008" w:rsidP="00D3784B">
            <w:pPr>
              <w:pStyle w:val="TableText"/>
            </w:pPr>
            <w:r>
              <w:lastRenderedPageBreak/>
              <w:t>LiftDirectionIO</w:t>
            </w:r>
          </w:p>
        </w:tc>
        <w:tc>
          <w:tcPr>
            <w:tcW w:w="929" w:type="dxa"/>
            <w:shd w:val="clear" w:color="auto" w:fill="auto"/>
          </w:tcPr>
          <w:p w14:paraId="4ADB80F6" w14:textId="7BA85D9B" w:rsidR="00785C03" w:rsidRPr="002A59B3" w:rsidRDefault="00B206BD" w:rsidP="00D3784B">
            <w:pPr>
              <w:pStyle w:val="TableText"/>
            </w:pPr>
            <w:r>
              <w:t>PopUp</w:t>
            </w:r>
          </w:p>
        </w:tc>
        <w:tc>
          <w:tcPr>
            <w:tcW w:w="6889" w:type="dxa"/>
            <w:shd w:val="clear" w:color="auto" w:fill="auto"/>
          </w:tcPr>
          <w:p w14:paraId="61EF431E" w14:textId="7D017369" w:rsidR="00785C03" w:rsidRPr="002A59B3" w:rsidRDefault="00D43F75" w:rsidP="00D3784B">
            <w:pPr>
              <w:pStyle w:val="TableText"/>
            </w:pPr>
            <w:r>
              <w:t xml:space="preserve">Choose the output that sets the </w:t>
            </w:r>
            <w:r w:rsidR="002D6DF0">
              <w:t xml:space="preserve">direction for </w:t>
            </w:r>
            <w:r w:rsidR="002D6DF0" w:rsidRPr="002D6DF0">
              <w:rPr>
                <w:b/>
                <w:bCs/>
              </w:rPr>
              <w:t>LiftMotorIO</w:t>
            </w:r>
            <w:r w:rsidR="002D6DF0">
              <w:t xml:space="preserve"> to run.  This output will be Fired </w:t>
            </w:r>
            <w:r w:rsidR="00C276EB">
              <w:t>to unload and Unfired to load the pack lift.</w:t>
            </w:r>
            <w:r w:rsidR="00911FA9">
              <w:t xml:space="preserve">  See </w:t>
            </w:r>
            <w:r w:rsidR="00911FA9" w:rsidRPr="00911FA9">
              <w:rPr>
                <w:b/>
                <w:bCs/>
              </w:rPr>
              <w:t>SetDirectionMSec</w:t>
            </w:r>
            <w:r w:rsidR="00911FA9">
              <w:t>.</w:t>
            </w:r>
          </w:p>
        </w:tc>
      </w:tr>
      <w:tr w:rsidR="00785C03" w:rsidRPr="002A59B3" w14:paraId="4A85FCC6" w14:textId="77777777" w:rsidTr="00D807F1">
        <w:trPr>
          <w:trHeight w:val="202"/>
        </w:trPr>
        <w:tc>
          <w:tcPr>
            <w:tcW w:w="2224" w:type="dxa"/>
            <w:shd w:val="clear" w:color="auto" w:fill="auto"/>
          </w:tcPr>
          <w:p w14:paraId="0B0B46D3" w14:textId="1700A31D" w:rsidR="00785C03" w:rsidRPr="002A59B3" w:rsidRDefault="00AD3008" w:rsidP="00D3784B">
            <w:pPr>
              <w:pStyle w:val="TableText"/>
            </w:pPr>
            <w:r>
              <w:t>SetDirectionMSec</w:t>
            </w:r>
          </w:p>
        </w:tc>
        <w:tc>
          <w:tcPr>
            <w:tcW w:w="929" w:type="dxa"/>
            <w:shd w:val="clear" w:color="auto" w:fill="auto"/>
          </w:tcPr>
          <w:p w14:paraId="4AA8C90B" w14:textId="14758628" w:rsidR="00785C03" w:rsidRPr="002A59B3" w:rsidRDefault="00B206BD" w:rsidP="00D3784B">
            <w:pPr>
              <w:pStyle w:val="TableText"/>
            </w:pPr>
            <w:r>
              <w:t>Int</w:t>
            </w:r>
          </w:p>
        </w:tc>
        <w:tc>
          <w:tcPr>
            <w:tcW w:w="6889" w:type="dxa"/>
            <w:shd w:val="clear" w:color="auto" w:fill="auto"/>
          </w:tcPr>
          <w:p w14:paraId="48359445" w14:textId="3B97F3EC" w:rsidR="00785C03" w:rsidRPr="002A59B3" w:rsidRDefault="00D034D1" w:rsidP="00D3784B">
            <w:pPr>
              <w:pStyle w:val="TableText"/>
            </w:pPr>
            <w:r>
              <w:t>Set a time, in milliseconds</w:t>
            </w:r>
            <w:r w:rsidR="00207426">
              <w:t xml:space="preserve">.  </w:t>
            </w:r>
            <w:r w:rsidR="00207426" w:rsidRPr="0046414C">
              <w:rPr>
                <w:b/>
                <w:bCs/>
              </w:rPr>
              <w:t>LiftDirectionIO</w:t>
            </w:r>
            <w:r w:rsidR="00207426">
              <w:t xml:space="preserve"> will be Fired for this </w:t>
            </w:r>
            <w:r w:rsidR="0046414C">
              <w:t xml:space="preserve">much time before </w:t>
            </w:r>
            <w:r w:rsidR="0046414C" w:rsidRPr="0046414C">
              <w:rPr>
                <w:b/>
                <w:bCs/>
              </w:rPr>
              <w:t>LiftMotorIO</w:t>
            </w:r>
            <w:r w:rsidR="0046414C">
              <w:t xml:space="preserve"> is Fired.</w:t>
            </w:r>
          </w:p>
        </w:tc>
      </w:tr>
      <w:tr w:rsidR="00785C03" w:rsidRPr="002A59B3" w14:paraId="35A2035F" w14:textId="77777777" w:rsidTr="00D807F1">
        <w:trPr>
          <w:trHeight w:val="202"/>
        </w:trPr>
        <w:tc>
          <w:tcPr>
            <w:tcW w:w="2224" w:type="dxa"/>
            <w:shd w:val="clear" w:color="auto" w:fill="auto"/>
          </w:tcPr>
          <w:p w14:paraId="047F3747" w14:textId="50FE9366" w:rsidR="00785C03" w:rsidRPr="002A59B3" w:rsidRDefault="00AC31CD" w:rsidP="00D3784B">
            <w:pPr>
              <w:pStyle w:val="TableText"/>
            </w:pPr>
            <w:r>
              <w:t>LiftMoveUpSSV</w:t>
            </w:r>
          </w:p>
        </w:tc>
        <w:tc>
          <w:tcPr>
            <w:tcW w:w="929" w:type="dxa"/>
            <w:shd w:val="clear" w:color="auto" w:fill="auto"/>
          </w:tcPr>
          <w:p w14:paraId="1F78648E" w14:textId="0FE0B0E0" w:rsidR="00785C03" w:rsidRPr="002A59B3" w:rsidRDefault="00B206BD" w:rsidP="00D3784B">
            <w:pPr>
              <w:pStyle w:val="TableText"/>
            </w:pPr>
            <w:r>
              <w:t>PopUp</w:t>
            </w:r>
          </w:p>
        </w:tc>
        <w:tc>
          <w:tcPr>
            <w:tcW w:w="6889" w:type="dxa"/>
            <w:shd w:val="clear" w:color="auto" w:fill="auto"/>
          </w:tcPr>
          <w:p w14:paraId="68B6532E" w14:textId="27A24EA2" w:rsidR="00785C03" w:rsidRPr="002A59B3" w:rsidRDefault="006F5282" w:rsidP="00D3784B">
            <w:pPr>
              <w:pStyle w:val="TableText"/>
            </w:pPr>
            <w:r>
              <w:t xml:space="preserve">Choose the output that </w:t>
            </w:r>
            <w:r w:rsidR="00575730">
              <w:t xml:space="preserve">tells the pack lift to move in the upward direction.  </w:t>
            </w:r>
            <w:r w:rsidR="00474056">
              <w:t xml:space="preserve">See </w:t>
            </w:r>
            <w:r w:rsidR="00474056" w:rsidRPr="00911FA9">
              <w:rPr>
                <w:b/>
                <w:bCs/>
              </w:rPr>
              <w:t>UpDownPulseMSec</w:t>
            </w:r>
            <w:r w:rsidR="00474056">
              <w:t>.</w:t>
            </w:r>
          </w:p>
        </w:tc>
      </w:tr>
      <w:tr w:rsidR="00785C03" w:rsidRPr="002A59B3" w14:paraId="06DE4B5A" w14:textId="77777777" w:rsidTr="00D807F1">
        <w:trPr>
          <w:trHeight w:val="202"/>
        </w:trPr>
        <w:tc>
          <w:tcPr>
            <w:tcW w:w="2224" w:type="dxa"/>
            <w:shd w:val="clear" w:color="auto" w:fill="auto"/>
          </w:tcPr>
          <w:p w14:paraId="0AC50332" w14:textId="3A393D61" w:rsidR="00785C03" w:rsidRPr="002A59B3" w:rsidRDefault="00AC31CD" w:rsidP="00D3784B">
            <w:pPr>
              <w:pStyle w:val="TableText"/>
            </w:pPr>
            <w:r>
              <w:t>LiftMoveDownSSV</w:t>
            </w:r>
          </w:p>
        </w:tc>
        <w:tc>
          <w:tcPr>
            <w:tcW w:w="929" w:type="dxa"/>
            <w:shd w:val="clear" w:color="auto" w:fill="auto"/>
          </w:tcPr>
          <w:p w14:paraId="431853CE" w14:textId="3010CEF7" w:rsidR="00785C03" w:rsidRPr="002A59B3" w:rsidRDefault="00B206BD" w:rsidP="00D3784B">
            <w:pPr>
              <w:pStyle w:val="TableText"/>
            </w:pPr>
            <w:r>
              <w:t>PopUp</w:t>
            </w:r>
          </w:p>
        </w:tc>
        <w:tc>
          <w:tcPr>
            <w:tcW w:w="6889" w:type="dxa"/>
            <w:shd w:val="clear" w:color="auto" w:fill="auto"/>
          </w:tcPr>
          <w:p w14:paraId="1753D9FC" w14:textId="0AAD6DAA" w:rsidR="00785C03" w:rsidRPr="002A59B3" w:rsidRDefault="00911FA9" w:rsidP="00D3784B">
            <w:pPr>
              <w:pStyle w:val="TableText"/>
            </w:pPr>
            <w:r>
              <w:t xml:space="preserve">Choose the output that tells the pack lift to move in the downward direction.  See </w:t>
            </w:r>
            <w:r w:rsidRPr="00911FA9">
              <w:rPr>
                <w:b/>
                <w:bCs/>
              </w:rPr>
              <w:t>UpDownPulseMSec</w:t>
            </w:r>
            <w:r>
              <w:t>.</w:t>
            </w:r>
          </w:p>
        </w:tc>
      </w:tr>
      <w:tr w:rsidR="00785C03" w:rsidRPr="002A59B3" w14:paraId="33D19415" w14:textId="77777777" w:rsidTr="00D807F1">
        <w:trPr>
          <w:trHeight w:val="202"/>
        </w:trPr>
        <w:tc>
          <w:tcPr>
            <w:tcW w:w="2224" w:type="dxa"/>
            <w:shd w:val="clear" w:color="auto" w:fill="auto"/>
          </w:tcPr>
          <w:p w14:paraId="0467A9DA" w14:textId="3B5F09B0" w:rsidR="00785C03" w:rsidRPr="002A59B3" w:rsidRDefault="00AC31CD" w:rsidP="00D3784B">
            <w:pPr>
              <w:pStyle w:val="TableText"/>
            </w:pPr>
            <w:r>
              <w:t>UpDownPulseMSec</w:t>
            </w:r>
          </w:p>
        </w:tc>
        <w:tc>
          <w:tcPr>
            <w:tcW w:w="929" w:type="dxa"/>
            <w:shd w:val="clear" w:color="auto" w:fill="auto"/>
          </w:tcPr>
          <w:p w14:paraId="17EBB823" w14:textId="5F7BEBC5" w:rsidR="00785C03" w:rsidRPr="002A59B3" w:rsidRDefault="00B206BD" w:rsidP="00D3784B">
            <w:pPr>
              <w:pStyle w:val="TableText"/>
            </w:pPr>
            <w:r>
              <w:t>Int</w:t>
            </w:r>
          </w:p>
        </w:tc>
        <w:tc>
          <w:tcPr>
            <w:tcW w:w="6889" w:type="dxa"/>
            <w:shd w:val="clear" w:color="auto" w:fill="auto"/>
          </w:tcPr>
          <w:p w14:paraId="4903DA11" w14:textId="1B175AE8" w:rsidR="00785C03" w:rsidRPr="002A59B3" w:rsidRDefault="00E47445" w:rsidP="00D3784B">
            <w:pPr>
              <w:pStyle w:val="TableText"/>
            </w:pPr>
            <w:r>
              <w:t>Set a duration, in milliseconds, for the pulse</w:t>
            </w:r>
            <w:r w:rsidR="001C72AC">
              <w:t xml:space="preserve"> for </w:t>
            </w:r>
            <w:r w:rsidR="001C72AC" w:rsidRPr="001C72AC">
              <w:rPr>
                <w:b/>
                <w:bCs/>
              </w:rPr>
              <w:t>LiftMoveUpSSV</w:t>
            </w:r>
            <w:r w:rsidR="001C72AC">
              <w:t xml:space="preserve"> and </w:t>
            </w:r>
            <w:r w:rsidR="001C72AC" w:rsidRPr="001C72AC">
              <w:rPr>
                <w:b/>
                <w:bCs/>
              </w:rPr>
              <w:t>LiftMoveDownSSV</w:t>
            </w:r>
            <w:r w:rsidR="001C72AC">
              <w:t>.</w:t>
            </w:r>
          </w:p>
        </w:tc>
      </w:tr>
      <w:tr w:rsidR="00785C03" w:rsidRPr="002A59B3" w14:paraId="228D2BB1" w14:textId="77777777" w:rsidTr="00D807F1">
        <w:trPr>
          <w:trHeight w:val="202"/>
        </w:trPr>
        <w:tc>
          <w:tcPr>
            <w:tcW w:w="2224" w:type="dxa"/>
            <w:shd w:val="clear" w:color="auto" w:fill="auto"/>
          </w:tcPr>
          <w:p w14:paraId="6A18D1F6" w14:textId="509C6731" w:rsidR="00785C03" w:rsidRPr="002A59B3" w:rsidRDefault="00AC31CD" w:rsidP="00D3784B">
            <w:pPr>
              <w:pStyle w:val="TableText"/>
            </w:pPr>
            <w:r>
              <w:t>ErrorIO</w:t>
            </w:r>
          </w:p>
        </w:tc>
        <w:tc>
          <w:tcPr>
            <w:tcW w:w="929" w:type="dxa"/>
            <w:shd w:val="clear" w:color="auto" w:fill="auto"/>
          </w:tcPr>
          <w:p w14:paraId="553BBF7B" w14:textId="1C4B63D4" w:rsidR="00785C03" w:rsidRPr="002A59B3" w:rsidRDefault="00B206BD" w:rsidP="00D3784B">
            <w:pPr>
              <w:pStyle w:val="TableText"/>
            </w:pPr>
            <w:r>
              <w:t>PopUp</w:t>
            </w:r>
          </w:p>
        </w:tc>
        <w:tc>
          <w:tcPr>
            <w:tcW w:w="6889" w:type="dxa"/>
            <w:shd w:val="clear" w:color="auto" w:fill="auto"/>
          </w:tcPr>
          <w:p w14:paraId="702DA7D9" w14:textId="55ECBEC4" w:rsidR="00785C03" w:rsidRPr="002A59B3" w:rsidRDefault="00BA70FA" w:rsidP="00D3784B">
            <w:pPr>
              <w:pStyle w:val="TableText"/>
            </w:pPr>
            <w:r>
              <w:t xml:space="preserve">Optionally choose a memory bit here to </w:t>
            </w:r>
            <w:r w:rsidR="00E90B8D">
              <w:t xml:space="preserve">trigger an error in the </w:t>
            </w:r>
            <w:r w:rsidR="00E90B8D" w:rsidRPr="00E90B8D">
              <w:rPr>
                <w:b/>
                <w:bCs/>
              </w:rPr>
              <w:t>Errors</w:t>
            </w:r>
            <w:r w:rsidR="00E90B8D">
              <w:t xml:space="preserve"> table when a fault condition is detected.</w:t>
            </w:r>
          </w:p>
        </w:tc>
      </w:tr>
    </w:tbl>
    <w:p w14:paraId="7C32A456" w14:textId="77777777" w:rsidR="00E038E4" w:rsidRPr="0032346A" w:rsidRDefault="00E038E4" w:rsidP="00FA45EF">
      <w:pPr>
        <w:spacing w:before="100" w:beforeAutospacing="1" w:after="100" w:afterAutospacing="1"/>
        <w:rPr>
          <w:sz w:val="24"/>
          <w:szCs w:val="24"/>
        </w:rPr>
      </w:pPr>
    </w:p>
    <w:p w14:paraId="5CCC6D7B" w14:textId="2EF37A38" w:rsidR="00FA45EF" w:rsidRPr="0032346A" w:rsidRDefault="00524FD7" w:rsidP="00FA45EF">
      <w:pPr>
        <w:pStyle w:val="Heading1"/>
        <w:keepLines/>
        <w:pageBreakBefore w:val="0"/>
        <w:numPr>
          <w:ilvl w:val="0"/>
          <w:numId w:val="20"/>
        </w:numPr>
        <w:spacing w:before="480" w:after="100" w:afterAutospacing="1"/>
        <w:rPr>
          <w:rFonts w:ascii="Montserrat" w:hAnsi="Montserrat"/>
          <w:szCs w:val="28"/>
        </w:rPr>
      </w:pPr>
      <w:bookmarkStart w:id="5" w:name="_Toc109227224"/>
      <w:r>
        <w:rPr>
          <w:rFonts w:ascii="Montserrat" w:hAnsi="Montserrat"/>
          <w:szCs w:val="28"/>
        </w:rPr>
        <w:t>Table PackLift</w:t>
      </w:r>
      <w:r w:rsidR="009531C4">
        <w:rPr>
          <w:rFonts w:ascii="Montserrat" w:hAnsi="Montserrat"/>
          <w:szCs w:val="28"/>
        </w:rPr>
        <w:t>Control</w:t>
      </w:r>
      <w:bookmarkEnd w:id="5"/>
    </w:p>
    <w:p w14:paraId="29910138" w14:textId="6DCD8D92" w:rsidR="00FA45EF" w:rsidRDefault="009531C4" w:rsidP="00FA45EF">
      <w:pPr>
        <w:spacing w:before="100" w:beforeAutospacing="1" w:after="100" w:afterAutospacing="1"/>
        <w:rPr>
          <w:sz w:val="24"/>
          <w:szCs w:val="24"/>
        </w:rPr>
      </w:pPr>
      <w:r>
        <w:rPr>
          <w:sz w:val="24"/>
          <w:szCs w:val="24"/>
        </w:rPr>
        <w:t xml:space="preserve">Table </w:t>
      </w:r>
      <w:r w:rsidRPr="00D45B3D">
        <w:rPr>
          <w:b/>
          <w:bCs/>
          <w:sz w:val="24"/>
          <w:szCs w:val="24"/>
        </w:rPr>
        <w:t>PackLiftControl</w:t>
      </w:r>
      <w:r>
        <w:rPr>
          <w:sz w:val="24"/>
          <w:szCs w:val="24"/>
        </w:rPr>
        <w:t xml:space="preserve"> (Configuration Menu | Pack Lift Utilities | Pack Lift Control</w:t>
      </w:r>
      <w:r w:rsidR="002832A9">
        <w:rPr>
          <w:sz w:val="24"/>
          <w:szCs w:val="24"/>
        </w:rPr>
        <w:t xml:space="preserve">) is filled in by the software with rows matching those in </w:t>
      </w:r>
      <w:r w:rsidR="002832A9" w:rsidRPr="00D45B3D">
        <w:rPr>
          <w:b/>
          <w:bCs/>
          <w:sz w:val="24"/>
          <w:szCs w:val="24"/>
        </w:rPr>
        <w:t>PackLiftConfig</w:t>
      </w:r>
      <w:r w:rsidR="002832A9">
        <w:rPr>
          <w:sz w:val="24"/>
          <w:szCs w:val="24"/>
        </w:rPr>
        <w:t>.  It co</w:t>
      </w:r>
      <w:r w:rsidR="00D45B3D">
        <w:rPr>
          <w:sz w:val="24"/>
          <w:szCs w:val="24"/>
        </w:rPr>
        <w:t>ntains information about the current state of each pack lift.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507"/>
        <w:gridCol w:w="929"/>
        <w:gridCol w:w="6606"/>
      </w:tblGrid>
      <w:tr w:rsidR="00E038E4" w:rsidRPr="002A59B3" w14:paraId="0E14FCF0" w14:textId="77777777" w:rsidTr="00D3784B">
        <w:trPr>
          <w:trHeight w:val="242"/>
        </w:trPr>
        <w:tc>
          <w:tcPr>
            <w:tcW w:w="10042" w:type="dxa"/>
            <w:gridSpan w:val="3"/>
            <w:shd w:val="clear" w:color="auto" w:fill="305496"/>
          </w:tcPr>
          <w:p w14:paraId="4F87214A" w14:textId="5C53ADF2" w:rsidR="00E038E4" w:rsidRPr="002A59B3" w:rsidRDefault="00680577" w:rsidP="00D3784B">
            <w:pPr>
              <w:pStyle w:val="TableText"/>
              <w:jc w:val="center"/>
              <w:rPr>
                <w:b/>
                <w:color w:val="FFFFFF" w:themeColor="background1"/>
              </w:rPr>
            </w:pPr>
            <w:r>
              <w:rPr>
                <w:b/>
                <w:color w:val="FFFFFF" w:themeColor="background1"/>
              </w:rPr>
              <w:t>PackLiftControl</w:t>
            </w:r>
            <w:r w:rsidR="00E038E4" w:rsidRPr="002A59B3">
              <w:rPr>
                <w:b/>
                <w:color w:val="FFFFFF" w:themeColor="background1"/>
              </w:rPr>
              <w:t xml:space="preserve"> Table</w:t>
            </w:r>
          </w:p>
        </w:tc>
      </w:tr>
      <w:tr w:rsidR="00E038E4" w:rsidRPr="002A59B3" w14:paraId="383A99A4" w14:textId="77777777" w:rsidTr="00811861">
        <w:trPr>
          <w:trHeight w:val="242"/>
        </w:trPr>
        <w:tc>
          <w:tcPr>
            <w:tcW w:w="2507" w:type="dxa"/>
            <w:shd w:val="clear" w:color="auto" w:fill="305496"/>
            <w:hideMark/>
          </w:tcPr>
          <w:p w14:paraId="563829A0" w14:textId="77777777" w:rsidR="00E038E4" w:rsidRPr="002A59B3" w:rsidRDefault="00E038E4" w:rsidP="00D3784B">
            <w:pPr>
              <w:pStyle w:val="TableText"/>
              <w:rPr>
                <w:b/>
                <w:color w:val="FFFFFF" w:themeColor="background1"/>
              </w:rPr>
            </w:pPr>
            <w:r>
              <w:rPr>
                <w:b/>
                <w:color w:val="FFFFFF" w:themeColor="background1"/>
              </w:rPr>
              <w:t>Field</w:t>
            </w:r>
          </w:p>
        </w:tc>
        <w:tc>
          <w:tcPr>
            <w:tcW w:w="929" w:type="dxa"/>
            <w:shd w:val="clear" w:color="auto" w:fill="305496"/>
            <w:hideMark/>
          </w:tcPr>
          <w:p w14:paraId="43A1BFEF" w14:textId="77777777" w:rsidR="00E038E4" w:rsidRPr="002A59B3" w:rsidRDefault="00E038E4" w:rsidP="00D3784B">
            <w:pPr>
              <w:pStyle w:val="TableText"/>
              <w:rPr>
                <w:b/>
                <w:color w:val="FFFFFF" w:themeColor="background1"/>
              </w:rPr>
            </w:pPr>
            <w:r>
              <w:rPr>
                <w:b/>
                <w:color w:val="FFFFFF" w:themeColor="background1"/>
              </w:rPr>
              <w:t>Type</w:t>
            </w:r>
          </w:p>
        </w:tc>
        <w:tc>
          <w:tcPr>
            <w:tcW w:w="6606" w:type="dxa"/>
            <w:shd w:val="clear" w:color="auto" w:fill="305496"/>
          </w:tcPr>
          <w:p w14:paraId="2F4D0160" w14:textId="77777777" w:rsidR="00E038E4" w:rsidRPr="002A59B3" w:rsidRDefault="00E038E4" w:rsidP="00D3784B">
            <w:pPr>
              <w:pStyle w:val="TableText"/>
              <w:rPr>
                <w:b/>
                <w:color w:val="FFFFFF" w:themeColor="background1"/>
              </w:rPr>
            </w:pPr>
            <w:r>
              <w:rPr>
                <w:b/>
                <w:color w:val="FFFFFF" w:themeColor="background1"/>
              </w:rPr>
              <w:t>Description</w:t>
            </w:r>
          </w:p>
        </w:tc>
      </w:tr>
      <w:tr w:rsidR="00E038E4" w:rsidRPr="002A59B3" w14:paraId="4FC396BB" w14:textId="77777777" w:rsidTr="00811861">
        <w:trPr>
          <w:trHeight w:val="390"/>
        </w:trPr>
        <w:tc>
          <w:tcPr>
            <w:tcW w:w="2507" w:type="dxa"/>
            <w:shd w:val="clear" w:color="auto" w:fill="auto"/>
          </w:tcPr>
          <w:p w14:paraId="3B24F348" w14:textId="1159A702" w:rsidR="00E038E4" w:rsidRPr="002A59B3" w:rsidRDefault="0097412F" w:rsidP="00D3784B">
            <w:pPr>
              <w:pStyle w:val="TableText"/>
            </w:pPr>
            <w:r>
              <w:t>Name</w:t>
            </w:r>
          </w:p>
        </w:tc>
        <w:tc>
          <w:tcPr>
            <w:tcW w:w="929" w:type="dxa"/>
            <w:shd w:val="clear" w:color="auto" w:fill="auto"/>
          </w:tcPr>
          <w:p w14:paraId="1395EEAB" w14:textId="78B85C8F" w:rsidR="00E038E4" w:rsidRPr="002A59B3" w:rsidRDefault="00AC7F30" w:rsidP="00D3784B">
            <w:pPr>
              <w:pStyle w:val="TableText"/>
            </w:pPr>
            <w:r>
              <w:t>String</w:t>
            </w:r>
          </w:p>
        </w:tc>
        <w:tc>
          <w:tcPr>
            <w:tcW w:w="6606" w:type="dxa"/>
            <w:shd w:val="clear" w:color="auto" w:fill="auto"/>
          </w:tcPr>
          <w:p w14:paraId="79F1E3F8" w14:textId="7D523811" w:rsidR="00E038E4" w:rsidRPr="002A59B3" w:rsidRDefault="0005526B" w:rsidP="00D3784B">
            <w:pPr>
              <w:pStyle w:val="TableText"/>
            </w:pPr>
            <w:r>
              <w:t xml:space="preserve">Set by the software to the same name entered in the corresponding </w:t>
            </w:r>
            <w:r w:rsidR="0004180F">
              <w:t xml:space="preserve">row of table </w:t>
            </w:r>
            <w:r w:rsidR="0004180F" w:rsidRPr="0004180F">
              <w:rPr>
                <w:b/>
                <w:bCs/>
              </w:rPr>
              <w:t>PackLiftConfig</w:t>
            </w:r>
            <w:r w:rsidR="0004180F">
              <w:t>.</w:t>
            </w:r>
          </w:p>
        </w:tc>
      </w:tr>
      <w:tr w:rsidR="0097412F" w:rsidRPr="002A59B3" w14:paraId="62AC2E00" w14:textId="77777777" w:rsidTr="00811861">
        <w:trPr>
          <w:trHeight w:val="390"/>
        </w:trPr>
        <w:tc>
          <w:tcPr>
            <w:tcW w:w="2507" w:type="dxa"/>
            <w:shd w:val="clear" w:color="auto" w:fill="auto"/>
          </w:tcPr>
          <w:p w14:paraId="6FFEC994" w14:textId="37D84C45" w:rsidR="0097412F" w:rsidRPr="002A59B3" w:rsidRDefault="0097412F" w:rsidP="00D3784B">
            <w:pPr>
              <w:pStyle w:val="TableText"/>
            </w:pPr>
            <w:r>
              <w:t>pState</w:t>
            </w:r>
          </w:p>
        </w:tc>
        <w:tc>
          <w:tcPr>
            <w:tcW w:w="929" w:type="dxa"/>
            <w:shd w:val="clear" w:color="auto" w:fill="auto"/>
          </w:tcPr>
          <w:p w14:paraId="1C882E66" w14:textId="53915C34" w:rsidR="0097412F" w:rsidRPr="002A59B3" w:rsidRDefault="00AC7F30" w:rsidP="00D3784B">
            <w:pPr>
              <w:pStyle w:val="TableText"/>
            </w:pPr>
            <w:r>
              <w:t>PopUp</w:t>
            </w:r>
          </w:p>
        </w:tc>
        <w:tc>
          <w:tcPr>
            <w:tcW w:w="6606" w:type="dxa"/>
            <w:shd w:val="clear" w:color="auto" w:fill="auto"/>
          </w:tcPr>
          <w:p w14:paraId="2F68CDCE" w14:textId="666B3583" w:rsidR="0097412F" w:rsidRPr="002A59B3" w:rsidRDefault="0004180F" w:rsidP="00D3784B">
            <w:pPr>
              <w:pStyle w:val="TableText"/>
            </w:pPr>
            <w:r>
              <w:t>Set by the software to the current state</w:t>
            </w:r>
            <w:r w:rsidR="00B149A2">
              <w:t xml:space="preserve"> of the pack lift, as defined in table </w:t>
            </w:r>
            <w:r w:rsidR="00B149A2" w:rsidRPr="00B149A2">
              <w:rPr>
                <w:b/>
                <w:bCs/>
              </w:rPr>
              <w:t>PackLiftStates</w:t>
            </w:r>
            <w:r w:rsidR="00B149A2">
              <w:t>.</w:t>
            </w:r>
          </w:p>
        </w:tc>
      </w:tr>
      <w:tr w:rsidR="0097412F" w:rsidRPr="002A59B3" w14:paraId="62B2991C" w14:textId="77777777" w:rsidTr="00811861">
        <w:trPr>
          <w:trHeight w:val="390"/>
        </w:trPr>
        <w:tc>
          <w:tcPr>
            <w:tcW w:w="2507" w:type="dxa"/>
            <w:shd w:val="clear" w:color="auto" w:fill="auto"/>
          </w:tcPr>
          <w:p w14:paraId="5758F11D" w14:textId="175A2B6F" w:rsidR="0097412F" w:rsidRPr="002A59B3" w:rsidRDefault="0097412F" w:rsidP="00D3784B">
            <w:pPr>
              <w:pStyle w:val="TableText"/>
            </w:pPr>
            <w:r>
              <w:t>pStatus</w:t>
            </w:r>
          </w:p>
        </w:tc>
        <w:tc>
          <w:tcPr>
            <w:tcW w:w="929" w:type="dxa"/>
            <w:shd w:val="clear" w:color="auto" w:fill="auto"/>
          </w:tcPr>
          <w:p w14:paraId="0A26C7B2" w14:textId="29203CC4" w:rsidR="0097412F" w:rsidRPr="002A59B3" w:rsidRDefault="00BD36BF" w:rsidP="00D3784B">
            <w:pPr>
              <w:pStyle w:val="TableText"/>
            </w:pPr>
            <w:r>
              <w:t>String</w:t>
            </w:r>
          </w:p>
        </w:tc>
        <w:tc>
          <w:tcPr>
            <w:tcW w:w="6606" w:type="dxa"/>
            <w:shd w:val="clear" w:color="auto" w:fill="auto"/>
          </w:tcPr>
          <w:p w14:paraId="3E1EF1AF" w14:textId="77777777" w:rsidR="0097412F" w:rsidRDefault="003010F8" w:rsidP="00D3784B">
            <w:pPr>
              <w:pStyle w:val="TableText"/>
            </w:pPr>
            <w:r>
              <w:t>Status messages set by the software</w:t>
            </w:r>
            <w:r w:rsidR="0012628D">
              <w:t>:</w:t>
            </w:r>
          </w:p>
          <w:p w14:paraId="0CEA49A7" w14:textId="5378A932" w:rsidR="0012628D" w:rsidRDefault="0012628D" w:rsidP="00D3784B">
            <w:pPr>
              <w:pStyle w:val="TableText"/>
            </w:pPr>
            <w:r w:rsidRPr="0014130B">
              <w:rPr>
                <w:b/>
                <w:bCs/>
              </w:rPr>
              <w:t>Program Restart</w:t>
            </w:r>
            <w:r>
              <w:t xml:space="preserve"> – Everything is reset to an appropriate state.</w:t>
            </w:r>
            <w:r w:rsidR="00D95380">
              <w:t xml:space="preserve">  Next state: ZoneDisabled.</w:t>
            </w:r>
          </w:p>
          <w:p w14:paraId="56FFB775" w14:textId="259A29A2" w:rsidR="001C7CBB" w:rsidRDefault="004F7943" w:rsidP="00D3784B">
            <w:pPr>
              <w:pStyle w:val="TableText"/>
            </w:pPr>
            <w:r w:rsidRPr="001A6687">
              <w:rPr>
                <w:b/>
                <w:bCs/>
              </w:rPr>
              <w:t>ZoneLatchIO Turned Off</w:t>
            </w:r>
            <w:r>
              <w:t xml:space="preserve"> </w:t>
            </w:r>
            <w:r w:rsidR="001A6687">
              <w:t>–</w:t>
            </w:r>
            <w:r>
              <w:t xml:space="preserve"> </w:t>
            </w:r>
            <w:r w:rsidR="001A6687">
              <w:t>The zone has been disabled.  Next state: ZoneDisabled.</w:t>
            </w:r>
          </w:p>
          <w:p w14:paraId="263BF835" w14:textId="7BE0ED3B" w:rsidR="001A6687" w:rsidRDefault="000E2A2C" w:rsidP="00D3784B">
            <w:pPr>
              <w:pStyle w:val="TableText"/>
            </w:pPr>
            <w:r w:rsidRPr="00BF4B49">
              <w:rPr>
                <w:b/>
                <w:bCs/>
              </w:rPr>
              <w:lastRenderedPageBreak/>
              <w:t>ZoneLatchIO Turned On</w:t>
            </w:r>
            <w:r>
              <w:t xml:space="preserve"> </w:t>
            </w:r>
            <w:r w:rsidR="00365412">
              <w:t>–</w:t>
            </w:r>
            <w:r>
              <w:t xml:space="preserve"> </w:t>
            </w:r>
            <w:r w:rsidR="00365412">
              <w:t xml:space="preserve">The zone has been enabled.  Next state: </w:t>
            </w:r>
            <w:r w:rsidR="001A7A1C">
              <w:t>ResetLift</w:t>
            </w:r>
          </w:p>
          <w:p w14:paraId="7EF9EB9D" w14:textId="021E1887" w:rsidR="00BF4B49" w:rsidRDefault="00346855" w:rsidP="00D3784B">
            <w:pPr>
              <w:pStyle w:val="TableText"/>
            </w:pPr>
            <w:r w:rsidRPr="00DF3E23">
              <w:rPr>
                <w:b/>
                <w:bCs/>
              </w:rPr>
              <w:t>Max Time Exceeded</w:t>
            </w:r>
            <w:r>
              <w:t xml:space="preserve"> </w:t>
            </w:r>
            <w:r w:rsidR="00D05529">
              <w:t>–</w:t>
            </w:r>
            <w:r>
              <w:t xml:space="preserve"> </w:t>
            </w:r>
            <w:r w:rsidR="00A23F17">
              <w:t xml:space="preserve">The </w:t>
            </w:r>
            <w:r w:rsidR="00BB00B9">
              <w:t xml:space="preserve">inputs for the new state took longer than </w:t>
            </w:r>
            <w:r w:rsidR="00D05529" w:rsidRPr="00DF3E23">
              <w:rPr>
                <w:b/>
                <w:bCs/>
              </w:rPr>
              <w:t>PackLiftStates_MaxTimeMSec</w:t>
            </w:r>
            <w:r w:rsidR="007A6A66">
              <w:t xml:space="preserve"> to </w:t>
            </w:r>
            <w:r w:rsidR="00DF3E23">
              <w:t>come on.  Next state: Fault</w:t>
            </w:r>
            <w:r w:rsidR="00C64B93">
              <w:t>.</w:t>
            </w:r>
          </w:p>
          <w:p w14:paraId="579F9176" w14:textId="478659EB" w:rsidR="007A2953" w:rsidRDefault="00855D0E" w:rsidP="00D3784B">
            <w:pPr>
              <w:pStyle w:val="TableText"/>
            </w:pPr>
            <w:r w:rsidRPr="00514A4C">
              <w:rPr>
                <w:b/>
                <w:bCs/>
              </w:rPr>
              <w:t>LaneEnableSW Turned Off</w:t>
            </w:r>
            <w:r>
              <w:t xml:space="preserve"> – The switch was manually set OFF.  Next state: </w:t>
            </w:r>
            <w:r w:rsidR="00383CD1">
              <w:t>LaneDisabled.</w:t>
            </w:r>
          </w:p>
          <w:p w14:paraId="08347653" w14:textId="599141A9" w:rsidR="00383CD1" w:rsidRDefault="00383CD1" w:rsidP="00D3784B">
            <w:pPr>
              <w:pStyle w:val="TableText"/>
            </w:pPr>
            <w:r w:rsidRPr="00514A4C">
              <w:rPr>
                <w:b/>
                <w:bCs/>
              </w:rPr>
              <w:t>LaneEnableSW Turned On</w:t>
            </w:r>
            <w:r>
              <w:t xml:space="preserve"> – The switch was manually set ON.  Next state: Reset</w:t>
            </w:r>
            <w:r w:rsidR="00514A4C">
              <w:t>Lift.</w:t>
            </w:r>
          </w:p>
          <w:p w14:paraId="3490DCAB" w14:textId="4060EEF4" w:rsidR="00514A4C" w:rsidRDefault="00514A4C" w:rsidP="00D3784B">
            <w:pPr>
              <w:pStyle w:val="TableText"/>
            </w:pPr>
            <w:r w:rsidRPr="00E2768D">
              <w:rPr>
                <w:b/>
                <w:bCs/>
              </w:rPr>
              <w:t>Lift Appears Empty</w:t>
            </w:r>
            <w:r>
              <w:t xml:space="preserve"> </w:t>
            </w:r>
            <w:r w:rsidR="001B5EE2">
              <w:t>–</w:t>
            </w:r>
            <w:r>
              <w:t xml:space="preserve"> </w:t>
            </w:r>
            <w:r w:rsidR="001B5EE2">
              <w:t xml:space="preserve">This will occur when recovering from </w:t>
            </w:r>
            <w:r w:rsidR="001074EB">
              <w:t xml:space="preserve">the ResetLift state.  </w:t>
            </w:r>
            <w:r w:rsidR="001074EB" w:rsidRPr="00E2768D">
              <w:rPr>
                <w:b/>
                <w:bCs/>
              </w:rPr>
              <w:t>LiftLoadedPE</w:t>
            </w:r>
            <w:r w:rsidR="00AF2DEB">
              <w:t xml:space="preserve"> and </w:t>
            </w:r>
            <w:r w:rsidR="00AF2DEB" w:rsidRPr="00E2768D">
              <w:rPr>
                <w:b/>
                <w:bCs/>
              </w:rPr>
              <w:t>LiftEntryPE</w:t>
            </w:r>
            <w:r w:rsidR="00045382">
              <w:t xml:space="preserve">.  </w:t>
            </w:r>
            <w:r w:rsidR="001074EB" w:rsidRPr="00045382">
              <w:t>Next</w:t>
            </w:r>
            <w:r w:rsidR="001074EB">
              <w:t xml:space="preserve"> state: MoveUp.</w:t>
            </w:r>
          </w:p>
          <w:p w14:paraId="61BBDEE8" w14:textId="3F88296B" w:rsidR="000A1E4C" w:rsidRDefault="000A1E4C" w:rsidP="00D3784B">
            <w:pPr>
              <w:pStyle w:val="TableText"/>
            </w:pPr>
            <w:r w:rsidRPr="00C07767">
              <w:rPr>
                <w:b/>
                <w:bCs/>
              </w:rPr>
              <w:t>Lift is Down</w:t>
            </w:r>
            <w:r>
              <w:t xml:space="preserve"> </w:t>
            </w:r>
            <w:r w:rsidR="0075692A">
              <w:t>–</w:t>
            </w:r>
            <w:r>
              <w:t xml:space="preserve"> </w:t>
            </w:r>
            <w:r w:rsidR="0075692A">
              <w:t xml:space="preserve">This will occur when recovering the ResetLift state.  </w:t>
            </w:r>
            <w:r w:rsidR="00FB1136" w:rsidRPr="00C07767">
              <w:rPr>
                <w:b/>
                <w:bCs/>
              </w:rPr>
              <w:t>LiftDownPE</w:t>
            </w:r>
            <w:r w:rsidR="00FB1136">
              <w:t xml:space="preserve"> is ON.  Next state:  Unloading.</w:t>
            </w:r>
          </w:p>
          <w:p w14:paraId="46C9BB6C" w14:textId="277F304E" w:rsidR="00D361C1" w:rsidRDefault="00D361C1" w:rsidP="00D361C1">
            <w:pPr>
              <w:pStyle w:val="TableText"/>
            </w:pPr>
            <w:r w:rsidRPr="00C07767">
              <w:rPr>
                <w:b/>
                <w:bCs/>
              </w:rPr>
              <w:t xml:space="preserve">Lift is </w:t>
            </w:r>
            <w:r w:rsidR="00B600A9">
              <w:rPr>
                <w:b/>
                <w:bCs/>
              </w:rPr>
              <w:t>Up</w:t>
            </w:r>
            <w:r>
              <w:t xml:space="preserve"> – This will occur when recovering the ResetLift state.  </w:t>
            </w:r>
            <w:r w:rsidRPr="00C07767">
              <w:rPr>
                <w:b/>
                <w:bCs/>
              </w:rPr>
              <w:t>Lift</w:t>
            </w:r>
            <w:r w:rsidR="00B600A9">
              <w:rPr>
                <w:b/>
                <w:bCs/>
              </w:rPr>
              <w:t>UpPROX</w:t>
            </w:r>
            <w:r>
              <w:t xml:space="preserve"> is ON.  Next state:  </w:t>
            </w:r>
            <w:r w:rsidR="00722DCC">
              <w:t>HoldNext</w:t>
            </w:r>
            <w:r>
              <w:t>.</w:t>
            </w:r>
          </w:p>
          <w:p w14:paraId="4B5FC03A" w14:textId="179A208C" w:rsidR="00B518B6" w:rsidRDefault="00B518B6" w:rsidP="00B518B6">
            <w:pPr>
              <w:pStyle w:val="TableText"/>
            </w:pPr>
            <w:r w:rsidRPr="00C07767">
              <w:rPr>
                <w:b/>
                <w:bCs/>
              </w:rPr>
              <w:t xml:space="preserve">Lift </w:t>
            </w:r>
            <w:r>
              <w:rPr>
                <w:b/>
                <w:bCs/>
              </w:rPr>
              <w:t>Properly Loaded</w:t>
            </w:r>
            <w:r>
              <w:t xml:space="preserve"> – This will occur when recovering the ResetLift state.  </w:t>
            </w:r>
            <w:r w:rsidRPr="00C07767">
              <w:rPr>
                <w:b/>
                <w:bCs/>
              </w:rPr>
              <w:t>Lift</w:t>
            </w:r>
            <w:r w:rsidR="00203EFB">
              <w:rPr>
                <w:b/>
                <w:bCs/>
              </w:rPr>
              <w:t>Loaded</w:t>
            </w:r>
            <w:r w:rsidRPr="00C07767">
              <w:rPr>
                <w:b/>
                <w:bCs/>
              </w:rPr>
              <w:t>PE</w:t>
            </w:r>
            <w:r>
              <w:t xml:space="preserve"> is ON</w:t>
            </w:r>
            <w:r w:rsidR="00203EFB">
              <w:t xml:space="preserve">, </w:t>
            </w:r>
            <w:r w:rsidR="00203EFB" w:rsidRPr="00203EFB">
              <w:rPr>
                <w:b/>
                <w:bCs/>
              </w:rPr>
              <w:t>LiftEntryPE</w:t>
            </w:r>
            <w:r w:rsidR="00203EFB">
              <w:t xml:space="preserve"> is OFF</w:t>
            </w:r>
            <w:r>
              <w:t xml:space="preserve">.  Next state:  </w:t>
            </w:r>
            <w:r w:rsidR="009A2E8D">
              <w:t>MoveDown</w:t>
            </w:r>
            <w:r>
              <w:t>.</w:t>
            </w:r>
          </w:p>
          <w:p w14:paraId="42C8FDE1" w14:textId="6A79C0B3" w:rsidR="008932EC" w:rsidRDefault="008932EC" w:rsidP="008932EC">
            <w:pPr>
              <w:pStyle w:val="TableText"/>
            </w:pPr>
            <w:r w:rsidRPr="00C07767">
              <w:rPr>
                <w:b/>
                <w:bCs/>
              </w:rPr>
              <w:t>Lift</w:t>
            </w:r>
            <w:r>
              <w:rPr>
                <w:b/>
                <w:bCs/>
              </w:rPr>
              <w:t>UpPROX Turned On</w:t>
            </w:r>
            <w:r>
              <w:t xml:space="preserve"> – This will occur </w:t>
            </w:r>
            <w:r w:rsidR="0012075B">
              <w:t xml:space="preserve">from the </w:t>
            </w:r>
            <w:r w:rsidR="00485D35">
              <w:t>MoveUp state</w:t>
            </w:r>
            <w:r>
              <w:t xml:space="preserve">.  </w:t>
            </w:r>
            <w:r w:rsidRPr="00C07767">
              <w:rPr>
                <w:b/>
                <w:bCs/>
              </w:rPr>
              <w:t>Lift</w:t>
            </w:r>
            <w:r w:rsidR="00485D35">
              <w:rPr>
                <w:b/>
                <w:bCs/>
              </w:rPr>
              <w:t>UpPROX</w:t>
            </w:r>
            <w:r>
              <w:t xml:space="preserve"> is ON.  Next state:  </w:t>
            </w:r>
            <w:r w:rsidR="00D754AF">
              <w:t>ArriveUp</w:t>
            </w:r>
            <w:r>
              <w:t>.</w:t>
            </w:r>
          </w:p>
          <w:p w14:paraId="5BE29301" w14:textId="4F6D6438" w:rsidR="00D754AF" w:rsidRDefault="00D754AF" w:rsidP="00D754AF">
            <w:pPr>
              <w:pStyle w:val="TableText"/>
            </w:pPr>
            <w:r>
              <w:rPr>
                <w:b/>
                <w:bCs/>
              </w:rPr>
              <w:t>AccumProductPE is On</w:t>
            </w:r>
            <w:r>
              <w:t xml:space="preserve"> – This will occur </w:t>
            </w:r>
            <w:r>
              <w:t>from</w:t>
            </w:r>
            <w:r w:rsidR="008F594D">
              <w:t xml:space="preserve"> the ArriveUp st</w:t>
            </w:r>
            <w:r>
              <w:t xml:space="preserve">ate.  </w:t>
            </w:r>
            <w:r w:rsidR="00423102">
              <w:rPr>
                <w:b/>
                <w:bCs/>
              </w:rPr>
              <w:t>AccumProductPE</w:t>
            </w:r>
            <w:r>
              <w:t xml:space="preserve"> is ON.  Next state:  </w:t>
            </w:r>
            <w:r w:rsidR="00DC51EF">
              <w:t>Loading</w:t>
            </w:r>
            <w:r>
              <w:t>.</w:t>
            </w:r>
          </w:p>
          <w:p w14:paraId="5635358B" w14:textId="0C67B251" w:rsidR="00DC51EF" w:rsidRDefault="00DC51EF" w:rsidP="00DC51EF">
            <w:pPr>
              <w:pStyle w:val="TableText"/>
            </w:pPr>
            <w:r>
              <w:rPr>
                <w:b/>
                <w:bCs/>
              </w:rPr>
              <w:t xml:space="preserve">AccumProductPE </w:t>
            </w:r>
            <w:r>
              <w:rPr>
                <w:b/>
                <w:bCs/>
              </w:rPr>
              <w:t>Turned Off</w:t>
            </w:r>
            <w:r>
              <w:t xml:space="preserve"> – This will occur from the </w:t>
            </w:r>
            <w:r>
              <w:t>Loading</w:t>
            </w:r>
            <w:r>
              <w:t xml:space="preserve"> state.  </w:t>
            </w:r>
            <w:r>
              <w:rPr>
                <w:b/>
                <w:bCs/>
              </w:rPr>
              <w:t>AccumProductPE</w:t>
            </w:r>
            <w:r>
              <w:t xml:space="preserve"> is O</w:t>
            </w:r>
            <w:r w:rsidR="00A76059">
              <w:t>FF</w:t>
            </w:r>
            <w:r>
              <w:t xml:space="preserve">.  Next state:  </w:t>
            </w:r>
            <w:r w:rsidR="00F35789">
              <w:t>HoldNext</w:t>
            </w:r>
            <w:r>
              <w:t>.</w:t>
            </w:r>
          </w:p>
          <w:p w14:paraId="51C2EC96" w14:textId="71C62847" w:rsidR="000A1239" w:rsidRDefault="000A1239" w:rsidP="000A1239">
            <w:pPr>
              <w:pStyle w:val="TableText"/>
            </w:pPr>
            <w:r>
              <w:rPr>
                <w:b/>
                <w:bCs/>
              </w:rPr>
              <w:t>Lift Appears Full</w:t>
            </w:r>
            <w:r>
              <w:t xml:space="preserve"> – This will occur from the </w:t>
            </w:r>
            <w:r>
              <w:t>HoldNext</w:t>
            </w:r>
            <w:r>
              <w:t xml:space="preserve"> state.  </w:t>
            </w:r>
            <w:r w:rsidR="00726E5F">
              <w:rPr>
                <w:b/>
                <w:bCs/>
              </w:rPr>
              <w:t>LIftLoadedPE</w:t>
            </w:r>
            <w:r>
              <w:t xml:space="preserve"> is ON</w:t>
            </w:r>
            <w:r w:rsidR="00726E5F">
              <w:t xml:space="preserve">, </w:t>
            </w:r>
            <w:r w:rsidR="00726E5F" w:rsidRPr="00726E5F">
              <w:rPr>
                <w:b/>
                <w:bCs/>
              </w:rPr>
              <w:t>LiftEntryPE</w:t>
            </w:r>
            <w:r w:rsidR="00726E5F">
              <w:t xml:space="preserve"> is OFF</w:t>
            </w:r>
            <w:r>
              <w:t xml:space="preserve">.  Next state:  </w:t>
            </w:r>
            <w:r w:rsidR="00726E5F">
              <w:t>FinishLoading</w:t>
            </w:r>
            <w:r>
              <w:t>.</w:t>
            </w:r>
          </w:p>
          <w:p w14:paraId="5A041A50" w14:textId="61A879E5" w:rsidR="00726E5F" w:rsidRDefault="008F0E54" w:rsidP="00726E5F">
            <w:pPr>
              <w:pStyle w:val="TableText"/>
            </w:pPr>
            <w:r>
              <w:rPr>
                <w:b/>
                <w:bCs/>
              </w:rPr>
              <w:t>Lane is Clear</w:t>
            </w:r>
            <w:r w:rsidR="00726E5F">
              <w:t xml:space="preserve"> – This will occur from the </w:t>
            </w:r>
            <w:r>
              <w:t>FinishLoading</w:t>
            </w:r>
            <w:r w:rsidR="00726E5F">
              <w:t xml:space="preserve"> state.  </w:t>
            </w:r>
            <w:r w:rsidR="00724902">
              <w:rPr>
                <w:b/>
                <w:bCs/>
              </w:rPr>
              <w:t>LaneClearTM</w:t>
            </w:r>
            <w:r w:rsidR="00726E5F">
              <w:t xml:space="preserve"> is </w:t>
            </w:r>
            <w:r w:rsidR="00724902">
              <w:t>done</w:t>
            </w:r>
            <w:r w:rsidR="00726E5F">
              <w:t xml:space="preserve">.  Next state:  </w:t>
            </w:r>
            <w:r w:rsidR="00724902">
              <w:t>MoveDown</w:t>
            </w:r>
            <w:r w:rsidR="00726E5F">
              <w:t>.</w:t>
            </w:r>
          </w:p>
          <w:p w14:paraId="175942CD" w14:textId="10E80F24" w:rsidR="00724902" w:rsidRDefault="00EB167C" w:rsidP="00724902">
            <w:pPr>
              <w:pStyle w:val="TableText"/>
            </w:pPr>
            <w:r>
              <w:rPr>
                <w:b/>
                <w:bCs/>
              </w:rPr>
              <w:t>LiftDownPROX Turned</w:t>
            </w:r>
            <w:r w:rsidR="00724902">
              <w:rPr>
                <w:b/>
                <w:bCs/>
              </w:rPr>
              <w:t xml:space="preserve"> On</w:t>
            </w:r>
            <w:r w:rsidR="00724902">
              <w:t xml:space="preserve"> – This will occur from the </w:t>
            </w:r>
            <w:r>
              <w:t>MoveDown</w:t>
            </w:r>
            <w:r w:rsidR="00724902">
              <w:t xml:space="preserve"> state.  </w:t>
            </w:r>
            <w:r>
              <w:rPr>
                <w:b/>
                <w:bCs/>
              </w:rPr>
              <w:t>LiftDownPROX</w:t>
            </w:r>
            <w:r w:rsidR="00724902">
              <w:t xml:space="preserve"> is ON.  Next state:  </w:t>
            </w:r>
            <w:r w:rsidR="009E7BE7">
              <w:t>ArriveDown</w:t>
            </w:r>
            <w:r w:rsidR="00724902">
              <w:t>.</w:t>
            </w:r>
          </w:p>
          <w:p w14:paraId="21AAEDEC" w14:textId="6B428F4C" w:rsidR="00962FE7" w:rsidRDefault="00962FE7" w:rsidP="00962FE7">
            <w:pPr>
              <w:pStyle w:val="TableText"/>
            </w:pPr>
            <w:r>
              <w:rPr>
                <w:b/>
                <w:bCs/>
              </w:rPr>
              <w:t>Lane is Clear</w:t>
            </w:r>
            <w:r>
              <w:t xml:space="preserve"> – This will occur from the </w:t>
            </w:r>
            <w:r>
              <w:t>ArriveDown</w:t>
            </w:r>
            <w:r>
              <w:t xml:space="preserve"> state.  </w:t>
            </w:r>
            <w:r w:rsidR="00061425">
              <w:rPr>
                <w:b/>
                <w:bCs/>
              </w:rPr>
              <w:t>LaneClearTM</w:t>
            </w:r>
            <w:r>
              <w:t xml:space="preserve"> is </w:t>
            </w:r>
            <w:r w:rsidR="00061425">
              <w:t>done</w:t>
            </w:r>
            <w:r>
              <w:t xml:space="preserve">.  Next state:  </w:t>
            </w:r>
            <w:r w:rsidR="00061425">
              <w:t>Unloading</w:t>
            </w:r>
            <w:r>
              <w:t>.</w:t>
            </w:r>
          </w:p>
          <w:p w14:paraId="738059F5" w14:textId="67D79706" w:rsidR="00061425" w:rsidRDefault="004615AD" w:rsidP="00061425">
            <w:pPr>
              <w:pStyle w:val="TableText"/>
            </w:pPr>
            <w:r>
              <w:rPr>
                <w:b/>
                <w:bCs/>
              </w:rPr>
              <w:t>Lift Appears Empty</w:t>
            </w:r>
            <w:r w:rsidR="00061425">
              <w:t xml:space="preserve"> – This will occur from the </w:t>
            </w:r>
            <w:r>
              <w:t>Unloading</w:t>
            </w:r>
            <w:r w:rsidR="00061425">
              <w:t xml:space="preserve"> state.  </w:t>
            </w:r>
            <w:r>
              <w:rPr>
                <w:b/>
                <w:bCs/>
              </w:rPr>
              <w:t>LiftLoadedPE</w:t>
            </w:r>
            <w:r w:rsidR="00061425">
              <w:t xml:space="preserve"> is O</w:t>
            </w:r>
            <w:r>
              <w:t>FF</w:t>
            </w:r>
            <w:r w:rsidR="00871053">
              <w:t xml:space="preserve">, </w:t>
            </w:r>
            <w:r w:rsidR="00871053" w:rsidRPr="00871053">
              <w:rPr>
                <w:b/>
                <w:bCs/>
              </w:rPr>
              <w:t>LiftEmptyPE</w:t>
            </w:r>
            <w:r w:rsidR="00871053">
              <w:t xml:space="preserve"> is OFF</w:t>
            </w:r>
            <w:r w:rsidR="00061425">
              <w:t xml:space="preserve">.  Next state:  </w:t>
            </w:r>
            <w:r w:rsidR="00FA6FA8">
              <w:t>MoveUp</w:t>
            </w:r>
            <w:r w:rsidR="00061425">
              <w:t>.</w:t>
            </w:r>
          </w:p>
          <w:p w14:paraId="556CD622" w14:textId="77777777" w:rsidR="00B518B6" w:rsidRDefault="00B518B6" w:rsidP="00D361C1">
            <w:pPr>
              <w:pStyle w:val="TableText"/>
            </w:pPr>
          </w:p>
          <w:p w14:paraId="57EFBE86" w14:textId="77777777" w:rsidR="00D95380" w:rsidRDefault="0008334B" w:rsidP="00D3784B">
            <w:pPr>
              <w:pStyle w:val="TableText"/>
            </w:pPr>
            <w:r>
              <w:t>For the following “Fault” messages, the named thing change</w:t>
            </w:r>
            <w:r w:rsidR="007642D7">
              <w:t>d state unexpectedly.  The next state is</w:t>
            </w:r>
            <w:r w:rsidR="008C4E18">
              <w:t xml:space="preserve"> Fault for all of these:</w:t>
            </w:r>
          </w:p>
          <w:p w14:paraId="0CC7A932" w14:textId="49770F18" w:rsidR="003020CC" w:rsidRPr="00844E01" w:rsidRDefault="008C4E18" w:rsidP="00D3784B">
            <w:pPr>
              <w:pStyle w:val="TableText"/>
              <w:rPr>
                <w:b/>
                <w:bCs/>
              </w:rPr>
            </w:pPr>
            <w:r w:rsidRPr="004C2343">
              <w:rPr>
                <w:b/>
                <w:bCs/>
              </w:rPr>
              <w:t>Fault:Up Prox Turned O</w:t>
            </w:r>
            <w:r w:rsidR="00565307" w:rsidRPr="004C2343">
              <w:rPr>
                <w:b/>
                <w:bCs/>
              </w:rPr>
              <w:t>ff</w:t>
            </w:r>
            <w:r w:rsidR="00417D19">
              <w:rPr>
                <w:b/>
                <w:bCs/>
              </w:rPr>
              <w:br/>
            </w:r>
            <w:r w:rsidRPr="004C2343">
              <w:rPr>
                <w:b/>
                <w:bCs/>
              </w:rPr>
              <w:t>Fault:Up Prox Turned O</w:t>
            </w:r>
            <w:r w:rsidR="00565307" w:rsidRPr="004C2343">
              <w:rPr>
                <w:b/>
                <w:bCs/>
              </w:rPr>
              <w:t>n</w:t>
            </w:r>
            <w:r w:rsidR="00417D19">
              <w:rPr>
                <w:b/>
                <w:bCs/>
              </w:rPr>
              <w:br/>
            </w:r>
            <w:r w:rsidR="00565307" w:rsidRPr="004C2343">
              <w:rPr>
                <w:b/>
                <w:bCs/>
              </w:rPr>
              <w:lastRenderedPageBreak/>
              <w:t>Fault:Down Prox Turned Off</w:t>
            </w:r>
            <w:r w:rsidR="00417D19">
              <w:rPr>
                <w:b/>
                <w:bCs/>
              </w:rPr>
              <w:br/>
            </w:r>
            <w:r w:rsidR="003020CC" w:rsidRPr="004C2343">
              <w:rPr>
                <w:b/>
                <w:bCs/>
              </w:rPr>
              <w:t>Fault:Down Prox Turned On</w:t>
            </w:r>
            <w:r w:rsidR="00417D19">
              <w:rPr>
                <w:b/>
                <w:bCs/>
              </w:rPr>
              <w:br/>
            </w:r>
            <w:r w:rsidR="003020CC" w:rsidRPr="004C2343">
              <w:rPr>
                <w:b/>
                <w:bCs/>
              </w:rPr>
              <w:t>Fault:</w:t>
            </w:r>
            <w:r w:rsidR="008F6088" w:rsidRPr="004C2343">
              <w:rPr>
                <w:b/>
                <w:bCs/>
              </w:rPr>
              <w:t>Product PE</w:t>
            </w:r>
            <w:r w:rsidR="003020CC" w:rsidRPr="004C2343">
              <w:rPr>
                <w:b/>
                <w:bCs/>
              </w:rPr>
              <w:t xml:space="preserve"> Turned Off</w:t>
            </w:r>
            <w:r w:rsidR="00417D19">
              <w:rPr>
                <w:b/>
                <w:bCs/>
              </w:rPr>
              <w:br/>
            </w:r>
            <w:r w:rsidR="003020CC" w:rsidRPr="004C2343">
              <w:rPr>
                <w:b/>
                <w:bCs/>
              </w:rPr>
              <w:t>Fault:</w:t>
            </w:r>
            <w:r w:rsidR="008F6088" w:rsidRPr="004C2343">
              <w:rPr>
                <w:b/>
                <w:bCs/>
              </w:rPr>
              <w:t>Product PE</w:t>
            </w:r>
            <w:r w:rsidR="003020CC" w:rsidRPr="004C2343">
              <w:rPr>
                <w:b/>
                <w:bCs/>
              </w:rPr>
              <w:t xml:space="preserve"> Turned On</w:t>
            </w:r>
            <w:r w:rsidR="00417D19">
              <w:rPr>
                <w:b/>
                <w:bCs/>
              </w:rPr>
              <w:br/>
            </w:r>
            <w:r w:rsidR="008F6088" w:rsidRPr="004C2343">
              <w:rPr>
                <w:b/>
                <w:bCs/>
              </w:rPr>
              <w:t>Fault:</w:t>
            </w:r>
            <w:r w:rsidR="008F6088" w:rsidRPr="004C2343">
              <w:rPr>
                <w:b/>
                <w:bCs/>
              </w:rPr>
              <w:t xml:space="preserve">Entry PE </w:t>
            </w:r>
            <w:r w:rsidR="008F6088" w:rsidRPr="004C2343">
              <w:rPr>
                <w:b/>
                <w:bCs/>
              </w:rPr>
              <w:t>Turned Off</w:t>
            </w:r>
            <w:r w:rsidR="00417D19">
              <w:rPr>
                <w:b/>
                <w:bCs/>
              </w:rPr>
              <w:br/>
            </w:r>
            <w:r w:rsidR="008F6088" w:rsidRPr="004C2343">
              <w:rPr>
                <w:b/>
                <w:bCs/>
              </w:rPr>
              <w:t>Fault:</w:t>
            </w:r>
            <w:r w:rsidR="008F6088" w:rsidRPr="004C2343">
              <w:rPr>
                <w:b/>
                <w:bCs/>
              </w:rPr>
              <w:t xml:space="preserve">Entry PE </w:t>
            </w:r>
            <w:r w:rsidR="008F6088" w:rsidRPr="004C2343">
              <w:rPr>
                <w:b/>
                <w:bCs/>
              </w:rPr>
              <w:t>Turned On</w:t>
            </w:r>
            <w:r w:rsidR="00417D19">
              <w:rPr>
                <w:b/>
                <w:bCs/>
              </w:rPr>
              <w:br/>
            </w:r>
            <w:r w:rsidR="00E26547" w:rsidRPr="004C2343">
              <w:rPr>
                <w:b/>
                <w:bCs/>
              </w:rPr>
              <w:t>Fault:</w:t>
            </w:r>
            <w:r w:rsidR="00E26547" w:rsidRPr="004C2343">
              <w:rPr>
                <w:b/>
                <w:bCs/>
              </w:rPr>
              <w:t xml:space="preserve">Loaded PE </w:t>
            </w:r>
            <w:r w:rsidR="00E26547" w:rsidRPr="004C2343">
              <w:rPr>
                <w:b/>
                <w:bCs/>
              </w:rPr>
              <w:t>Turned Off</w:t>
            </w:r>
            <w:r w:rsidR="00417D19">
              <w:rPr>
                <w:b/>
                <w:bCs/>
              </w:rPr>
              <w:br/>
            </w:r>
            <w:r w:rsidR="00E26547" w:rsidRPr="004C2343">
              <w:rPr>
                <w:b/>
                <w:bCs/>
              </w:rPr>
              <w:t>Fault:</w:t>
            </w:r>
            <w:r w:rsidR="00E26547" w:rsidRPr="004C2343">
              <w:rPr>
                <w:b/>
                <w:bCs/>
              </w:rPr>
              <w:t xml:space="preserve">Loaded PE </w:t>
            </w:r>
            <w:r w:rsidR="00E26547" w:rsidRPr="004C2343">
              <w:rPr>
                <w:b/>
                <w:bCs/>
              </w:rPr>
              <w:t>Turned On</w:t>
            </w:r>
          </w:p>
        </w:tc>
      </w:tr>
      <w:tr w:rsidR="008C3FAC" w:rsidRPr="002A59B3" w14:paraId="451A8B3A" w14:textId="77777777" w:rsidTr="00811861">
        <w:trPr>
          <w:trHeight w:val="390"/>
        </w:trPr>
        <w:tc>
          <w:tcPr>
            <w:tcW w:w="2507" w:type="dxa"/>
            <w:shd w:val="clear" w:color="auto" w:fill="auto"/>
          </w:tcPr>
          <w:p w14:paraId="26B216B7" w14:textId="3F82ACDB" w:rsidR="008C3FAC" w:rsidRPr="002A59B3" w:rsidRDefault="008C3FAC" w:rsidP="008C3FAC">
            <w:pPr>
              <w:pStyle w:val="TableText"/>
            </w:pPr>
            <w:r>
              <w:lastRenderedPageBreak/>
              <w:t>pStateStartSec</w:t>
            </w:r>
          </w:p>
        </w:tc>
        <w:tc>
          <w:tcPr>
            <w:tcW w:w="929" w:type="dxa"/>
            <w:shd w:val="clear" w:color="auto" w:fill="auto"/>
          </w:tcPr>
          <w:p w14:paraId="191E381C" w14:textId="0FAE7F28" w:rsidR="008C3FAC" w:rsidRPr="002A59B3" w:rsidRDefault="008C3FAC" w:rsidP="008C3FAC">
            <w:pPr>
              <w:pStyle w:val="TableText"/>
            </w:pPr>
            <w:r>
              <w:t>Int</w:t>
            </w:r>
          </w:p>
        </w:tc>
        <w:tc>
          <w:tcPr>
            <w:tcW w:w="6606" w:type="dxa"/>
            <w:shd w:val="clear" w:color="auto" w:fill="auto"/>
          </w:tcPr>
          <w:p w14:paraId="375B500B" w14:textId="6BF9101C" w:rsidR="008C3FAC" w:rsidRPr="002A59B3" w:rsidRDefault="008C3FAC" w:rsidP="008C3FAC">
            <w:pPr>
              <w:pStyle w:val="TableText"/>
            </w:pPr>
            <w:r>
              <w:t xml:space="preserve">Set by the software to the whole second portion of the time from the system clock when a </w:t>
            </w:r>
            <w:r w:rsidR="000D225C">
              <w:t>new state is entered</w:t>
            </w:r>
            <w:r>
              <w:t>.</w:t>
            </w:r>
          </w:p>
        </w:tc>
      </w:tr>
      <w:tr w:rsidR="008C3FAC" w:rsidRPr="002A59B3" w14:paraId="1353B142" w14:textId="77777777" w:rsidTr="00811861">
        <w:trPr>
          <w:trHeight w:val="390"/>
        </w:trPr>
        <w:tc>
          <w:tcPr>
            <w:tcW w:w="2507" w:type="dxa"/>
            <w:shd w:val="clear" w:color="auto" w:fill="auto"/>
          </w:tcPr>
          <w:p w14:paraId="39FE285A" w14:textId="487BB754" w:rsidR="008C3FAC" w:rsidRPr="002A59B3" w:rsidRDefault="008C3FAC" w:rsidP="008C3FAC">
            <w:pPr>
              <w:pStyle w:val="TableText"/>
            </w:pPr>
            <w:r>
              <w:t>pStateStartNSec</w:t>
            </w:r>
          </w:p>
        </w:tc>
        <w:tc>
          <w:tcPr>
            <w:tcW w:w="929" w:type="dxa"/>
            <w:shd w:val="clear" w:color="auto" w:fill="auto"/>
          </w:tcPr>
          <w:p w14:paraId="665EE008" w14:textId="0710C8D8" w:rsidR="008C3FAC" w:rsidRPr="002A59B3" w:rsidRDefault="008C3FAC" w:rsidP="008C3FAC">
            <w:pPr>
              <w:pStyle w:val="TableText"/>
            </w:pPr>
            <w:r>
              <w:t>Int</w:t>
            </w:r>
          </w:p>
        </w:tc>
        <w:tc>
          <w:tcPr>
            <w:tcW w:w="6606" w:type="dxa"/>
            <w:shd w:val="clear" w:color="auto" w:fill="auto"/>
          </w:tcPr>
          <w:p w14:paraId="60C57CDA" w14:textId="4ABB8D92" w:rsidR="008C3FAC" w:rsidRPr="002A59B3" w:rsidRDefault="008C3FAC" w:rsidP="008C3FAC">
            <w:pPr>
              <w:pStyle w:val="TableText"/>
            </w:pPr>
            <w:r>
              <w:t xml:space="preserve">Set by the software to the nanosecond portion of the time from the system clock when a </w:t>
            </w:r>
            <w:r w:rsidR="000D225C">
              <w:t>new state is entered</w:t>
            </w:r>
            <w:r>
              <w:t>.</w:t>
            </w:r>
          </w:p>
        </w:tc>
      </w:tr>
      <w:tr w:rsidR="0079271D" w:rsidRPr="002A59B3" w14:paraId="51BCD250" w14:textId="77777777" w:rsidTr="00811861">
        <w:trPr>
          <w:trHeight w:val="390"/>
        </w:trPr>
        <w:tc>
          <w:tcPr>
            <w:tcW w:w="2507" w:type="dxa"/>
            <w:shd w:val="clear" w:color="auto" w:fill="auto"/>
          </w:tcPr>
          <w:p w14:paraId="0E947FB3" w14:textId="3376D535" w:rsidR="0079271D" w:rsidRPr="002A59B3" w:rsidRDefault="0079271D" w:rsidP="0079271D">
            <w:pPr>
              <w:pStyle w:val="TableText"/>
            </w:pPr>
            <w:r>
              <w:t>pUpDownSec</w:t>
            </w:r>
          </w:p>
        </w:tc>
        <w:tc>
          <w:tcPr>
            <w:tcW w:w="929" w:type="dxa"/>
            <w:shd w:val="clear" w:color="auto" w:fill="auto"/>
          </w:tcPr>
          <w:p w14:paraId="71F3B317" w14:textId="65099B6B" w:rsidR="0079271D" w:rsidRPr="002A59B3" w:rsidRDefault="0079271D" w:rsidP="0079271D">
            <w:pPr>
              <w:pStyle w:val="TableText"/>
            </w:pPr>
            <w:r>
              <w:t>Int</w:t>
            </w:r>
          </w:p>
        </w:tc>
        <w:tc>
          <w:tcPr>
            <w:tcW w:w="6606" w:type="dxa"/>
            <w:shd w:val="clear" w:color="auto" w:fill="auto"/>
          </w:tcPr>
          <w:p w14:paraId="2D2A7AFC" w14:textId="5FC2F3B7" w:rsidR="0079271D" w:rsidRPr="002A59B3" w:rsidRDefault="0079271D" w:rsidP="0079271D">
            <w:pPr>
              <w:pStyle w:val="TableText"/>
            </w:pPr>
            <w:r>
              <w:t>Set by the software to the whole second portion of the time from the system clock when a</w:t>
            </w:r>
            <w:r w:rsidR="008C3FAC">
              <w:t>n</w:t>
            </w:r>
            <w:r>
              <w:t xml:space="preserve"> </w:t>
            </w:r>
            <w:r w:rsidR="008C3FAC">
              <w:t>up</w:t>
            </w:r>
            <w:r>
              <w:t xml:space="preserve"> / </w:t>
            </w:r>
            <w:r w:rsidR="008C3FAC">
              <w:t>down</w:t>
            </w:r>
            <w:r>
              <w:t xml:space="preserve"> move is started.</w:t>
            </w:r>
          </w:p>
        </w:tc>
      </w:tr>
      <w:tr w:rsidR="0079271D" w:rsidRPr="002A59B3" w14:paraId="0C82097C" w14:textId="77777777" w:rsidTr="00811861">
        <w:trPr>
          <w:trHeight w:val="390"/>
        </w:trPr>
        <w:tc>
          <w:tcPr>
            <w:tcW w:w="2507" w:type="dxa"/>
            <w:shd w:val="clear" w:color="auto" w:fill="auto"/>
          </w:tcPr>
          <w:p w14:paraId="0654AA18" w14:textId="768E1ECF" w:rsidR="0079271D" w:rsidRPr="002A59B3" w:rsidRDefault="0079271D" w:rsidP="0079271D">
            <w:pPr>
              <w:pStyle w:val="TableText"/>
            </w:pPr>
            <w:r>
              <w:t>pUpDownNSec</w:t>
            </w:r>
          </w:p>
        </w:tc>
        <w:tc>
          <w:tcPr>
            <w:tcW w:w="929" w:type="dxa"/>
            <w:shd w:val="clear" w:color="auto" w:fill="auto"/>
          </w:tcPr>
          <w:p w14:paraId="790E183B" w14:textId="29B5A73B" w:rsidR="0079271D" w:rsidRPr="002A59B3" w:rsidRDefault="0079271D" w:rsidP="0079271D">
            <w:pPr>
              <w:pStyle w:val="TableText"/>
            </w:pPr>
            <w:r>
              <w:t>Int</w:t>
            </w:r>
          </w:p>
        </w:tc>
        <w:tc>
          <w:tcPr>
            <w:tcW w:w="6606" w:type="dxa"/>
            <w:shd w:val="clear" w:color="auto" w:fill="auto"/>
          </w:tcPr>
          <w:p w14:paraId="2CC49482" w14:textId="6E29027E" w:rsidR="0079271D" w:rsidRPr="002A59B3" w:rsidRDefault="0079271D" w:rsidP="0079271D">
            <w:pPr>
              <w:pStyle w:val="TableText"/>
            </w:pPr>
            <w:r>
              <w:t>Set by the software to the nanosecond portion of the time from the system clock when a</w:t>
            </w:r>
            <w:r w:rsidR="008C3FAC">
              <w:t>n</w:t>
            </w:r>
            <w:r>
              <w:t xml:space="preserve"> </w:t>
            </w:r>
            <w:r w:rsidR="008C3FAC">
              <w:t>up</w:t>
            </w:r>
            <w:r>
              <w:t xml:space="preserve"> / </w:t>
            </w:r>
            <w:r w:rsidR="008C3FAC">
              <w:t>down</w:t>
            </w:r>
            <w:r>
              <w:t xml:space="preserve"> move is started.</w:t>
            </w:r>
          </w:p>
        </w:tc>
      </w:tr>
      <w:tr w:rsidR="00264659" w:rsidRPr="002A59B3" w14:paraId="4D49B33A" w14:textId="77777777" w:rsidTr="00811861">
        <w:trPr>
          <w:trHeight w:val="390"/>
        </w:trPr>
        <w:tc>
          <w:tcPr>
            <w:tcW w:w="2507" w:type="dxa"/>
            <w:shd w:val="clear" w:color="auto" w:fill="auto"/>
          </w:tcPr>
          <w:p w14:paraId="4A725E41" w14:textId="4B10E947" w:rsidR="00264659" w:rsidRPr="002A59B3" w:rsidRDefault="00264659" w:rsidP="00264659">
            <w:pPr>
              <w:pStyle w:val="TableText"/>
            </w:pPr>
            <w:r>
              <w:t>pDirectionSec</w:t>
            </w:r>
          </w:p>
        </w:tc>
        <w:tc>
          <w:tcPr>
            <w:tcW w:w="929" w:type="dxa"/>
            <w:shd w:val="clear" w:color="auto" w:fill="auto"/>
          </w:tcPr>
          <w:p w14:paraId="2096CDB7" w14:textId="56EB6844" w:rsidR="00264659" w:rsidRPr="002A59B3" w:rsidRDefault="00264659" w:rsidP="00264659">
            <w:pPr>
              <w:pStyle w:val="TableText"/>
            </w:pPr>
            <w:r>
              <w:t>Int</w:t>
            </w:r>
          </w:p>
        </w:tc>
        <w:tc>
          <w:tcPr>
            <w:tcW w:w="6606" w:type="dxa"/>
            <w:shd w:val="clear" w:color="auto" w:fill="auto"/>
          </w:tcPr>
          <w:p w14:paraId="545EA0BF" w14:textId="1E910EA3" w:rsidR="00264659" w:rsidRPr="002A59B3" w:rsidRDefault="00264659" w:rsidP="00264659">
            <w:pPr>
              <w:pStyle w:val="TableText"/>
            </w:pPr>
            <w:r>
              <w:t xml:space="preserve">Set by the software to the </w:t>
            </w:r>
            <w:r>
              <w:t xml:space="preserve">whole </w:t>
            </w:r>
            <w:r>
              <w:t>second portion of the time from the system clock when a load / unload move is started.</w:t>
            </w:r>
          </w:p>
        </w:tc>
      </w:tr>
      <w:tr w:rsidR="00264659" w:rsidRPr="002A59B3" w14:paraId="6ACEA10F" w14:textId="77777777" w:rsidTr="00811861">
        <w:trPr>
          <w:trHeight w:val="390"/>
        </w:trPr>
        <w:tc>
          <w:tcPr>
            <w:tcW w:w="2507" w:type="dxa"/>
            <w:shd w:val="clear" w:color="auto" w:fill="auto"/>
          </w:tcPr>
          <w:p w14:paraId="074B5493" w14:textId="2D8554D3" w:rsidR="00264659" w:rsidRPr="002A59B3" w:rsidRDefault="00264659" w:rsidP="00264659">
            <w:pPr>
              <w:pStyle w:val="TableText"/>
            </w:pPr>
            <w:r>
              <w:t>pDirectionNSec</w:t>
            </w:r>
          </w:p>
        </w:tc>
        <w:tc>
          <w:tcPr>
            <w:tcW w:w="929" w:type="dxa"/>
            <w:shd w:val="clear" w:color="auto" w:fill="auto"/>
          </w:tcPr>
          <w:p w14:paraId="6FF83A74" w14:textId="7D7FDFB0" w:rsidR="00264659" w:rsidRPr="002A59B3" w:rsidRDefault="00264659" w:rsidP="00264659">
            <w:pPr>
              <w:pStyle w:val="TableText"/>
            </w:pPr>
            <w:r>
              <w:t>Int</w:t>
            </w:r>
          </w:p>
        </w:tc>
        <w:tc>
          <w:tcPr>
            <w:tcW w:w="6606" w:type="dxa"/>
            <w:shd w:val="clear" w:color="auto" w:fill="auto"/>
          </w:tcPr>
          <w:p w14:paraId="20E7770B" w14:textId="797CE3E3" w:rsidR="00264659" w:rsidRPr="002A59B3" w:rsidRDefault="00264659" w:rsidP="00264659">
            <w:pPr>
              <w:pStyle w:val="TableText"/>
            </w:pPr>
            <w:r>
              <w:t>Set by the software to the nanosecond portion of the time from the system clock when a load / unload move is started.</w:t>
            </w:r>
          </w:p>
        </w:tc>
      </w:tr>
      <w:tr w:rsidR="00264659" w:rsidRPr="002A59B3" w14:paraId="716048D5" w14:textId="77777777" w:rsidTr="00811861">
        <w:trPr>
          <w:trHeight w:val="390"/>
        </w:trPr>
        <w:tc>
          <w:tcPr>
            <w:tcW w:w="2507" w:type="dxa"/>
            <w:shd w:val="clear" w:color="auto" w:fill="auto"/>
          </w:tcPr>
          <w:p w14:paraId="091968F6" w14:textId="4B8A407A" w:rsidR="00264659" w:rsidRDefault="00264659" w:rsidP="00264659">
            <w:pPr>
              <w:pStyle w:val="TableText"/>
            </w:pPr>
            <w:r>
              <w:t>pUpDownSubState</w:t>
            </w:r>
          </w:p>
        </w:tc>
        <w:tc>
          <w:tcPr>
            <w:tcW w:w="929" w:type="dxa"/>
            <w:shd w:val="clear" w:color="auto" w:fill="auto"/>
          </w:tcPr>
          <w:p w14:paraId="2EDC4C42" w14:textId="038A8726" w:rsidR="00264659" w:rsidRPr="002A59B3" w:rsidRDefault="00264659" w:rsidP="00264659">
            <w:pPr>
              <w:pStyle w:val="TableText"/>
            </w:pPr>
            <w:r>
              <w:t>Int</w:t>
            </w:r>
          </w:p>
        </w:tc>
        <w:tc>
          <w:tcPr>
            <w:tcW w:w="6606" w:type="dxa"/>
            <w:shd w:val="clear" w:color="auto" w:fill="auto"/>
          </w:tcPr>
          <w:p w14:paraId="54663DDE" w14:textId="1612BE98" w:rsidR="00264659" w:rsidRPr="002A59B3" w:rsidRDefault="00264659" w:rsidP="00264659">
            <w:pPr>
              <w:pStyle w:val="TableText"/>
            </w:pPr>
            <w:r>
              <w:t>Set by the software to indicate the current state of the up / down SSVs.</w:t>
            </w:r>
          </w:p>
        </w:tc>
      </w:tr>
      <w:tr w:rsidR="00264659" w:rsidRPr="002A59B3" w14:paraId="44729332" w14:textId="77777777" w:rsidTr="00811861">
        <w:trPr>
          <w:trHeight w:val="188"/>
        </w:trPr>
        <w:tc>
          <w:tcPr>
            <w:tcW w:w="2507" w:type="dxa"/>
            <w:shd w:val="clear" w:color="auto" w:fill="auto"/>
          </w:tcPr>
          <w:p w14:paraId="1D7A64AB" w14:textId="61DF694D" w:rsidR="00264659" w:rsidRPr="002A59B3" w:rsidRDefault="00264659" w:rsidP="00264659">
            <w:pPr>
              <w:pStyle w:val="TableText"/>
            </w:pPr>
            <w:r>
              <w:t>pLoadUnloadSubState</w:t>
            </w:r>
          </w:p>
        </w:tc>
        <w:tc>
          <w:tcPr>
            <w:tcW w:w="929" w:type="dxa"/>
            <w:shd w:val="clear" w:color="auto" w:fill="auto"/>
          </w:tcPr>
          <w:p w14:paraId="7B74BAB3" w14:textId="7DD2E75F" w:rsidR="00264659" w:rsidRPr="002A59B3" w:rsidRDefault="00264659" w:rsidP="00264659">
            <w:pPr>
              <w:pStyle w:val="TableText"/>
            </w:pPr>
            <w:r>
              <w:t>Int</w:t>
            </w:r>
          </w:p>
        </w:tc>
        <w:tc>
          <w:tcPr>
            <w:tcW w:w="6606" w:type="dxa"/>
            <w:shd w:val="clear" w:color="auto" w:fill="auto"/>
          </w:tcPr>
          <w:p w14:paraId="482B6947" w14:textId="0C2C280F" w:rsidR="00264659" w:rsidRPr="002A59B3" w:rsidRDefault="00264659" w:rsidP="00264659">
            <w:pPr>
              <w:pStyle w:val="TableText"/>
            </w:pPr>
            <w:r>
              <w:t>Set by the software to indicate the current direction of the load motors.</w:t>
            </w:r>
          </w:p>
        </w:tc>
      </w:tr>
    </w:tbl>
    <w:p w14:paraId="272FA771" w14:textId="77777777" w:rsidR="00D35A18" w:rsidRPr="0032346A" w:rsidRDefault="00D35A18" w:rsidP="00FA45EF">
      <w:pPr>
        <w:spacing w:before="100" w:beforeAutospacing="1" w:after="100" w:afterAutospacing="1"/>
        <w:rPr>
          <w:sz w:val="24"/>
          <w:szCs w:val="24"/>
        </w:rPr>
      </w:pPr>
    </w:p>
    <w:p w14:paraId="3497665F" w14:textId="53A9062C" w:rsidR="00615E4F" w:rsidRPr="0032346A" w:rsidRDefault="002329B6" w:rsidP="00615E4F">
      <w:pPr>
        <w:pStyle w:val="Heading1"/>
        <w:keepLines/>
        <w:pageBreakBefore w:val="0"/>
        <w:numPr>
          <w:ilvl w:val="0"/>
          <w:numId w:val="20"/>
        </w:numPr>
        <w:spacing w:before="480" w:after="100" w:afterAutospacing="1"/>
        <w:rPr>
          <w:rFonts w:ascii="Montserrat" w:hAnsi="Montserrat"/>
          <w:szCs w:val="28"/>
        </w:rPr>
      </w:pPr>
      <w:bookmarkStart w:id="6" w:name="_Toc109227225"/>
      <w:r>
        <w:rPr>
          <w:rFonts w:ascii="Montserrat" w:hAnsi="Montserrat"/>
          <w:szCs w:val="28"/>
        </w:rPr>
        <w:t>Table PackLiftStates</w:t>
      </w:r>
      <w:bookmarkEnd w:id="6"/>
    </w:p>
    <w:p w14:paraId="2F3F26AD" w14:textId="501D5DB5" w:rsidR="00615E4F" w:rsidRDefault="002329B6" w:rsidP="00615E4F">
      <w:pPr>
        <w:spacing w:before="100" w:beforeAutospacing="1" w:after="100" w:afterAutospacing="1"/>
        <w:rPr>
          <w:sz w:val="24"/>
          <w:szCs w:val="24"/>
        </w:rPr>
      </w:pPr>
      <w:r>
        <w:rPr>
          <w:sz w:val="24"/>
          <w:szCs w:val="24"/>
        </w:rPr>
        <w:t>Table PackLiftStates (Configuration Menu | Pack Lift Utilities | Pack Lift States</w:t>
      </w:r>
      <w:r w:rsidR="00C00F4A">
        <w:rPr>
          <w:sz w:val="24"/>
          <w:szCs w:val="24"/>
        </w:rPr>
        <w:t>) is automatically populated by the software with the states used by the state engine.  Timers</w:t>
      </w:r>
      <w:r w:rsidR="00D43C74">
        <w:rPr>
          <w:sz w:val="24"/>
          <w:szCs w:val="24"/>
        </w:rPr>
        <w:t xml:space="preserve"> define the minimum time the state engine will stay in each state, even after the required inputs for the state are satisfied</w:t>
      </w:r>
      <w:r w:rsidR="00E51C65">
        <w:rPr>
          <w:sz w:val="24"/>
          <w:szCs w:val="24"/>
        </w:rPr>
        <w:t>, and the maximum time allowed for the required inputs to</w:t>
      </w:r>
      <w:r w:rsidR="00D360E9">
        <w:rPr>
          <w:sz w:val="24"/>
          <w:szCs w:val="24"/>
        </w:rPr>
        <w:t xml:space="preserve"> appear after the next state is set.</w:t>
      </w:r>
    </w:p>
    <w:p w14:paraId="24BB7E5C" w14:textId="77777777" w:rsidR="00615E4F" w:rsidRPr="0032346A" w:rsidRDefault="00615E4F" w:rsidP="00615E4F">
      <w:pPr>
        <w:spacing w:before="100" w:beforeAutospacing="1" w:after="100" w:afterAutospacing="1"/>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D35A18" w:rsidRPr="002A59B3" w14:paraId="3889A6A5" w14:textId="77777777" w:rsidTr="00D3784B">
        <w:trPr>
          <w:trHeight w:val="242"/>
        </w:trPr>
        <w:tc>
          <w:tcPr>
            <w:tcW w:w="10042" w:type="dxa"/>
            <w:gridSpan w:val="3"/>
            <w:shd w:val="clear" w:color="auto" w:fill="305496"/>
          </w:tcPr>
          <w:p w14:paraId="3545242D" w14:textId="66D00F45" w:rsidR="00D35A18" w:rsidRPr="002A59B3" w:rsidRDefault="00680577" w:rsidP="00D3784B">
            <w:pPr>
              <w:pStyle w:val="TableText"/>
              <w:jc w:val="center"/>
              <w:rPr>
                <w:b/>
                <w:color w:val="FFFFFF" w:themeColor="background1"/>
              </w:rPr>
            </w:pPr>
            <w:r>
              <w:rPr>
                <w:b/>
                <w:color w:val="FFFFFF" w:themeColor="background1"/>
              </w:rPr>
              <w:lastRenderedPageBreak/>
              <w:t>PackLiftStates</w:t>
            </w:r>
            <w:r w:rsidR="00D35A18" w:rsidRPr="002A59B3">
              <w:rPr>
                <w:b/>
                <w:color w:val="FFFFFF" w:themeColor="background1"/>
              </w:rPr>
              <w:t xml:space="preserve"> Table</w:t>
            </w:r>
          </w:p>
        </w:tc>
      </w:tr>
      <w:tr w:rsidR="00D35A18" w:rsidRPr="002A59B3" w14:paraId="6082F094" w14:textId="77777777" w:rsidTr="00D3784B">
        <w:trPr>
          <w:trHeight w:val="242"/>
        </w:trPr>
        <w:tc>
          <w:tcPr>
            <w:tcW w:w="1836" w:type="dxa"/>
            <w:shd w:val="clear" w:color="auto" w:fill="305496"/>
            <w:hideMark/>
          </w:tcPr>
          <w:p w14:paraId="13CAC8AF" w14:textId="77777777" w:rsidR="00D35A18" w:rsidRPr="002A59B3" w:rsidRDefault="00D35A18" w:rsidP="00D3784B">
            <w:pPr>
              <w:pStyle w:val="TableText"/>
              <w:rPr>
                <w:b/>
                <w:color w:val="FFFFFF" w:themeColor="background1"/>
              </w:rPr>
            </w:pPr>
            <w:r>
              <w:rPr>
                <w:b/>
                <w:color w:val="FFFFFF" w:themeColor="background1"/>
              </w:rPr>
              <w:t>Field</w:t>
            </w:r>
          </w:p>
        </w:tc>
        <w:tc>
          <w:tcPr>
            <w:tcW w:w="859" w:type="dxa"/>
            <w:shd w:val="clear" w:color="auto" w:fill="305496"/>
            <w:hideMark/>
          </w:tcPr>
          <w:p w14:paraId="658192A6" w14:textId="77777777" w:rsidR="00D35A18" w:rsidRPr="002A59B3" w:rsidRDefault="00D35A18" w:rsidP="00D3784B">
            <w:pPr>
              <w:pStyle w:val="TableText"/>
              <w:rPr>
                <w:b/>
                <w:color w:val="FFFFFF" w:themeColor="background1"/>
              </w:rPr>
            </w:pPr>
            <w:r>
              <w:rPr>
                <w:b/>
                <w:color w:val="FFFFFF" w:themeColor="background1"/>
              </w:rPr>
              <w:t>Type</w:t>
            </w:r>
          </w:p>
        </w:tc>
        <w:tc>
          <w:tcPr>
            <w:tcW w:w="7347" w:type="dxa"/>
            <w:shd w:val="clear" w:color="auto" w:fill="305496"/>
          </w:tcPr>
          <w:p w14:paraId="36E3E989" w14:textId="77777777" w:rsidR="00D35A18" w:rsidRPr="002A59B3" w:rsidRDefault="00D35A18" w:rsidP="00D3784B">
            <w:pPr>
              <w:pStyle w:val="TableText"/>
              <w:rPr>
                <w:b/>
                <w:color w:val="FFFFFF" w:themeColor="background1"/>
              </w:rPr>
            </w:pPr>
            <w:r>
              <w:rPr>
                <w:b/>
                <w:color w:val="FFFFFF" w:themeColor="background1"/>
              </w:rPr>
              <w:t>Description</w:t>
            </w:r>
          </w:p>
        </w:tc>
      </w:tr>
      <w:tr w:rsidR="00D35A18" w:rsidRPr="002A59B3" w14:paraId="47BE2193" w14:textId="77777777" w:rsidTr="00D3784B">
        <w:trPr>
          <w:trHeight w:val="390"/>
        </w:trPr>
        <w:tc>
          <w:tcPr>
            <w:tcW w:w="1836" w:type="dxa"/>
            <w:shd w:val="clear" w:color="auto" w:fill="auto"/>
          </w:tcPr>
          <w:p w14:paraId="1A54465E" w14:textId="4E4E0AB6" w:rsidR="00D35A18" w:rsidRPr="002A59B3" w:rsidRDefault="003D7013" w:rsidP="00D3784B">
            <w:pPr>
              <w:pStyle w:val="TableText"/>
            </w:pPr>
            <w:r>
              <w:t>Name</w:t>
            </w:r>
          </w:p>
        </w:tc>
        <w:tc>
          <w:tcPr>
            <w:tcW w:w="859" w:type="dxa"/>
            <w:shd w:val="clear" w:color="auto" w:fill="auto"/>
          </w:tcPr>
          <w:p w14:paraId="2E1C4D81" w14:textId="35EEC881" w:rsidR="00D35A18" w:rsidRPr="002A59B3" w:rsidRDefault="00680577" w:rsidP="00D3784B">
            <w:pPr>
              <w:pStyle w:val="TableText"/>
            </w:pPr>
            <w:r>
              <w:t>String</w:t>
            </w:r>
          </w:p>
        </w:tc>
        <w:tc>
          <w:tcPr>
            <w:tcW w:w="7347" w:type="dxa"/>
            <w:shd w:val="clear" w:color="auto" w:fill="auto"/>
          </w:tcPr>
          <w:p w14:paraId="0ED62109" w14:textId="5A519F2B" w:rsidR="00D35A18" w:rsidRPr="002A59B3" w:rsidRDefault="00EA2228" w:rsidP="00D3784B">
            <w:pPr>
              <w:pStyle w:val="TableText"/>
            </w:pPr>
            <w:r>
              <w:t>Populated by the software.  The name of each state in the state machine.</w:t>
            </w:r>
          </w:p>
        </w:tc>
      </w:tr>
      <w:tr w:rsidR="00D35A18" w:rsidRPr="002A59B3" w14:paraId="6391A41F" w14:textId="77777777" w:rsidTr="00D3784B">
        <w:trPr>
          <w:trHeight w:val="188"/>
        </w:trPr>
        <w:tc>
          <w:tcPr>
            <w:tcW w:w="1836" w:type="dxa"/>
            <w:shd w:val="clear" w:color="auto" w:fill="auto"/>
          </w:tcPr>
          <w:p w14:paraId="641ACCEE" w14:textId="75907BA8" w:rsidR="00D35A18" w:rsidRPr="002A59B3" w:rsidRDefault="003D7013" w:rsidP="00D3784B">
            <w:pPr>
              <w:pStyle w:val="TableText"/>
            </w:pPr>
            <w:r>
              <w:t>MinTimeMSec</w:t>
            </w:r>
          </w:p>
        </w:tc>
        <w:tc>
          <w:tcPr>
            <w:tcW w:w="859" w:type="dxa"/>
            <w:shd w:val="clear" w:color="auto" w:fill="auto"/>
          </w:tcPr>
          <w:p w14:paraId="7334C011" w14:textId="4C89F021" w:rsidR="00D35A18" w:rsidRPr="002A59B3" w:rsidRDefault="00680577" w:rsidP="00D3784B">
            <w:pPr>
              <w:pStyle w:val="TableText"/>
            </w:pPr>
            <w:r>
              <w:t>Int</w:t>
            </w:r>
          </w:p>
        </w:tc>
        <w:tc>
          <w:tcPr>
            <w:tcW w:w="7347" w:type="dxa"/>
            <w:shd w:val="clear" w:color="auto" w:fill="auto"/>
          </w:tcPr>
          <w:p w14:paraId="49B944CF" w14:textId="24D3DE23" w:rsidR="00D35A18" w:rsidRPr="002A59B3" w:rsidRDefault="0063099D" w:rsidP="00D3784B">
            <w:pPr>
              <w:pStyle w:val="TableText"/>
            </w:pPr>
            <w:r>
              <w:t>The minimum time, in milliseconds, that the state machine must spend in the given state</w:t>
            </w:r>
            <w:r w:rsidR="008B6B44">
              <w:t xml:space="preserve"> once the required conditions for entering that state have occurred.  Even if the conditions have been met for the next state, th</w:t>
            </w:r>
            <w:r w:rsidR="00A13796">
              <w:t>e state machine will remain in this state until this timer has expired.</w:t>
            </w:r>
          </w:p>
        </w:tc>
      </w:tr>
      <w:tr w:rsidR="00D35A18" w:rsidRPr="002A59B3" w14:paraId="39D62FFE" w14:textId="77777777" w:rsidTr="00D3784B">
        <w:trPr>
          <w:trHeight w:val="202"/>
        </w:trPr>
        <w:tc>
          <w:tcPr>
            <w:tcW w:w="1836" w:type="dxa"/>
            <w:shd w:val="clear" w:color="auto" w:fill="auto"/>
          </w:tcPr>
          <w:p w14:paraId="65521AD1" w14:textId="7011BEF9" w:rsidR="00D35A18" w:rsidRPr="002A59B3" w:rsidRDefault="003D7013" w:rsidP="00D3784B">
            <w:pPr>
              <w:pStyle w:val="TableText"/>
            </w:pPr>
            <w:r>
              <w:t>MaxT</w:t>
            </w:r>
            <w:r w:rsidR="00D05529">
              <w:t>i</w:t>
            </w:r>
            <w:r>
              <w:t>meMSec</w:t>
            </w:r>
          </w:p>
        </w:tc>
        <w:tc>
          <w:tcPr>
            <w:tcW w:w="859" w:type="dxa"/>
            <w:shd w:val="clear" w:color="auto" w:fill="auto"/>
          </w:tcPr>
          <w:p w14:paraId="19DBB0CD" w14:textId="4DBFC48B" w:rsidR="00D35A18" w:rsidRPr="002A59B3" w:rsidRDefault="00680577" w:rsidP="00D3784B">
            <w:pPr>
              <w:pStyle w:val="TableText"/>
            </w:pPr>
            <w:r>
              <w:t>Int</w:t>
            </w:r>
          </w:p>
        </w:tc>
        <w:tc>
          <w:tcPr>
            <w:tcW w:w="7347" w:type="dxa"/>
            <w:shd w:val="clear" w:color="auto" w:fill="auto"/>
          </w:tcPr>
          <w:p w14:paraId="1C1A5907" w14:textId="5B3496AD" w:rsidR="00D35A18" w:rsidRPr="002A59B3" w:rsidRDefault="00A13796" w:rsidP="00D3784B">
            <w:pPr>
              <w:pStyle w:val="TableText"/>
            </w:pPr>
            <w:r>
              <w:t xml:space="preserve">The maximum time, in milliseconds, that is allowed when </w:t>
            </w:r>
            <w:r w:rsidR="00887140">
              <w:t xml:space="preserve">conditions have been met to move into a new state (including the </w:t>
            </w:r>
            <w:r w:rsidR="00887140" w:rsidRPr="00426EF9">
              <w:rPr>
                <w:b/>
                <w:bCs/>
              </w:rPr>
              <w:t>MinTimeMSec</w:t>
            </w:r>
            <w:r w:rsidR="00887140">
              <w:t>)</w:t>
            </w:r>
            <w:r w:rsidR="00426EF9">
              <w:t xml:space="preserve"> before a fault is declared.  </w:t>
            </w:r>
            <w:r w:rsidR="00EE579F">
              <w:t>This will occur if the conditions for the new state</w:t>
            </w:r>
            <w:r w:rsidR="001D09C3">
              <w:t xml:space="preserve"> have not been met when the timer expires.</w:t>
            </w:r>
          </w:p>
        </w:tc>
      </w:tr>
    </w:tbl>
    <w:p w14:paraId="47EB5C26" w14:textId="580441CE" w:rsidR="00615E4F" w:rsidRDefault="00615E4F" w:rsidP="00615E4F">
      <w:pPr>
        <w:rPr>
          <w:sz w:val="24"/>
          <w:szCs w:val="24"/>
        </w:rPr>
      </w:pPr>
    </w:p>
    <w:p w14:paraId="365D52FA" w14:textId="1BD4CD67" w:rsidR="00D35A18" w:rsidRDefault="00691C6D" w:rsidP="00615E4F">
      <w:pPr>
        <w:rPr>
          <w:sz w:val="24"/>
          <w:szCs w:val="24"/>
        </w:rPr>
      </w:pPr>
      <w:r w:rsidRPr="00691C6D">
        <w:rPr>
          <w:sz w:val="24"/>
          <w:szCs w:val="24"/>
        </w:rPr>
        <w:drawing>
          <wp:inline distT="0" distB="0" distL="0" distR="0" wp14:anchorId="4DD8A350" wp14:editId="0AFE0510">
            <wp:extent cx="5276889" cy="4552983"/>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2"/>
                    <a:stretch>
                      <a:fillRect/>
                    </a:stretch>
                  </pic:blipFill>
                  <pic:spPr>
                    <a:xfrm>
                      <a:off x="0" y="0"/>
                      <a:ext cx="5276889" cy="4552983"/>
                    </a:xfrm>
                    <a:prstGeom prst="rect">
                      <a:avLst/>
                    </a:prstGeom>
                  </pic:spPr>
                </pic:pic>
              </a:graphicData>
            </a:graphic>
          </wp:inline>
        </w:drawing>
      </w:r>
    </w:p>
    <w:p w14:paraId="589CFA3E" w14:textId="347F321F" w:rsidR="002329B6" w:rsidRPr="0032346A" w:rsidRDefault="002329B6" w:rsidP="002329B6">
      <w:pPr>
        <w:pStyle w:val="Heading1"/>
        <w:keepLines/>
        <w:pageBreakBefore w:val="0"/>
        <w:numPr>
          <w:ilvl w:val="0"/>
          <w:numId w:val="20"/>
        </w:numPr>
        <w:spacing w:before="480" w:after="100" w:afterAutospacing="1"/>
        <w:rPr>
          <w:rFonts w:ascii="Montserrat" w:hAnsi="Montserrat"/>
          <w:szCs w:val="28"/>
        </w:rPr>
      </w:pPr>
      <w:bookmarkStart w:id="7" w:name="_Toc109227226"/>
      <w:r>
        <w:rPr>
          <w:rFonts w:ascii="Montserrat" w:hAnsi="Montserrat"/>
          <w:szCs w:val="28"/>
        </w:rPr>
        <w:lastRenderedPageBreak/>
        <w:t>Pack Lift Logic</w:t>
      </w:r>
      <w:bookmarkEnd w:id="7"/>
    </w:p>
    <w:p w14:paraId="1938FA69" w14:textId="228EB009" w:rsidR="002329B6" w:rsidRDefault="00497F0B" w:rsidP="002329B6">
      <w:pPr>
        <w:spacing w:before="100" w:beforeAutospacing="1" w:after="100" w:afterAutospacing="1"/>
        <w:rPr>
          <w:sz w:val="24"/>
          <w:szCs w:val="24"/>
        </w:rPr>
      </w:pPr>
      <w:r>
        <w:rPr>
          <w:sz w:val="24"/>
          <w:szCs w:val="24"/>
        </w:rPr>
        <w:t>The following is a state diagram for the Pack Lift Module.</w:t>
      </w:r>
    </w:p>
    <w:p w14:paraId="541EA910" w14:textId="15753326" w:rsidR="0085096B" w:rsidRDefault="00691C6D" w:rsidP="0085096B">
      <w:pPr>
        <w:pStyle w:val="BodyText2"/>
        <w:rPr>
          <w:sz w:val="24"/>
          <w:szCs w:val="24"/>
        </w:rPr>
      </w:pPr>
      <w:r>
        <w:object w:dxaOrig="15194" w:dyaOrig="18794" w14:anchorId="4B068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534pt" o:ole="">
            <v:imagedata r:id="rId13" o:title=""/>
          </v:shape>
          <o:OLEObject Type="Embed" ProgID="Visio.Drawing.11" ShapeID="_x0000_i1025" DrawAspect="Content" ObjectID="_1719840138" r:id="rId14"/>
        </w:object>
      </w:r>
    </w:p>
    <w:p w14:paraId="14ADFAFE" w14:textId="77777777" w:rsidR="002329B6" w:rsidRDefault="002329B6" w:rsidP="002329B6">
      <w:pPr>
        <w:rPr>
          <w:sz w:val="24"/>
          <w:szCs w:val="24"/>
        </w:rPr>
      </w:pPr>
    </w:p>
    <w:p w14:paraId="5E6955D7" w14:textId="01C7D615" w:rsidR="00AF3932" w:rsidRPr="0032346A" w:rsidRDefault="00262E92" w:rsidP="00AF3932">
      <w:pPr>
        <w:pStyle w:val="Heading1"/>
        <w:keepLines/>
        <w:pageBreakBefore w:val="0"/>
        <w:numPr>
          <w:ilvl w:val="0"/>
          <w:numId w:val="20"/>
        </w:numPr>
        <w:spacing w:before="480" w:after="100" w:afterAutospacing="1"/>
        <w:rPr>
          <w:rFonts w:ascii="Montserrat" w:hAnsi="Montserrat"/>
          <w:szCs w:val="28"/>
        </w:rPr>
      </w:pPr>
      <w:bookmarkStart w:id="8" w:name="_Toc109227227"/>
      <w:r>
        <w:rPr>
          <w:rFonts w:ascii="Montserrat" w:hAnsi="Montserrat"/>
          <w:szCs w:val="28"/>
        </w:rPr>
        <w:lastRenderedPageBreak/>
        <w:t>Source Code Files</w:t>
      </w:r>
      <w:bookmarkEnd w:id="8"/>
    </w:p>
    <w:p w14:paraId="0A0F0156" w14:textId="4534278B" w:rsidR="00AF3932" w:rsidRDefault="00E11700" w:rsidP="00AF3932">
      <w:pPr>
        <w:spacing w:before="100" w:beforeAutospacing="1" w:after="100" w:afterAutospacing="1"/>
        <w:rPr>
          <w:sz w:val="24"/>
          <w:szCs w:val="24"/>
        </w:rPr>
      </w:pPr>
      <w:r>
        <w:rPr>
          <w:sz w:val="24"/>
          <w:szCs w:val="24"/>
        </w:rPr>
        <w:t>The Pack Lift module is defined in these source code files:</w:t>
      </w:r>
    </w:p>
    <w:p w14:paraId="7CDDE5D8" w14:textId="6ECC00B0" w:rsidR="00E11700" w:rsidRPr="00D328D9" w:rsidRDefault="00E11700" w:rsidP="00D328D9">
      <w:pPr>
        <w:pStyle w:val="ListParagraph"/>
        <w:numPr>
          <w:ilvl w:val="0"/>
          <w:numId w:val="21"/>
        </w:numPr>
        <w:spacing w:before="100" w:beforeAutospacing="1" w:after="100" w:afterAutospacing="1"/>
        <w:rPr>
          <w:rFonts w:ascii="Montserrat" w:hAnsi="Montserrat"/>
          <w:sz w:val="24"/>
          <w:szCs w:val="24"/>
        </w:rPr>
      </w:pPr>
      <w:r w:rsidRPr="00D328D9">
        <w:rPr>
          <w:rFonts w:ascii="Montserrat" w:hAnsi="Montserrat"/>
          <w:sz w:val="24"/>
          <w:szCs w:val="24"/>
        </w:rPr>
        <w:t>PackLift.c</w:t>
      </w:r>
      <w:r w:rsidR="00D328D9">
        <w:rPr>
          <w:rFonts w:ascii="Montserrat" w:hAnsi="Montserrat"/>
          <w:sz w:val="24"/>
          <w:szCs w:val="24"/>
        </w:rPr>
        <w:t xml:space="preserve"> </w:t>
      </w:r>
      <w:r w:rsidR="00644BFD">
        <w:rPr>
          <w:rFonts w:ascii="Montserrat" w:hAnsi="Montserrat"/>
          <w:sz w:val="24"/>
          <w:szCs w:val="24"/>
        </w:rPr>
        <w:t>–</w:t>
      </w:r>
      <w:r w:rsidR="00D328D9">
        <w:rPr>
          <w:rFonts w:ascii="Montserrat" w:hAnsi="Montserrat"/>
          <w:sz w:val="24"/>
          <w:szCs w:val="24"/>
        </w:rPr>
        <w:t xml:space="preserve"> </w:t>
      </w:r>
      <w:r w:rsidR="00644BFD">
        <w:rPr>
          <w:rFonts w:ascii="Montserrat" w:hAnsi="Montserrat"/>
          <w:sz w:val="24"/>
          <w:szCs w:val="24"/>
        </w:rPr>
        <w:t>Contains the code that controls Pack Lifts.</w:t>
      </w:r>
    </w:p>
    <w:p w14:paraId="5E9FA632" w14:textId="4B5B4F75" w:rsidR="00E11700" w:rsidRPr="00D328D9" w:rsidRDefault="00E11700" w:rsidP="00D328D9">
      <w:pPr>
        <w:pStyle w:val="ListParagraph"/>
        <w:numPr>
          <w:ilvl w:val="0"/>
          <w:numId w:val="21"/>
        </w:numPr>
        <w:spacing w:before="100" w:beforeAutospacing="1" w:after="100" w:afterAutospacing="1"/>
        <w:rPr>
          <w:rFonts w:ascii="Montserrat" w:hAnsi="Montserrat"/>
          <w:sz w:val="24"/>
          <w:szCs w:val="24"/>
        </w:rPr>
      </w:pPr>
      <w:r w:rsidRPr="00D328D9">
        <w:rPr>
          <w:rFonts w:ascii="Montserrat" w:hAnsi="Montserrat"/>
          <w:sz w:val="24"/>
          <w:szCs w:val="24"/>
        </w:rPr>
        <w:t>PackLift.h</w:t>
      </w:r>
      <w:r w:rsidR="00644BFD">
        <w:rPr>
          <w:rFonts w:ascii="Montserrat" w:hAnsi="Montserrat"/>
          <w:sz w:val="24"/>
          <w:szCs w:val="24"/>
        </w:rPr>
        <w:t xml:space="preserve"> </w:t>
      </w:r>
      <w:r w:rsidR="006C0F20">
        <w:rPr>
          <w:rFonts w:ascii="Montserrat" w:hAnsi="Montserrat"/>
          <w:sz w:val="24"/>
          <w:szCs w:val="24"/>
        </w:rPr>
        <w:t>–</w:t>
      </w:r>
      <w:r w:rsidR="00644BFD">
        <w:rPr>
          <w:rFonts w:ascii="Montserrat" w:hAnsi="Montserrat"/>
          <w:sz w:val="24"/>
          <w:szCs w:val="24"/>
        </w:rPr>
        <w:t xml:space="preserve"> Contains</w:t>
      </w:r>
      <w:r w:rsidR="006C0F20">
        <w:rPr>
          <w:rFonts w:ascii="Montserrat" w:hAnsi="Montserrat"/>
          <w:sz w:val="24"/>
          <w:szCs w:val="24"/>
        </w:rPr>
        <w:t xml:space="preserve"> the hook function declarations.</w:t>
      </w:r>
    </w:p>
    <w:p w14:paraId="72BBDB0B" w14:textId="6F6557DD" w:rsidR="00E11700" w:rsidRDefault="005241D3" w:rsidP="00AF3932">
      <w:pPr>
        <w:spacing w:before="100" w:beforeAutospacing="1" w:after="100" w:afterAutospacing="1"/>
        <w:rPr>
          <w:sz w:val="24"/>
          <w:szCs w:val="24"/>
        </w:rPr>
      </w:pPr>
      <w:r>
        <w:rPr>
          <w:sz w:val="24"/>
          <w:szCs w:val="24"/>
        </w:rPr>
        <w:t xml:space="preserve">The table definitions are found in </w:t>
      </w:r>
      <w:r w:rsidR="00C56540">
        <w:rPr>
          <w:sz w:val="24"/>
          <w:szCs w:val="24"/>
        </w:rPr>
        <w:t>fortna</w:t>
      </w:r>
      <w:r>
        <w:rPr>
          <w:sz w:val="24"/>
          <w:szCs w:val="24"/>
        </w:rPr>
        <w:t>.mnu</w:t>
      </w:r>
      <w:r w:rsidR="00407CDA">
        <w:rPr>
          <w:sz w:val="24"/>
          <w:szCs w:val="24"/>
        </w:rPr>
        <w:t>.</w:t>
      </w:r>
    </w:p>
    <w:p w14:paraId="7CB2E6C1" w14:textId="77777777" w:rsidR="00AF3932" w:rsidRPr="0032346A" w:rsidRDefault="00AF3932" w:rsidP="00AF3932">
      <w:pPr>
        <w:spacing w:before="100" w:beforeAutospacing="1" w:after="100" w:afterAutospacing="1"/>
        <w:rPr>
          <w:sz w:val="24"/>
          <w:szCs w:val="24"/>
        </w:rPr>
      </w:pPr>
    </w:p>
    <w:sectPr w:rsidR="00AF3932" w:rsidRPr="0032346A" w:rsidSect="00256DF7">
      <w:headerReference w:type="default" r:id="rId15"/>
      <w:footerReference w:type="default" r:id="rId16"/>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52E0EC3F" w:rsidR="0091755D" w:rsidRDefault="00974635" w:rsidP="00F75E6A">
    <w:pPr>
      <w:pStyle w:val="Footer"/>
      <w:pBdr>
        <w:top w:val="single" w:sz="4" w:space="0" w:color="004680" w:themeColor="accent1"/>
      </w:pBdr>
      <w:rPr>
        <w:rStyle w:val="PageNumber"/>
      </w:rPr>
    </w:pPr>
    <w:fldSimple w:instr="FILENAME   \* MERGEFORMAT">
      <w:r w:rsidR="00B861C9">
        <w:t>FPC-PackLift-Module.docx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0D14AA"/>
    <w:multiLevelType w:val="hybridMultilevel"/>
    <w:tmpl w:val="033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9"/>
  </w:num>
  <w:num w:numId="4" w16cid:durableId="753669147">
    <w:abstractNumId w:val="8"/>
  </w:num>
  <w:num w:numId="5" w16cid:durableId="289868642">
    <w:abstractNumId w:val="18"/>
  </w:num>
  <w:num w:numId="6" w16cid:durableId="1245915096">
    <w:abstractNumId w:val="5"/>
  </w:num>
  <w:num w:numId="7" w16cid:durableId="819343262">
    <w:abstractNumId w:val="1"/>
  </w:num>
  <w:num w:numId="8" w16cid:durableId="1507397925">
    <w:abstractNumId w:val="13"/>
  </w:num>
  <w:num w:numId="9" w16cid:durableId="108671234">
    <w:abstractNumId w:val="11"/>
  </w:num>
  <w:num w:numId="10" w16cid:durableId="1380864743">
    <w:abstractNumId w:val="4"/>
  </w:num>
  <w:num w:numId="11" w16cid:durableId="16467443">
    <w:abstractNumId w:val="14"/>
  </w:num>
  <w:num w:numId="12" w16cid:durableId="1001356034">
    <w:abstractNumId w:val="15"/>
  </w:num>
  <w:num w:numId="13" w16cid:durableId="2017029598">
    <w:abstractNumId w:val="2"/>
  </w:num>
  <w:num w:numId="14" w16cid:durableId="296227303">
    <w:abstractNumId w:val="16"/>
  </w:num>
  <w:num w:numId="15" w16cid:durableId="1798332600">
    <w:abstractNumId w:val="0"/>
  </w:num>
  <w:num w:numId="16" w16cid:durableId="1938781557">
    <w:abstractNumId w:val="19"/>
  </w:num>
  <w:num w:numId="17" w16cid:durableId="58866433">
    <w:abstractNumId w:val="6"/>
  </w:num>
  <w:num w:numId="18" w16cid:durableId="1212764846">
    <w:abstractNumId w:val="17"/>
  </w:num>
  <w:num w:numId="19" w16cid:durableId="139201503">
    <w:abstractNumId w:val="12"/>
  </w:num>
  <w:num w:numId="20" w16cid:durableId="596134012">
    <w:abstractNumId w:val="10"/>
  </w:num>
  <w:num w:numId="21" w16cid:durableId="50968059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100C"/>
    <w:rsid w:val="00016C34"/>
    <w:rsid w:val="0001733B"/>
    <w:rsid w:val="00017C69"/>
    <w:rsid w:val="00024F72"/>
    <w:rsid w:val="0003182B"/>
    <w:rsid w:val="00035C5B"/>
    <w:rsid w:val="00036883"/>
    <w:rsid w:val="0004180F"/>
    <w:rsid w:val="0004317F"/>
    <w:rsid w:val="0004321F"/>
    <w:rsid w:val="00045382"/>
    <w:rsid w:val="000516C6"/>
    <w:rsid w:val="00052B1B"/>
    <w:rsid w:val="0005526B"/>
    <w:rsid w:val="000557A8"/>
    <w:rsid w:val="00060E0E"/>
    <w:rsid w:val="00061425"/>
    <w:rsid w:val="00061565"/>
    <w:rsid w:val="00066E4A"/>
    <w:rsid w:val="00074BBE"/>
    <w:rsid w:val="0008334B"/>
    <w:rsid w:val="000840FE"/>
    <w:rsid w:val="00094A31"/>
    <w:rsid w:val="00095C40"/>
    <w:rsid w:val="00097E03"/>
    <w:rsid w:val="000A1239"/>
    <w:rsid w:val="000A1E4C"/>
    <w:rsid w:val="000A3880"/>
    <w:rsid w:val="000B1C29"/>
    <w:rsid w:val="000B3882"/>
    <w:rsid w:val="000B54FC"/>
    <w:rsid w:val="000C37C8"/>
    <w:rsid w:val="000C512E"/>
    <w:rsid w:val="000C55A6"/>
    <w:rsid w:val="000D1F7F"/>
    <w:rsid w:val="000D225C"/>
    <w:rsid w:val="000D2EC1"/>
    <w:rsid w:val="000E24DC"/>
    <w:rsid w:val="000E2A2C"/>
    <w:rsid w:val="000E5725"/>
    <w:rsid w:val="000F4F0E"/>
    <w:rsid w:val="00105522"/>
    <w:rsid w:val="001074EB"/>
    <w:rsid w:val="0011497A"/>
    <w:rsid w:val="0012075B"/>
    <w:rsid w:val="0012628D"/>
    <w:rsid w:val="00126F53"/>
    <w:rsid w:val="00136678"/>
    <w:rsid w:val="00136BA6"/>
    <w:rsid w:val="00140551"/>
    <w:rsid w:val="00140724"/>
    <w:rsid w:val="0014130B"/>
    <w:rsid w:val="001515DF"/>
    <w:rsid w:val="001645CB"/>
    <w:rsid w:val="00167F86"/>
    <w:rsid w:val="00171CB4"/>
    <w:rsid w:val="001733B1"/>
    <w:rsid w:val="00174D37"/>
    <w:rsid w:val="00175B20"/>
    <w:rsid w:val="0017676B"/>
    <w:rsid w:val="001864B5"/>
    <w:rsid w:val="00194AB6"/>
    <w:rsid w:val="001A6687"/>
    <w:rsid w:val="001A6B89"/>
    <w:rsid w:val="001A7398"/>
    <w:rsid w:val="001A7A1C"/>
    <w:rsid w:val="001B1737"/>
    <w:rsid w:val="001B5EE2"/>
    <w:rsid w:val="001B6143"/>
    <w:rsid w:val="001C1EEE"/>
    <w:rsid w:val="001C72AC"/>
    <w:rsid w:val="001C7CBB"/>
    <w:rsid w:val="001D0688"/>
    <w:rsid w:val="001D09C3"/>
    <w:rsid w:val="001D3742"/>
    <w:rsid w:val="001D3A9D"/>
    <w:rsid w:val="001E186B"/>
    <w:rsid w:val="0020024B"/>
    <w:rsid w:val="0020336E"/>
    <w:rsid w:val="00203EFB"/>
    <w:rsid w:val="002055E2"/>
    <w:rsid w:val="00207426"/>
    <w:rsid w:val="00211B40"/>
    <w:rsid w:val="00225749"/>
    <w:rsid w:val="002329B6"/>
    <w:rsid w:val="002332C1"/>
    <w:rsid w:val="00245323"/>
    <w:rsid w:val="0025205E"/>
    <w:rsid w:val="00254F97"/>
    <w:rsid w:val="00256DF7"/>
    <w:rsid w:val="0025723B"/>
    <w:rsid w:val="00262E92"/>
    <w:rsid w:val="00263D92"/>
    <w:rsid w:val="00264659"/>
    <w:rsid w:val="00274120"/>
    <w:rsid w:val="002832A9"/>
    <w:rsid w:val="002838B6"/>
    <w:rsid w:val="0029109B"/>
    <w:rsid w:val="002A0BDF"/>
    <w:rsid w:val="002A6E1A"/>
    <w:rsid w:val="002A7C39"/>
    <w:rsid w:val="002B230C"/>
    <w:rsid w:val="002B3253"/>
    <w:rsid w:val="002D046C"/>
    <w:rsid w:val="002D26E7"/>
    <w:rsid w:val="002D56DD"/>
    <w:rsid w:val="002D6DF0"/>
    <w:rsid w:val="002D7FC2"/>
    <w:rsid w:val="002F094C"/>
    <w:rsid w:val="002F21C6"/>
    <w:rsid w:val="003010F8"/>
    <w:rsid w:val="003020CC"/>
    <w:rsid w:val="0030384F"/>
    <w:rsid w:val="00304FD7"/>
    <w:rsid w:val="0032346A"/>
    <w:rsid w:val="00324FC6"/>
    <w:rsid w:val="003268C5"/>
    <w:rsid w:val="00327666"/>
    <w:rsid w:val="00344FAB"/>
    <w:rsid w:val="00346855"/>
    <w:rsid w:val="00346908"/>
    <w:rsid w:val="003509D9"/>
    <w:rsid w:val="00351323"/>
    <w:rsid w:val="00351847"/>
    <w:rsid w:val="00361774"/>
    <w:rsid w:val="00365412"/>
    <w:rsid w:val="00383CD1"/>
    <w:rsid w:val="003B74E0"/>
    <w:rsid w:val="003C22E6"/>
    <w:rsid w:val="003C62DB"/>
    <w:rsid w:val="003C6CC5"/>
    <w:rsid w:val="003D7013"/>
    <w:rsid w:val="003E03AE"/>
    <w:rsid w:val="003E1A14"/>
    <w:rsid w:val="003F69D6"/>
    <w:rsid w:val="00407213"/>
    <w:rsid w:val="00407CDA"/>
    <w:rsid w:val="004126F8"/>
    <w:rsid w:val="00414B7F"/>
    <w:rsid w:val="00416523"/>
    <w:rsid w:val="00417D19"/>
    <w:rsid w:val="00422067"/>
    <w:rsid w:val="00423102"/>
    <w:rsid w:val="004242D9"/>
    <w:rsid w:val="00426EF9"/>
    <w:rsid w:val="004328D3"/>
    <w:rsid w:val="00434587"/>
    <w:rsid w:val="00434AD8"/>
    <w:rsid w:val="00450631"/>
    <w:rsid w:val="00452F28"/>
    <w:rsid w:val="004559C5"/>
    <w:rsid w:val="00455AE6"/>
    <w:rsid w:val="004615AD"/>
    <w:rsid w:val="00462BDA"/>
    <w:rsid w:val="0046414C"/>
    <w:rsid w:val="004663D4"/>
    <w:rsid w:val="004732B8"/>
    <w:rsid w:val="00474056"/>
    <w:rsid w:val="004753A3"/>
    <w:rsid w:val="004753FA"/>
    <w:rsid w:val="00475E3C"/>
    <w:rsid w:val="00477456"/>
    <w:rsid w:val="00477881"/>
    <w:rsid w:val="00485D35"/>
    <w:rsid w:val="00486716"/>
    <w:rsid w:val="00497AB7"/>
    <w:rsid w:val="00497F0B"/>
    <w:rsid w:val="004A1CB0"/>
    <w:rsid w:val="004B0808"/>
    <w:rsid w:val="004C2343"/>
    <w:rsid w:val="004D05B5"/>
    <w:rsid w:val="004D2DF2"/>
    <w:rsid w:val="004D60C1"/>
    <w:rsid w:val="004F159B"/>
    <w:rsid w:val="004F7943"/>
    <w:rsid w:val="00514A4C"/>
    <w:rsid w:val="00521D37"/>
    <w:rsid w:val="005241D3"/>
    <w:rsid w:val="00524FD7"/>
    <w:rsid w:val="00526FE0"/>
    <w:rsid w:val="00536BE8"/>
    <w:rsid w:val="00545C9D"/>
    <w:rsid w:val="00546238"/>
    <w:rsid w:val="00553774"/>
    <w:rsid w:val="00565307"/>
    <w:rsid w:val="00565B35"/>
    <w:rsid w:val="00565E53"/>
    <w:rsid w:val="00571945"/>
    <w:rsid w:val="00575730"/>
    <w:rsid w:val="00575A75"/>
    <w:rsid w:val="005822C1"/>
    <w:rsid w:val="00582F1E"/>
    <w:rsid w:val="00587F87"/>
    <w:rsid w:val="00590424"/>
    <w:rsid w:val="005B0D8F"/>
    <w:rsid w:val="005B1312"/>
    <w:rsid w:val="005B1575"/>
    <w:rsid w:val="005B27E7"/>
    <w:rsid w:val="005B2A9F"/>
    <w:rsid w:val="005B2CA1"/>
    <w:rsid w:val="005B3F87"/>
    <w:rsid w:val="005B426B"/>
    <w:rsid w:val="005B611C"/>
    <w:rsid w:val="005C28E0"/>
    <w:rsid w:val="005D3622"/>
    <w:rsid w:val="005D5F8D"/>
    <w:rsid w:val="005E67F0"/>
    <w:rsid w:val="005E7407"/>
    <w:rsid w:val="005F0135"/>
    <w:rsid w:val="005F5671"/>
    <w:rsid w:val="00606963"/>
    <w:rsid w:val="00612C6C"/>
    <w:rsid w:val="006150AD"/>
    <w:rsid w:val="006154A8"/>
    <w:rsid w:val="00615E4F"/>
    <w:rsid w:val="0063099D"/>
    <w:rsid w:val="00644BFD"/>
    <w:rsid w:val="006537ED"/>
    <w:rsid w:val="0065619A"/>
    <w:rsid w:val="006631D0"/>
    <w:rsid w:val="00675DE1"/>
    <w:rsid w:val="00677885"/>
    <w:rsid w:val="006779F7"/>
    <w:rsid w:val="00677DD7"/>
    <w:rsid w:val="00680577"/>
    <w:rsid w:val="00681110"/>
    <w:rsid w:val="00691C6C"/>
    <w:rsid w:val="00691C6D"/>
    <w:rsid w:val="00692D6C"/>
    <w:rsid w:val="00696D6A"/>
    <w:rsid w:val="00697B81"/>
    <w:rsid w:val="006A4F4F"/>
    <w:rsid w:val="006A7692"/>
    <w:rsid w:val="006B64A4"/>
    <w:rsid w:val="006B6EA8"/>
    <w:rsid w:val="006B795E"/>
    <w:rsid w:val="006C0F20"/>
    <w:rsid w:val="006C4EC5"/>
    <w:rsid w:val="006C69E5"/>
    <w:rsid w:val="006C79BC"/>
    <w:rsid w:val="006D67BD"/>
    <w:rsid w:val="006D7DBA"/>
    <w:rsid w:val="006E1FC3"/>
    <w:rsid w:val="006E561F"/>
    <w:rsid w:val="006E69B3"/>
    <w:rsid w:val="006E71DD"/>
    <w:rsid w:val="006F5282"/>
    <w:rsid w:val="00714384"/>
    <w:rsid w:val="007221E7"/>
    <w:rsid w:val="00722DCC"/>
    <w:rsid w:val="0072455B"/>
    <w:rsid w:val="00724902"/>
    <w:rsid w:val="00726DAE"/>
    <w:rsid w:val="00726E5F"/>
    <w:rsid w:val="007277D7"/>
    <w:rsid w:val="00731D19"/>
    <w:rsid w:val="0073441F"/>
    <w:rsid w:val="007510FE"/>
    <w:rsid w:val="0075692A"/>
    <w:rsid w:val="00757356"/>
    <w:rsid w:val="00761BCE"/>
    <w:rsid w:val="007642D7"/>
    <w:rsid w:val="00764630"/>
    <w:rsid w:val="00770678"/>
    <w:rsid w:val="007714D0"/>
    <w:rsid w:val="00771986"/>
    <w:rsid w:val="00774165"/>
    <w:rsid w:val="00785C03"/>
    <w:rsid w:val="0079044C"/>
    <w:rsid w:val="0079087F"/>
    <w:rsid w:val="0079271D"/>
    <w:rsid w:val="00794411"/>
    <w:rsid w:val="00796B9D"/>
    <w:rsid w:val="007971D2"/>
    <w:rsid w:val="007A1456"/>
    <w:rsid w:val="007A2953"/>
    <w:rsid w:val="007A6A66"/>
    <w:rsid w:val="007B0DD3"/>
    <w:rsid w:val="007B3DEA"/>
    <w:rsid w:val="007B57E1"/>
    <w:rsid w:val="007C7062"/>
    <w:rsid w:val="007D03F2"/>
    <w:rsid w:val="007D533D"/>
    <w:rsid w:val="007E7A6C"/>
    <w:rsid w:val="008035C4"/>
    <w:rsid w:val="00811247"/>
    <w:rsid w:val="00811861"/>
    <w:rsid w:val="00823FE4"/>
    <w:rsid w:val="00825416"/>
    <w:rsid w:val="00826D26"/>
    <w:rsid w:val="00844E01"/>
    <w:rsid w:val="00847EDB"/>
    <w:rsid w:val="0085096B"/>
    <w:rsid w:val="00851498"/>
    <w:rsid w:val="00855D0E"/>
    <w:rsid w:val="00865A73"/>
    <w:rsid w:val="00867616"/>
    <w:rsid w:val="0087014F"/>
    <w:rsid w:val="00871053"/>
    <w:rsid w:val="008718C0"/>
    <w:rsid w:val="00874C72"/>
    <w:rsid w:val="00886955"/>
    <w:rsid w:val="00887131"/>
    <w:rsid w:val="00887140"/>
    <w:rsid w:val="0089307E"/>
    <w:rsid w:val="008932EC"/>
    <w:rsid w:val="00895715"/>
    <w:rsid w:val="0089658B"/>
    <w:rsid w:val="008A201C"/>
    <w:rsid w:val="008A78C7"/>
    <w:rsid w:val="008B55BA"/>
    <w:rsid w:val="008B6B44"/>
    <w:rsid w:val="008C3FAC"/>
    <w:rsid w:val="008C4E18"/>
    <w:rsid w:val="008D06D0"/>
    <w:rsid w:val="008D29B6"/>
    <w:rsid w:val="008D4C5F"/>
    <w:rsid w:val="008D4FDE"/>
    <w:rsid w:val="008E2D22"/>
    <w:rsid w:val="008F0E54"/>
    <w:rsid w:val="008F24F7"/>
    <w:rsid w:val="008F594D"/>
    <w:rsid w:val="008F6088"/>
    <w:rsid w:val="00903DE5"/>
    <w:rsid w:val="009044C4"/>
    <w:rsid w:val="00911FA9"/>
    <w:rsid w:val="0091253A"/>
    <w:rsid w:val="0091755D"/>
    <w:rsid w:val="0093716A"/>
    <w:rsid w:val="00947099"/>
    <w:rsid w:val="00950F79"/>
    <w:rsid w:val="00952F13"/>
    <w:rsid w:val="009531C4"/>
    <w:rsid w:val="00955FE7"/>
    <w:rsid w:val="0096147D"/>
    <w:rsid w:val="00961BB4"/>
    <w:rsid w:val="00962FE7"/>
    <w:rsid w:val="00963AE9"/>
    <w:rsid w:val="00963B0C"/>
    <w:rsid w:val="00972D07"/>
    <w:rsid w:val="0097412F"/>
    <w:rsid w:val="00974635"/>
    <w:rsid w:val="009763AE"/>
    <w:rsid w:val="009839D5"/>
    <w:rsid w:val="0098716C"/>
    <w:rsid w:val="00991406"/>
    <w:rsid w:val="00992815"/>
    <w:rsid w:val="00995C98"/>
    <w:rsid w:val="0099698A"/>
    <w:rsid w:val="009A2E8D"/>
    <w:rsid w:val="009B7DDE"/>
    <w:rsid w:val="009C656B"/>
    <w:rsid w:val="009D2746"/>
    <w:rsid w:val="009D5BC6"/>
    <w:rsid w:val="009D5CB2"/>
    <w:rsid w:val="009E09AE"/>
    <w:rsid w:val="009E7BE7"/>
    <w:rsid w:val="00A01DD6"/>
    <w:rsid w:val="00A13796"/>
    <w:rsid w:val="00A1477B"/>
    <w:rsid w:val="00A23F17"/>
    <w:rsid w:val="00A240DD"/>
    <w:rsid w:val="00A30E07"/>
    <w:rsid w:val="00A44DE1"/>
    <w:rsid w:val="00A538F6"/>
    <w:rsid w:val="00A550E4"/>
    <w:rsid w:val="00A56FAE"/>
    <w:rsid w:val="00A5763F"/>
    <w:rsid w:val="00A61AEC"/>
    <w:rsid w:val="00A6686B"/>
    <w:rsid w:val="00A70D2F"/>
    <w:rsid w:val="00A74B9F"/>
    <w:rsid w:val="00A76059"/>
    <w:rsid w:val="00A77EFF"/>
    <w:rsid w:val="00A823C4"/>
    <w:rsid w:val="00A96C89"/>
    <w:rsid w:val="00A970C8"/>
    <w:rsid w:val="00AA423B"/>
    <w:rsid w:val="00AA6DBF"/>
    <w:rsid w:val="00AB5047"/>
    <w:rsid w:val="00AB6544"/>
    <w:rsid w:val="00AB6DF7"/>
    <w:rsid w:val="00AC31CD"/>
    <w:rsid w:val="00AC7F30"/>
    <w:rsid w:val="00AD3008"/>
    <w:rsid w:val="00AD5887"/>
    <w:rsid w:val="00AE473F"/>
    <w:rsid w:val="00AF146A"/>
    <w:rsid w:val="00AF2DEB"/>
    <w:rsid w:val="00AF3932"/>
    <w:rsid w:val="00AF5C0C"/>
    <w:rsid w:val="00AF77F8"/>
    <w:rsid w:val="00B00D7B"/>
    <w:rsid w:val="00B03E5C"/>
    <w:rsid w:val="00B10DD9"/>
    <w:rsid w:val="00B112FF"/>
    <w:rsid w:val="00B1420F"/>
    <w:rsid w:val="00B149A2"/>
    <w:rsid w:val="00B17973"/>
    <w:rsid w:val="00B206BD"/>
    <w:rsid w:val="00B4217D"/>
    <w:rsid w:val="00B42A9B"/>
    <w:rsid w:val="00B43782"/>
    <w:rsid w:val="00B518B6"/>
    <w:rsid w:val="00B5217D"/>
    <w:rsid w:val="00B529F4"/>
    <w:rsid w:val="00B54A46"/>
    <w:rsid w:val="00B600A9"/>
    <w:rsid w:val="00B60A20"/>
    <w:rsid w:val="00B61672"/>
    <w:rsid w:val="00B861C9"/>
    <w:rsid w:val="00B90DF9"/>
    <w:rsid w:val="00B97457"/>
    <w:rsid w:val="00BA0BB2"/>
    <w:rsid w:val="00BA70FA"/>
    <w:rsid w:val="00BB00B9"/>
    <w:rsid w:val="00BB0C9E"/>
    <w:rsid w:val="00BC13A4"/>
    <w:rsid w:val="00BC1D13"/>
    <w:rsid w:val="00BC5D03"/>
    <w:rsid w:val="00BC7788"/>
    <w:rsid w:val="00BC7CA8"/>
    <w:rsid w:val="00BD1340"/>
    <w:rsid w:val="00BD36BF"/>
    <w:rsid w:val="00BD7CF1"/>
    <w:rsid w:val="00BE0D71"/>
    <w:rsid w:val="00BE13FF"/>
    <w:rsid w:val="00BE3E00"/>
    <w:rsid w:val="00BF4B49"/>
    <w:rsid w:val="00C00A42"/>
    <w:rsid w:val="00C00F4A"/>
    <w:rsid w:val="00C033D5"/>
    <w:rsid w:val="00C07767"/>
    <w:rsid w:val="00C10081"/>
    <w:rsid w:val="00C10745"/>
    <w:rsid w:val="00C139CB"/>
    <w:rsid w:val="00C276EB"/>
    <w:rsid w:val="00C320C4"/>
    <w:rsid w:val="00C33EBC"/>
    <w:rsid w:val="00C44C78"/>
    <w:rsid w:val="00C4589E"/>
    <w:rsid w:val="00C46A7E"/>
    <w:rsid w:val="00C503B2"/>
    <w:rsid w:val="00C54B51"/>
    <w:rsid w:val="00C56540"/>
    <w:rsid w:val="00C61561"/>
    <w:rsid w:val="00C61A7D"/>
    <w:rsid w:val="00C64B93"/>
    <w:rsid w:val="00C64F56"/>
    <w:rsid w:val="00C77F66"/>
    <w:rsid w:val="00C93F22"/>
    <w:rsid w:val="00C97479"/>
    <w:rsid w:val="00CA0D45"/>
    <w:rsid w:val="00CA4388"/>
    <w:rsid w:val="00CB0669"/>
    <w:rsid w:val="00CB0A6A"/>
    <w:rsid w:val="00CB55EF"/>
    <w:rsid w:val="00CB5D33"/>
    <w:rsid w:val="00CC0BF7"/>
    <w:rsid w:val="00CD3F03"/>
    <w:rsid w:val="00CF4411"/>
    <w:rsid w:val="00CF6AFB"/>
    <w:rsid w:val="00D034D1"/>
    <w:rsid w:val="00D04C5E"/>
    <w:rsid w:val="00D05529"/>
    <w:rsid w:val="00D07F84"/>
    <w:rsid w:val="00D20F11"/>
    <w:rsid w:val="00D2473F"/>
    <w:rsid w:val="00D328D9"/>
    <w:rsid w:val="00D35A18"/>
    <w:rsid w:val="00D360E9"/>
    <w:rsid w:val="00D361C1"/>
    <w:rsid w:val="00D37691"/>
    <w:rsid w:val="00D43C74"/>
    <w:rsid w:val="00D43C78"/>
    <w:rsid w:val="00D43F75"/>
    <w:rsid w:val="00D457E5"/>
    <w:rsid w:val="00D45B3D"/>
    <w:rsid w:val="00D471DF"/>
    <w:rsid w:val="00D55AD4"/>
    <w:rsid w:val="00D6056E"/>
    <w:rsid w:val="00D613E7"/>
    <w:rsid w:val="00D70B51"/>
    <w:rsid w:val="00D7141F"/>
    <w:rsid w:val="00D73E5D"/>
    <w:rsid w:val="00D754AF"/>
    <w:rsid w:val="00D807F1"/>
    <w:rsid w:val="00D8209D"/>
    <w:rsid w:val="00D84101"/>
    <w:rsid w:val="00D92313"/>
    <w:rsid w:val="00D92868"/>
    <w:rsid w:val="00D95380"/>
    <w:rsid w:val="00D97501"/>
    <w:rsid w:val="00DA50FB"/>
    <w:rsid w:val="00DA6AFA"/>
    <w:rsid w:val="00DB2120"/>
    <w:rsid w:val="00DB7162"/>
    <w:rsid w:val="00DC3AAE"/>
    <w:rsid w:val="00DC51EF"/>
    <w:rsid w:val="00DC64C1"/>
    <w:rsid w:val="00DF3E23"/>
    <w:rsid w:val="00E038E4"/>
    <w:rsid w:val="00E07E9B"/>
    <w:rsid w:val="00E11700"/>
    <w:rsid w:val="00E134BA"/>
    <w:rsid w:val="00E177E7"/>
    <w:rsid w:val="00E2142E"/>
    <w:rsid w:val="00E214FD"/>
    <w:rsid w:val="00E26547"/>
    <w:rsid w:val="00E2768D"/>
    <w:rsid w:val="00E31FC5"/>
    <w:rsid w:val="00E33FC7"/>
    <w:rsid w:val="00E33FFC"/>
    <w:rsid w:val="00E4199E"/>
    <w:rsid w:val="00E41B6A"/>
    <w:rsid w:val="00E42CB6"/>
    <w:rsid w:val="00E439B5"/>
    <w:rsid w:val="00E446B8"/>
    <w:rsid w:val="00E448E7"/>
    <w:rsid w:val="00E47445"/>
    <w:rsid w:val="00E51C65"/>
    <w:rsid w:val="00E5230F"/>
    <w:rsid w:val="00E56100"/>
    <w:rsid w:val="00E57A83"/>
    <w:rsid w:val="00E71B61"/>
    <w:rsid w:val="00E84FDC"/>
    <w:rsid w:val="00E85D5A"/>
    <w:rsid w:val="00E90B8D"/>
    <w:rsid w:val="00EA2228"/>
    <w:rsid w:val="00EB0F15"/>
    <w:rsid w:val="00EB167C"/>
    <w:rsid w:val="00EB1D8E"/>
    <w:rsid w:val="00EC3C82"/>
    <w:rsid w:val="00EC4F2C"/>
    <w:rsid w:val="00EC578C"/>
    <w:rsid w:val="00ED584B"/>
    <w:rsid w:val="00EE579F"/>
    <w:rsid w:val="00EF34C0"/>
    <w:rsid w:val="00F07170"/>
    <w:rsid w:val="00F113EC"/>
    <w:rsid w:val="00F14C57"/>
    <w:rsid w:val="00F21FE3"/>
    <w:rsid w:val="00F24285"/>
    <w:rsid w:val="00F260D9"/>
    <w:rsid w:val="00F32917"/>
    <w:rsid w:val="00F35789"/>
    <w:rsid w:val="00F444F4"/>
    <w:rsid w:val="00F557D9"/>
    <w:rsid w:val="00F6783E"/>
    <w:rsid w:val="00F75E6A"/>
    <w:rsid w:val="00F8167B"/>
    <w:rsid w:val="00F864C7"/>
    <w:rsid w:val="00F86777"/>
    <w:rsid w:val="00F9253F"/>
    <w:rsid w:val="00FA2635"/>
    <w:rsid w:val="00FA45EF"/>
    <w:rsid w:val="00FA6FA8"/>
    <w:rsid w:val="00FB1136"/>
    <w:rsid w:val="00FB1D87"/>
    <w:rsid w:val="00FB1FBD"/>
    <w:rsid w:val="00FB65BD"/>
    <w:rsid w:val="00FB6892"/>
    <w:rsid w:val="00FC29A8"/>
    <w:rsid w:val="00FC4F12"/>
    <w:rsid w:val="00FD0F24"/>
    <w:rsid w:val="00FD49B8"/>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purl.org/dc/terms/"/>
    <ds:schemaRef ds:uri="http://www.w3.org/XML/1998/namespace"/>
    <ds:schemaRef ds:uri="http://schemas.microsoft.com/office/2006/metadata/properties"/>
    <ds:schemaRef ds:uri="http://schemas.microsoft.com/office/2006/documentManagement/types"/>
    <ds:schemaRef ds:uri="http://purl.org/dc/dcmitype/"/>
    <ds:schemaRef ds:uri="cd611a6d-cb8d-43b9-bc69-a11d60e014b3"/>
    <ds:schemaRef ds:uri="http://schemas.microsoft.com/office/infopath/2007/PartnerControls"/>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12</Pages>
  <Words>1742</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11418</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224</cp:revision>
  <cp:lastPrinted>2011-01-10T17:31:00Z</cp:lastPrinted>
  <dcterms:created xsi:type="dcterms:W3CDTF">2022-07-19T18:58:00Z</dcterms:created>
  <dcterms:modified xsi:type="dcterms:W3CDTF">2022-07-20T20:34:00Z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