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27F85D3"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proofErr w:type="spellStart"/>
            <w:r w:rsidR="00D66EE1">
              <w:rPr>
                <w:sz w:val="44"/>
                <w:szCs w:val="44"/>
              </w:rPr>
              <w:t>Photoeye</w:t>
            </w:r>
            <w:proofErr w:type="spellEnd"/>
            <w:r w:rsidR="00D66EE1">
              <w:rPr>
                <w:sz w:val="44"/>
                <w:szCs w:val="44"/>
              </w:rPr>
              <w:t xml:space="preserve"> Status Reporting</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6D24E367"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E64638">
              <w:rPr>
                <w:noProof/>
                <w:sz w:val="24"/>
                <w:szCs w:val="24"/>
              </w:rPr>
              <w:t>10</w:t>
            </w:r>
            <w:r w:rsidR="001B45EA">
              <w:rPr>
                <w:noProof/>
                <w:sz w:val="24"/>
                <w:szCs w:val="24"/>
              </w:rPr>
              <w:t>-</w:t>
            </w:r>
            <w:r w:rsidR="00F76641">
              <w:rPr>
                <w:noProof/>
                <w:sz w:val="24"/>
                <w:szCs w:val="24"/>
              </w:rPr>
              <w:t>Jan</w:t>
            </w:r>
            <w:r w:rsidRPr="00D0504C">
              <w:rPr>
                <w:noProof/>
                <w:sz w:val="24"/>
                <w:szCs w:val="24"/>
              </w:rPr>
              <w:t>-202</w:t>
            </w:r>
            <w:r w:rsidR="00F76641">
              <w:rPr>
                <w:noProof/>
                <w:sz w:val="24"/>
                <w:szCs w:val="24"/>
              </w:rPr>
              <w:t>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0E740C41" w:rsidR="0032346A" w:rsidRPr="00906F63" w:rsidRDefault="00C60363" w:rsidP="00C57F43">
            <w:pPr>
              <w:rPr>
                <w:rFonts w:eastAsia="Arial" w:cs="Arial"/>
              </w:rPr>
            </w:pPr>
            <w:r>
              <w:rPr>
                <w:rFonts w:eastAsia="Arial" w:cs="Arial"/>
              </w:rPr>
              <w:t>Unknown</w:t>
            </w:r>
          </w:p>
        </w:tc>
        <w:tc>
          <w:tcPr>
            <w:tcW w:w="1710" w:type="dxa"/>
            <w:tcBorders>
              <w:top w:val="single" w:sz="8" w:space="0" w:color="FFFFFF" w:themeColor="background1"/>
            </w:tcBorders>
            <w:shd w:val="clear" w:color="auto" w:fill="auto"/>
            <w:vAlign w:val="center"/>
          </w:tcPr>
          <w:p w14:paraId="1252F79C" w14:textId="59F8DE52" w:rsidR="0032346A" w:rsidRPr="00906F63" w:rsidRDefault="00C60363"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564B49BC" w:rsidR="0032346A" w:rsidRPr="00906F63" w:rsidRDefault="004C0CE9" w:rsidP="00C57F43">
            <w:pPr>
              <w:jc w:val="center"/>
              <w:rPr>
                <w:rFonts w:eastAsia="Arial" w:cs="Arial"/>
              </w:rPr>
            </w:pPr>
            <w:r>
              <w:rPr>
                <w:rFonts w:eastAsia="Arial" w:cs="Arial"/>
              </w:rPr>
              <w:t>1.1</w:t>
            </w:r>
          </w:p>
        </w:tc>
        <w:tc>
          <w:tcPr>
            <w:tcW w:w="1800" w:type="dxa"/>
            <w:shd w:val="clear" w:color="auto" w:fill="auto"/>
            <w:vAlign w:val="center"/>
          </w:tcPr>
          <w:p w14:paraId="71DD4B9E" w14:textId="28E9E01B" w:rsidR="0032346A" w:rsidRPr="00906F63" w:rsidRDefault="00E64638" w:rsidP="00C57F43">
            <w:pPr>
              <w:rPr>
                <w:rFonts w:eastAsia="Arial" w:cs="Arial"/>
              </w:rPr>
            </w:pPr>
            <w:r>
              <w:rPr>
                <w:rFonts w:eastAsia="Arial" w:cs="Arial"/>
              </w:rPr>
              <w:t>10</w:t>
            </w:r>
            <w:r w:rsidR="004C0CE9">
              <w:rPr>
                <w:rFonts w:eastAsia="Arial" w:cs="Arial"/>
              </w:rPr>
              <w:t>-Jan-2023</w:t>
            </w:r>
          </w:p>
        </w:tc>
        <w:tc>
          <w:tcPr>
            <w:tcW w:w="1710" w:type="dxa"/>
            <w:shd w:val="clear" w:color="auto" w:fill="auto"/>
            <w:vAlign w:val="center"/>
          </w:tcPr>
          <w:p w14:paraId="51AAD79F" w14:textId="323687BB" w:rsidR="0032346A" w:rsidRPr="00906F63" w:rsidRDefault="004C0CE9" w:rsidP="00C57F43">
            <w:pPr>
              <w:rPr>
                <w:rFonts w:eastAsia="Arial" w:cs="Arial"/>
              </w:rPr>
            </w:pPr>
            <w:r>
              <w:rPr>
                <w:rFonts w:eastAsia="Arial" w:cs="Arial"/>
              </w:rPr>
              <w:t>T R Kremser</w:t>
            </w:r>
          </w:p>
        </w:tc>
        <w:tc>
          <w:tcPr>
            <w:tcW w:w="4910" w:type="dxa"/>
            <w:shd w:val="clear" w:color="auto" w:fill="auto"/>
            <w:vAlign w:val="center"/>
          </w:tcPr>
          <w:p w14:paraId="221EC5E8" w14:textId="1709FEA3" w:rsidR="0032346A" w:rsidRPr="00906F63" w:rsidRDefault="002633D1" w:rsidP="00C57F43">
            <w:pPr>
              <w:rPr>
                <w:rFonts w:eastAsia="Arial" w:cs="Arial"/>
              </w:rPr>
            </w:pPr>
            <w:r>
              <w:rPr>
                <w:rFonts w:eastAsia="Arial" w:cs="Arial"/>
              </w:rPr>
              <w:t>Updat</w:t>
            </w:r>
            <w:r w:rsidR="00C60363">
              <w:rPr>
                <w:rFonts w:eastAsia="Arial" w:cs="Arial"/>
              </w:rPr>
              <w: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15F13B74" w14:textId="24C01067" w:rsidR="00D55B40"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4251779" w:history="1">
            <w:r w:rsidR="00D55B40" w:rsidRPr="004C46D7">
              <w:rPr>
                <w:rStyle w:val="Hyperlink"/>
                <w:noProof/>
              </w:rPr>
              <w:t>Glossary of Terms</w:t>
            </w:r>
            <w:r w:rsidR="00D55B40">
              <w:rPr>
                <w:noProof/>
                <w:webHidden/>
              </w:rPr>
              <w:tab/>
            </w:r>
            <w:r w:rsidR="00D55B40">
              <w:rPr>
                <w:noProof/>
                <w:webHidden/>
              </w:rPr>
              <w:fldChar w:fldCharType="begin"/>
            </w:r>
            <w:r w:rsidR="00D55B40">
              <w:rPr>
                <w:noProof/>
                <w:webHidden/>
              </w:rPr>
              <w:instrText xml:space="preserve"> PAGEREF _Toc124251779 \h </w:instrText>
            </w:r>
            <w:r w:rsidR="00D55B40">
              <w:rPr>
                <w:noProof/>
                <w:webHidden/>
              </w:rPr>
            </w:r>
            <w:r w:rsidR="00D55B40">
              <w:rPr>
                <w:noProof/>
                <w:webHidden/>
              </w:rPr>
              <w:fldChar w:fldCharType="separate"/>
            </w:r>
            <w:r w:rsidR="00D55B40">
              <w:rPr>
                <w:noProof/>
                <w:webHidden/>
              </w:rPr>
              <w:t>4</w:t>
            </w:r>
            <w:r w:rsidR="00D55B40">
              <w:rPr>
                <w:noProof/>
                <w:webHidden/>
              </w:rPr>
              <w:fldChar w:fldCharType="end"/>
            </w:r>
          </w:hyperlink>
        </w:p>
        <w:p w14:paraId="62828BF5" w14:textId="5A8C1976" w:rsidR="00D55B40" w:rsidRDefault="00D55B40">
          <w:pPr>
            <w:pStyle w:val="TOC1"/>
            <w:tabs>
              <w:tab w:val="left" w:pos="400"/>
            </w:tabs>
            <w:rPr>
              <w:rFonts w:asciiTheme="minorHAnsi" w:eastAsiaTheme="minorEastAsia" w:hAnsiTheme="minorHAnsi"/>
              <w:b w:val="0"/>
              <w:caps w:val="0"/>
              <w:noProof/>
              <w:sz w:val="22"/>
              <w:szCs w:val="22"/>
            </w:rPr>
          </w:pPr>
          <w:hyperlink w:anchor="_Toc124251780" w:history="1">
            <w:r w:rsidRPr="004C46D7">
              <w:rPr>
                <w:rStyle w:val="Hyperlink"/>
                <w:noProof/>
              </w:rPr>
              <w:t>1.</w:t>
            </w:r>
            <w:r>
              <w:rPr>
                <w:rFonts w:asciiTheme="minorHAnsi" w:eastAsiaTheme="minorEastAsia" w:hAnsiTheme="minorHAnsi"/>
                <w:b w:val="0"/>
                <w:caps w:val="0"/>
                <w:noProof/>
                <w:sz w:val="22"/>
                <w:szCs w:val="22"/>
              </w:rPr>
              <w:tab/>
            </w:r>
            <w:r w:rsidRPr="004C46D7">
              <w:rPr>
                <w:rStyle w:val="Hyperlink"/>
                <w:noProof/>
              </w:rPr>
              <w:t>Photoeye Status Reporting</w:t>
            </w:r>
            <w:r>
              <w:rPr>
                <w:noProof/>
                <w:webHidden/>
              </w:rPr>
              <w:tab/>
            </w:r>
            <w:r>
              <w:rPr>
                <w:noProof/>
                <w:webHidden/>
              </w:rPr>
              <w:fldChar w:fldCharType="begin"/>
            </w:r>
            <w:r>
              <w:rPr>
                <w:noProof/>
                <w:webHidden/>
              </w:rPr>
              <w:instrText xml:space="preserve"> PAGEREF _Toc124251780 \h </w:instrText>
            </w:r>
            <w:r>
              <w:rPr>
                <w:noProof/>
                <w:webHidden/>
              </w:rPr>
            </w:r>
            <w:r>
              <w:rPr>
                <w:noProof/>
                <w:webHidden/>
              </w:rPr>
              <w:fldChar w:fldCharType="separate"/>
            </w:r>
            <w:r>
              <w:rPr>
                <w:noProof/>
                <w:webHidden/>
              </w:rPr>
              <w:t>5</w:t>
            </w:r>
            <w:r>
              <w:rPr>
                <w:noProof/>
                <w:webHidden/>
              </w:rPr>
              <w:fldChar w:fldCharType="end"/>
            </w:r>
          </w:hyperlink>
        </w:p>
        <w:p w14:paraId="45402665" w14:textId="345DF8D9" w:rsidR="00D55B40" w:rsidRDefault="00D55B40">
          <w:pPr>
            <w:pStyle w:val="TOC1"/>
            <w:tabs>
              <w:tab w:val="left" w:pos="400"/>
            </w:tabs>
            <w:rPr>
              <w:rFonts w:asciiTheme="minorHAnsi" w:eastAsiaTheme="minorEastAsia" w:hAnsiTheme="minorHAnsi"/>
              <w:b w:val="0"/>
              <w:caps w:val="0"/>
              <w:noProof/>
              <w:sz w:val="22"/>
              <w:szCs w:val="22"/>
            </w:rPr>
          </w:pPr>
          <w:hyperlink w:anchor="_Toc124251781" w:history="1">
            <w:r w:rsidRPr="004C46D7">
              <w:rPr>
                <w:rStyle w:val="Hyperlink"/>
                <w:noProof/>
              </w:rPr>
              <w:t>2.</w:t>
            </w:r>
            <w:r>
              <w:rPr>
                <w:rFonts w:asciiTheme="minorHAnsi" w:eastAsiaTheme="minorEastAsia" w:hAnsiTheme="minorHAnsi"/>
                <w:b w:val="0"/>
                <w:caps w:val="0"/>
                <w:noProof/>
                <w:sz w:val="22"/>
                <w:szCs w:val="22"/>
              </w:rPr>
              <w:tab/>
            </w:r>
            <w:r w:rsidRPr="004C46D7">
              <w:rPr>
                <w:rStyle w:val="Hyperlink"/>
                <w:noProof/>
              </w:rPr>
              <w:t>Table PeList</w:t>
            </w:r>
            <w:r>
              <w:rPr>
                <w:noProof/>
                <w:webHidden/>
              </w:rPr>
              <w:tab/>
            </w:r>
            <w:r>
              <w:rPr>
                <w:noProof/>
                <w:webHidden/>
              </w:rPr>
              <w:fldChar w:fldCharType="begin"/>
            </w:r>
            <w:r>
              <w:rPr>
                <w:noProof/>
                <w:webHidden/>
              </w:rPr>
              <w:instrText xml:space="preserve"> PAGEREF _Toc124251781 \h </w:instrText>
            </w:r>
            <w:r>
              <w:rPr>
                <w:noProof/>
                <w:webHidden/>
              </w:rPr>
            </w:r>
            <w:r>
              <w:rPr>
                <w:noProof/>
                <w:webHidden/>
              </w:rPr>
              <w:fldChar w:fldCharType="separate"/>
            </w:r>
            <w:r>
              <w:rPr>
                <w:noProof/>
                <w:webHidden/>
              </w:rPr>
              <w:t>5</w:t>
            </w:r>
            <w:r>
              <w:rPr>
                <w:noProof/>
                <w:webHidden/>
              </w:rPr>
              <w:fldChar w:fldCharType="end"/>
            </w:r>
          </w:hyperlink>
        </w:p>
        <w:p w14:paraId="490DDC37" w14:textId="1F3F702A" w:rsidR="00D55B40" w:rsidRDefault="00D55B40">
          <w:pPr>
            <w:pStyle w:val="TOC1"/>
            <w:tabs>
              <w:tab w:val="left" w:pos="400"/>
            </w:tabs>
            <w:rPr>
              <w:rFonts w:asciiTheme="minorHAnsi" w:eastAsiaTheme="minorEastAsia" w:hAnsiTheme="minorHAnsi"/>
              <w:b w:val="0"/>
              <w:caps w:val="0"/>
              <w:noProof/>
              <w:sz w:val="22"/>
              <w:szCs w:val="22"/>
            </w:rPr>
          </w:pPr>
          <w:hyperlink w:anchor="_Toc124251782" w:history="1">
            <w:r w:rsidRPr="004C46D7">
              <w:rPr>
                <w:rStyle w:val="Hyperlink"/>
                <w:noProof/>
              </w:rPr>
              <w:t>3.</w:t>
            </w:r>
            <w:r>
              <w:rPr>
                <w:rFonts w:asciiTheme="minorHAnsi" w:eastAsiaTheme="minorEastAsia" w:hAnsiTheme="minorHAnsi"/>
                <w:b w:val="0"/>
                <w:caps w:val="0"/>
                <w:noProof/>
                <w:sz w:val="22"/>
                <w:szCs w:val="22"/>
              </w:rPr>
              <w:tab/>
            </w:r>
            <w:r w:rsidRPr="004C46D7">
              <w:rPr>
                <w:rStyle w:val="Hyperlink"/>
                <w:noProof/>
              </w:rPr>
              <w:t>Table PeDisplay</w:t>
            </w:r>
            <w:r>
              <w:rPr>
                <w:noProof/>
                <w:webHidden/>
              </w:rPr>
              <w:tab/>
            </w:r>
            <w:r>
              <w:rPr>
                <w:noProof/>
                <w:webHidden/>
              </w:rPr>
              <w:fldChar w:fldCharType="begin"/>
            </w:r>
            <w:r>
              <w:rPr>
                <w:noProof/>
                <w:webHidden/>
              </w:rPr>
              <w:instrText xml:space="preserve"> PAGEREF _Toc124251782 \h </w:instrText>
            </w:r>
            <w:r>
              <w:rPr>
                <w:noProof/>
                <w:webHidden/>
              </w:rPr>
            </w:r>
            <w:r>
              <w:rPr>
                <w:noProof/>
                <w:webHidden/>
              </w:rPr>
              <w:fldChar w:fldCharType="separate"/>
            </w:r>
            <w:r>
              <w:rPr>
                <w:noProof/>
                <w:webHidden/>
              </w:rPr>
              <w:t>6</w:t>
            </w:r>
            <w:r>
              <w:rPr>
                <w:noProof/>
                <w:webHidden/>
              </w:rPr>
              <w:fldChar w:fldCharType="end"/>
            </w:r>
          </w:hyperlink>
        </w:p>
        <w:p w14:paraId="6FB484DB" w14:textId="33C5F68F"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4251779"/>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508E69D" w:rsidR="0032346A" w:rsidRPr="0032346A" w:rsidRDefault="002657ED" w:rsidP="0032346A">
      <w:pPr>
        <w:pStyle w:val="Heading1"/>
        <w:keepLines/>
        <w:pageBreakBefore w:val="0"/>
        <w:numPr>
          <w:ilvl w:val="0"/>
          <w:numId w:val="20"/>
        </w:numPr>
        <w:spacing w:before="480" w:after="100" w:afterAutospacing="1"/>
        <w:rPr>
          <w:rFonts w:ascii="Montserrat" w:hAnsi="Montserrat"/>
          <w:szCs w:val="28"/>
        </w:rPr>
      </w:pPr>
      <w:bookmarkStart w:id="3" w:name="_Toc124251780"/>
      <w:bookmarkEnd w:id="1"/>
      <w:proofErr w:type="spellStart"/>
      <w:r>
        <w:rPr>
          <w:rFonts w:ascii="Montserrat" w:hAnsi="Montserrat"/>
          <w:szCs w:val="28"/>
        </w:rPr>
        <w:lastRenderedPageBreak/>
        <w:t>Photoeye</w:t>
      </w:r>
      <w:proofErr w:type="spellEnd"/>
      <w:r>
        <w:rPr>
          <w:rFonts w:ascii="Montserrat" w:hAnsi="Montserrat"/>
          <w:szCs w:val="28"/>
        </w:rPr>
        <w:t xml:space="preserve"> Status Rep</w:t>
      </w:r>
      <w:r w:rsidR="00A639D7">
        <w:rPr>
          <w:rFonts w:ascii="Montserrat" w:hAnsi="Montserrat"/>
          <w:szCs w:val="28"/>
        </w:rPr>
        <w:t>orting</w:t>
      </w:r>
      <w:bookmarkEnd w:id="3"/>
    </w:p>
    <w:p w14:paraId="6C006402" w14:textId="77777777" w:rsidR="00E3635F" w:rsidRPr="00E3635F" w:rsidRDefault="00E3635F" w:rsidP="00E3635F">
      <w:pPr>
        <w:rPr>
          <w:sz w:val="24"/>
          <w:szCs w:val="24"/>
        </w:rPr>
      </w:pPr>
      <w:r w:rsidRPr="00E3635F">
        <w:rPr>
          <w:sz w:val="24"/>
          <w:szCs w:val="24"/>
        </w:rPr>
        <w:t xml:space="preserve">The </w:t>
      </w:r>
      <w:proofErr w:type="spellStart"/>
      <w:r w:rsidRPr="00E3635F">
        <w:rPr>
          <w:sz w:val="24"/>
          <w:szCs w:val="24"/>
        </w:rPr>
        <w:t>Photoeye</w:t>
      </w:r>
      <w:proofErr w:type="spellEnd"/>
      <w:r w:rsidRPr="00E3635F">
        <w:rPr>
          <w:sz w:val="24"/>
          <w:szCs w:val="24"/>
        </w:rPr>
        <w:t xml:space="preserve"> Status Reporting module can be used by maintenance to monitor the health of the </w:t>
      </w:r>
      <w:proofErr w:type="spellStart"/>
      <w:r w:rsidRPr="00E3635F">
        <w:rPr>
          <w:sz w:val="24"/>
          <w:szCs w:val="24"/>
        </w:rPr>
        <w:t>photoeyes</w:t>
      </w:r>
      <w:proofErr w:type="spellEnd"/>
      <w:r w:rsidRPr="00E3635F">
        <w:rPr>
          <w:sz w:val="24"/>
          <w:szCs w:val="24"/>
        </w:rPr>
        <w:t xml:space="preserve"> connected to Automation Controllers.  The module monitors </w:t>
      </w:r>
      <w:proofErr w:type="spellStart"/>
      <w:r w:rsidRPr="00E3635F">
        <w:rPr>
          <w:sz w:val="24"/>
          <w:szCs w:val="24"/>
        </w:rPr>
        <w:t>photoeye</w:t>
      </w:r>
      <w:proofErr w:type="spellEnd"/>
      <w:r w:rsidRPr="00E3635F">
        <w:rPr>
          <w:sz w:val="24"/>
          <w:szCs w:val="24"/>
        </w:rPr>
        <w:t xml:space="preserve"> state changes while the system is running.  Configuration is accomplished using these tables:</w:t>
      </w:r>
    </w:p>
    <w:p w14:paraId="6609A426" w14:textId="77777777" w:rsidR="00E3635F" w:rsidRPr="00E3635F" w:rsidRDefault="00E3635F" w:rsidP="00E3635F">
      <w:pPr>
        <w:numPr>
          <w:ilvl w:val="0"/>
          <w:numId w:val="21"/>
        </w:numPr>
        <w:overflowPunct/>
        <w:autoSpaceDE/>
        <w:autoSpaceDN/>
        <w:adjustRightInd/>
        <w:spacing w:before="0" w:after="0"/>
        <w:textAlignment w:val="auto"/>
        <w:rPr>
          <w:sz w:val="24"/>
          <w:szCs w:val="24"/>
        </w:rPr>
      </w:pPr>
      <w:proofErr w:type="spellStart"/>
      <w:r w:rsidRPr="00E3635F">
        <w:rPr>
          <w:b/>
          <w:sz w:val="24"/>
          <w:szCs w:val="24"/>
        </w:rPr>
        <w:t>PeList</w:t>
      </w:r>
      <w:proofErr w:type="spellEnd"/>
      <w:r w:rsidRPr="00E3635F">
        <w:rPr>
          <w:bCs/>
          <w:sz w:val="24"/>
          <w:szCs w:val="24"/>
        </w:rPr>
        <w:t xml:space="preserve"> </w:t>
      </w:r>
      <w:r w:rsidRPr="00E3635F">
        <w:rPr>
          <w:sz w:val="24"/>
          <w:szCs w:val="24"/>
        </w:rPr>
        <w:t xml:space="preserve">–Lists the </w:t>
      </w:r>
      <w:proofErr w:type="spellStart"/>
      <w:r w:rsidRPr="00E3635F">
        <w:rPr>
          <w:sz w:val="24"/>
          <w:szCs w:val="24"/>
        </w:rPr>
        <w:t>photoeyes</w:t>
      </w:r>
      <w:proofErr w:type="spellEnd"/>
      <w:r w:rsidRPr="00E3635F">
        <w:rPr>
          <w:sz w:val="24"/>
          <w:szCs w:val="24"/>
        </w:rPr>
        <w:t xml:space="preserve"> to be monitored by the software.  The table can be found in Configuration Menu | Standard Controls | </w:t>
      </w:r>
      <w:proofErr w:type="spellStart"/>
      <w:r w:rsidRPr="00E3635F">
        <w:rPr>
          <w:sz w:val="24"/>
          <w:szCs w:val="24"/>
        </w:rPr>
        <w:t>PhotoEye</w:t>
      </w:r>
      <w:proofErr w:type="spellEnd"/>
      <w:r w:rsidRPr="00E3635F">
        <w:rPr>
          <w:sz w:val="24"/>
          <w:szCs w:val="24"/>
        </w:rPr>
        <w:t xml:space="preserve"> List.</w:t>
      </w:r>
    </w:p>
    <w:p w14:paraId="1AEB36B9" w14:textId="77777777" w:rsidR="00E3635F" w:rsidRPr="00E3635F" w:rsidRDefault="00E3635F" w:rsidP="00E3635F">
      <w:pPr>
        <w:numPr>
          <w:ilvl w:val="0"/>
          <w:numId w:val="21"/>
        </w:numPr>
        <w:overflowPunct/>
        <w:autoSpaceDE/>
        <w:autoSpaceDN/>
        <w:adjustRightInd/>
        <w:spacing w:before="0" w:after="0"/>
        <w:textAlignment w:val="auto"/>
        <w:rPr>
          <w:sz w:val="24"/>
          <w:szCs w:val="24"/>
        </w:rPr>
      </w:pPr>
      <w:proofErr w:type="spellStart"/>
      <w:r w:rsidRPr="00E3635F">
        <w:rPr>
          <w:b/>
          <w:sz w:val="24"/>
          <w:szCs w:val="24"/>
        </w:rPr>
        <w:t>PeDisplay</w:t>
      </w:r>
      <w:proofErr w:type="spellEnd"/>
      <w:r w:rsidRPr="00E3635F">
        <w:rPr>
          <w:bCs/>
          <w:sz w:val="24"/>
          <w:szCs w:val="24"/>
        </w:rPr>
        <w:t xml:space="preserve"> </w:t>
      </w:r>
      <w:r w:rsidRPr="00E3635F">
        <w:rPr>
          <w:sz w:val="24"/>
          <w:szCs w:val="24"/>
        </w:rPr>
        <w:t xml:space="preserve">– Lists </w:t>
      </w:r>
      <w:proofErr w:type="spellStart"/>
      <w:r w:rsidRPr="00E3635F">
        <w:rPr>
          <w:sz w:val="24"/>
          <w:szCs w:val="24"/>
        </w:rPr>
        <w:t>photoeyes</w:t>
      </w:r>
      <w:proofErr w:type="spellEnd"/>
      <w:r w:rsidRPr="00E3635F">
        <w:rPr>
          <w:sz w:val="24"/>
          <w:szCs w:val="24"/>
        </w:rPr>
        <w:t xml:space="preserve"> that are in the ON state.  </w:t>
      </w:r>
      <w:proofErr w:type="spellStart"/>
      <w:r w:rsidRPr="00E3635F">
        <w:rPr>
          <w:sz w:val="24"/>
          <w:szCs w:val="24"/>
        </w:rPr>
        <w:t>Photoeyes</w:t>
      </w:r>
      <w:proofErr w:type="spellEnd"/>
      <w:r w:rsidRPr="00E3635F">
        <w:rPr>
          <w:sz w:val="24"/>
          <w:szCs w:val="24"/>
        </w:rPr>
        <w:t xml:space="preserve"> that have been blocked for the longest time are listed first.  The table can be found in Configuration Menu | Standard Controls | </w:t>
      </w:r>
      <w:proofErr w:type="spellStart"/>
      <w:r w:rsidRPr="00E3635F">
        <w:rPr>
          <w:sz w:val="24"/>
          <w:szCs w:val="24"/>
        </w:rPr>
        <w:t>PhotoEye</w:t>
      </w:r>
      <w:proofErr w:type="spellEnd"/>
      <w:r w:rsidRPr="00E3635F">
        <w:rPr>
          <w:sz w:val="24"/>
          <w:szCs w:val="24"/>
        </w:rPr>
        <w:t xml:space="preserve"> Display.  Update the table using the “</w:t>
      </w:r>
      <w:proofErr w:type="spellStart"/>
      <w:r w:rsidRPr="00E3635F">
        <w:rPr>
          <w:b/>
          <w:sz w:val="24"/>
          <w:szCs w:val="24"/>
        </w:rPr>
        <w:t>PeReport</w:t>
      </w:r>
      <w:proofErr w:type="spellEnd"/>
      <w:r w:rsidRPr="00E3635F">
        <w:rPr>
          <w:b/>
          <w:sz w:val="24"/>
          <w:szCs w:val="24"/>
        </w:rPr>
        <w:t xml:space="preserve"> </w:t>
      </w:r>
      <w:proofErr w:type="gramStart"/>
      <w:r w:rsidRPr="00E3635F">
        <w:rPr>
          <w:b/>
          <w:sz w:val="24"/>
          <w:szCs w:val="24"/>
        </w:rPr>
        <w:t>Copy(</w:t>
      </w:r>
      <w:proofErr w:type="gramEnd"/>
      <w:r w:rsidRPr="00E3635F">
        <w:rPr>
          <w:b/>
          <w:sz w:val="24"/>
          <w:szCs w:val="24"/>
        </w:rPr>
        <w:t>GUI)</w:t>
      </w:r>
      <w:r w:rsidRPr="00E3635F">
        <w:rPr>
          <w:sz w:val="24"/>
          <w:szCs w:val="24"/>
        </w:rPr>
        <w:t xml:space="preserve">” function.  Add the function to </w:t>
      </w:r>
      <w:r w:rsidRPr="00E3635F">
        <w:rPr>
          <w:b/>
          <w:bCs/>
          <w:sz w:val="24"/>
          <w:szCs w:val="24"/>
        </w:rPr>
        <w:t>Batches</w:t>
      </w:r>
      <w:r w:rsidRPr="00E3635F">
        <w:rPr>
          <w:sz w:val="24"/>
          <w:szCs w:val="24"/>
        </w:rPr>
        <w:t xml:space="preserve"> and set it to run at least once per minute.  Use </w:t>
      </w:r>
      <w:proofErr w:type="spellStart"/>
      <w:r w:rsidRPr="00E3635F">
        <w:rPr>
          <w:b/>
          <w:bCs/>
          <w:sz w:val="24"/>
          <w:szCs w:val="24"/>
        </w:rPr>
        <w:t>InternalProc</w:t>
      </w:r>
      <w:proofErr w:type="spellEnd"/>
      <w:r w:rsidRPr="00E3635F">
        <w:rPr>
          <w:sz w:val="24"/>
          <w:szCs w:val="24"/>
        </w:rPr>
        <w:t xml:space="preserve"> = “</w:t>
      </w:r>
      <w:proofErr w:type="spellStart"/>
      <w:r w:rsidRPr="00E3635F">
        <w:rPr>
          <w:b/>
          <w:sz w:val="24"/>
          <w:szCs w:val="24"/>
        </w:rPr>
        <w:t>PeReport</w:t>
      </w:r>
      <w:proofErr w:type="spellEnd"/>
      <w:r w:rsidRPr="00E3635F">
        <w:rPr>
          <w:b/>
          <w:sz w:val="24"/>
          <w:szCs w:val="24"/>
        </w:rPr>
        <w:t xml:space="preserve"> Copy(GUI)</w:t>
      </w:r>
      <w:r w:rsidRPr="00E3635F">
        <w:rPr>
          <w:sz w:val="24"/>
          <w:szCs w:val="24"/>
        </w:rPr>
        <w:t xml:space="preserve">”, </w:t>
      </w:r>
      <w:proofErr w:type="spellStart"/>
      <w:r w:rsidRPr="00E3635F">
        <w:rPr>
          <w:b/>
          <w:bCs/>
          <w:sz w:val="24"/>
          <w:szCs w:val="24"/>
        </w:rPr>
        <w:t>HowOften</w:t>
      </w:r>
      <w:proofErr w:type="spellEnd"/>
      <w:r w:rsidRPr="00E3635F">
        <w:rPr>
          <w:sz w:val="24"/>
          <w:szCs w:val="24"/>
        </w:rPr>
        <w:t xml:space="preserve"> = 1, </w:t>
      </w:r>
      <w:r w:rsidRPr="00E3635F">
        <w:rPr>
          <w:b/>
          <w:bCs/>
          <w:sz w:val="24"/>
          <w:szCs w:val="24"/>
        </w:rPr>
        <w:t>Increment</w:t>
      </w:r>
      <w:r w:rsidRPr="00E3635F">
        <w:rPr>
          <w:sz w:val="24"/>
          <w:szCs w:val="24"/>
        </w:rPr>
        <w:t xml:space="preserve"> = Min, </w:t>
      </w:r>
      <w:r w:rsidRPr="00E3635F">
        <w:rPr>
          <w:b/>
          <w:bCs/>
          <w:sz w:val="24"/>
          <w:szCs w:val="24"/>
        </w:rPr>
        <w:t>Type</w:t>
      </w:r>
      <w:r w:rsidRPr="00E3635F">
        <w:rPr>
          <w:sz w:val="24"/>
          <w:szCs w:val="24"/>
        </w:rPr>
        <w:t xml:space="preserve"> = Elapsed, and </w:t>
      </w:r>
      <w:r w:rsidRPr="00E3635F">
        <w:rPr>
          <w:b/>
          <w:bCs/>
          <w:sz w:val="24"/>
          <w:szCs w:val="24"/>
        </w:rPr>
        <w:t>Process</w:t>
      </w:r>
      <w:r w:rsidRPr="00E3635F">
        <w:rPr>
          <w:sz w:val="24"/>
          <w:szCs w:val="24"/>
        </w:rPr>
        <w:t xml:space="preserve"> = GUI.</w:t>
      </w:r>
    </w:p>
    <w:p w14:paraId="4C9F26C8" w14:textId="77777777" w:rsidR="00E3635F" w:rsidRPr="00E3635F" w:rsidRDefault="00E3635F" w:rsidP="00E3635F">
      <w:pPr>
        <w:numPr>
          <w:ilvl w:val="0"/>
          <w:numId w:val="21"/>
        </w:numPr>
        <w:overflowPunct/>
        <w:autoSpaceDE/>
        <w:autoSpaceDN/>
        <w:adjustRightInd/>
        <w:spacing w:before="0" w:after="0"/>
        <w:textAlignment w:val="auto"/>
        <w:rPr>
          <w:sz w:val="24"/>
          <w:szCs w:val="24"/>
        </w:rPr>
      </w:pPr>
      <w:r w:rsidRPr="00E3635F">
        <w:rPr>
          <w:sz w:val="24"/>
          <w:szCs w:val="24"/>
        </w:rPr>
        <w:t>The function “</w:t>
      </w:r>
      <w:proofErr w:type="spellStart"/>
      <w:r w:rsidRPr="00E3635F">
        <w:rPr>
          <w:b/>
          <w:bCs/>
          <w:sz w:val="24"/>
          <w:szCs w:val="24"/>
        </w:rPr>
        <w:t>PeReport</w:t>
      </w:r>
      <w:proofErr w:type="spellEnd"/>
      <w:r w:rsidRPr="00E3635F">
        <w:rPr>
          <w:b/>
          <w:bCs/>
          <w:sz w:val="24"/>
          <w:szCs w:val="24"/>
        </w:rPr>
        <w:t xml:space="preserve"> Track(CTRL)</w:t>
      </w:r>
      <w:r w:rsidRPr="00E3635F">
        <w:rPr>
          <w:sz w:val="24"/>
          <w:szCs w:val="24"/>
        </w:rPr>
        <w:t xml:space="preserve">” must also be configured in Batches.  The function checks for transitions of the </w:t>
      </w:r>
      <w:proofErr w:type="spellStart"/>
      <w:r w:rsidRPr="00E3635F">
        <w:rPr>
          <w:sz w:val="24"/>
          <w:szCs w:val="24"/>
        </w:rPr>
        <w:t>photoeyes</w:t>
      </w:r>
      <w:proofErr w:type="spellEnd"/>
      <w:r w:rsidRPr="00E3635F">
        <w:rPr>
          <w:sz w:val="24"/>
          <w:szCs w:val="24"/>
        </w:rPr>
        <w:t xml:space="preserve"> in the </w:t>
      </w:r>
      <w:proofErr w:type="spellStart"/>
      <w:r w:rsidRPr="00E3635F">
        <w:rPr>
          <w:b/>
          <w:bCs/>
          <w:sz w:val="24"/>
          <w:szCs w:val="24"/>
        </w:rPr>
        <w:t>PeList</w:t>
      </w:r>
      <w:proofErr w:type="spellEnd"/>
      <w:r w:rsidRPr="00E3635F">
        <w:rPr>
          <w:sz w:val="24"/>
          <w:szCs w:val="24"/>
        </w:rPr>
        <w:t xml:space="preserve"> table and updates the timestamps.  Configure the </w:t>
      </w:r>
      <w:r w:rsidRPr="00E3635F">
        <w:rPr>
          <w:b/>
          <w:bCs/>
          <w:sz w:val="24"/>
          <w:szCs w:val="24"/>
        </w:rPr>
        <w:t>Batches</w:t>
      </w:r>
      <w:r w:rsidRPr="00E3635F">
        <w:rPr>
          <w:sz w:val="24"/>
          <w:szCs w:val="24"/>
        </w:rPr>
        <w:t xml:space="preserve"> entry to run on each pass of the CTRL process using </w:t>
      </w:r>
      <w:proofErr w:type="spellStart"/>
      <w:r w:rsidRPr="00E3635F">
        <w:rPr>
          <w:sz w:val="24"/>
          <w:szCs w:val="24"/>
        </w:rPr>
        <w:t>InternalProcCtrl</w:t>
      </w:r>
      <w:proofErr w:type="spellEnd"/>
      <w:r w:rsidRPr="00E3635F">
        <w:rPr>
          <w:sz w:val="24"/>
          <w:szCs w:val="24"/>
        </w:rPr>
        <w:t xml:space="preserve"> = “</w:t>
      </w:r>
      <w:proofErr w:type="spellStart"/>
      <w:r w:rsidRPr="00E3635F">
        <w:rPr>
          <w:b/>
          <w:bCs/>
          <w:sz w:val="24"/>
          <w:szCs w:val="24"/>
        </w:rPr>
        <w:t>PeReport</w:t>
      </w:r>
      <w:proofErr w:type="spellEnd"/>
      <w:r w:rsidRPr="00E3635F">
        <w:rPr>
          <w:b/>
          <w:bCs/>
          <w:sz w:val="24"/>
          <w:szCs w:val="24"/>
        </w:rPr>
        <w:t xml:space="preserve"> Track(CTRL)</w:t>
      </w:r>
      <w:r w:rsidRPr="00E3635F">
        <w:rPr>
          <w:sz w:val="24"/>
          <w:szCs w:val="24"/>
        </w:rPr>
        <w:t xml:space="preserve">”, </w:t>
      </w:r>
      <w:proofErr w:type="spellStart"/>
      <w:r w:rsidRPr="00E3635F">
        <w:rPr>
          <w:b/>
          <w:bCs/>
          <w:sz w:val="24"/>
          <w:szCs w:val="24"/>
        </w:rPr>
        <w:t>HowOften</w:t>
      </w:r>
      <w:proofErr w:type="spellEnd"/>
      <w:r w:rsidRPr="00E3635F">
        <w:rPr>
          <w:sz w:val="24"/>
          <w:szCs w:val="24"/>
        </w:rPr>
        <w:t xml:space="preserve"> = 1, </w:t>
      </w:r>
      <w:r w:rsidRPr="00E3635F">
        <w:rPr>
          <w:b/>
          <w:bCs/>
          <w:sz w:val="24"/>
          <w:szCs w:val="24"/>
        </w:rPr>
        <w:t>Type</w:t>
      </w:r>
      <w:r w:rsidRPr="00E3635F">
        <w:rPr>
          <w:sz w:val="24"/>
          <w:szCs w:val="24"/>
        </w:rPr>
        <w:t xml:space="preserve"> = Count, and </w:t>
      </w:r>
      <w:r w:rsidRPr="00E3635F">
        <w:rPr>
          <w:b/>
          <w:bCs/>
          <w:sz w:val="24"/>
          <w:szCs w:val="24"/>
        </w:rPr>
        <w:t>Process</w:t>
      </w:r>
      <w:r w:rsidRPr="00E3635F">
        <w:rPr>
          <w:sz w:val="24"/>
          <w:szCs w:val="24"/>
        </w:rPr>
        <w:t xml:space="preserve"> = CTRL.</w:t>
      </w:r>
    </w:p>
    <w:p w14:paraId="109F9CC1" w14:textId="3AD90D53" w:rsidR="00E3635F" w:rsidRPr="00E3635F" w:rsidRDefault="00E3635F" w:rsidP="00E3635F">
      <w:pPr>
        <w:rPr>
          <w:sz w:val="24"/>
          <w:szCs w:val="24"/>
        </w:rPr>
      </w:pPr>
      <w:r w:rsidRPr="00E3635F">
        <w:rPr>
          <w:b/>
          <w:bCs/>
          <w:sz w:val="24"/>
          <w:szCs w:val="24"/>
        </w:rPr>
        <w:t>Note</w:t>
      </w:r>
      <w:r w:rsidRPr="00E3635F">
        <w:rPr>
          <w:sz w:val="24"/>
          <w:szCs w:val="24"/>
        </w:rPr>
        <w:t xml:space="preserve">:  A good starting point </w:t>
      </w:r>
      <w:r w:rsidR="00B52711">
        <w:rPr>
          <w:sz w:val="24"/>
          <w:szCs w:val="24"/>
        </w:rPr>
        <w:t>for</w:t>
      </w:r>
      <w:r w:rsidRPr="00E3635F">
        <w:rPr>
          <w:sz w:val="24"/>
          <w:szCs w:val="24"/>
        </w:rPr>
        <w:t xml:space="preserve"> find</w:t>
      </w:r>
      <w:r w:rsidR="00B52711">
        <w:rPr>
          <w:sz w:val="24"/>
          <w:szCs w:val="24"/>
        </w:rPr>
        <w:t>ing</w:t>
      </w:r>
      <w:r w:rsidRPr="00E3635F">
        <w:rPr>
          <w:sz w:val="24"/>
          <w:szCs w:val="24"/>
        </w:rPr>
        <w:t xml:space="preserve"> critical </w:t>
      </w:r>
      <w:proofErr w:type="spellStart"/>
      <w:r w:rsidRPr="00E3635F">
        <w:rPr>
          <w:sz w:val="24"/>
          <w:szCs w:val="24"/>
        </w:rPr>
        <w:t>photoeyes</w:t>
      </w:r>
      <w:proofErr w:type="spellEnd"/>
      <w:r w:rsidRPr="00E3635F">
        <w:rPr>
          <w:sz w:val="24"/>
          <w:szCs w:val="24"/>
        </w:rPr>
        <w:t xml:space="preserve"> is </w:t>
      </w:r>
      <w:proofErr w:type="spellStart"/>
      <w:r w:rsidRPr="00E3635F">
        <w:rPr>
          <w:b/>
          <w:bCs/>
          <w:sz w:val="24"/>
          <w:szCs w:val="24"/>
        </w:rPr>
        <w:t>Jamckeck_Sensor_Name</w:t>
      </w:r>
      <w:proofErr w:type="spellEnd"/>
      <w:r w:rsidRPr="00E3635F">
        <w:rPr>
          <w:sz w:val="24"/>
          <w:szCs w:val="24"/>
        </w:rPr>
        <w:t>.</w:t>
      </w:r>
    </w:p>
    <w:p w14:paraId="2BBB7238" w14:textId="1AD9A24A" w:rsidR="00FA45EF" w:rsidRPr="0032346A" w:rsidRDefault="00A639D7" w:rsidP="00FA45EF">
      <w:pPr>
        <w:pStyle w:val="Heading1"/>
        <w:keepLines/>
        <w:pageBreakBefore w:val="0"/>
        <w:numPr>
          <w:ilvl w:val="0"/>
          <w:numId w:val="20"/>
        </w:numPr>
        <w:spacing w:before="480" w:after="100" w:afterAutospacing="1"/>
        <w:rPr>
          <w:rFonts w:ascii="Montserrat" w:hAnsi="Montserrat"/>
          <w:szCs w:val="28"/>
        </w:rPr>
      </w:pPr>
      <w:bookmarkStart w:id="4" w:name="_Toc124251781"/>
      <w:r>
        <w:rPr>
          <w:rFonts w:ascii="Montserrat" w:hAnsi="Montserrat"/>
          <w:szCs w:val="28"/>
        </w:rPr>
        <w:t xml:space="preserve">Table </w:t>
      </w:r>
      <w:proofErr w:type="spellStart"/>
      <w:r>
        <w:rPr>
          <w:rFonts w:ascii="Montserrat" w:hAnsi="Montserrat"/>
          <w:szCs w:val="28"/>
        </w:rPr>
        <w:t>PeList</w:t>
      </w:r>
      <w:bookmarkEnd w:id="4"/>
      <w:proofErr w:type="spellEnd"/>
    </w:p>
    <w:p w14:paraId="2D81872E" w14:textId="53689FAA" w:rsidR="00C64B75" w:rsidRPr="00EC647D" w:rsidRDefault="001D3D27" w:rsidP="00FA45EF">
      <w:pPr>
        <w:spacing w:before="100" w:beforeAutospacing="1" w:after="100" w:afterAutospacing="1"/>
        <w:rPr>
          <w:sz w:val="24"/>
          <w:szCs w:val="24"/>
        </w:rPr>
      </w:pPr>
      <w:proofErr w:type="spellStart"/>
      <w:r w:rsidRPr="00EC647D">
        <w:rPr>
          <w:b/>
          <w:bCs/>
          <w:sz w:val="24"/>
          <w:szCs w:val="24"/>
        </w:rPr>
        <w:t>PeList</w:t>
      </w:r>
      <w:proofErr w:type="spellEnd"/>
      <w:r w:rsidRPr="00EC647D">
        <w:rPr>
          <w:sz w:val="24"/>
          <w:szCs w:val="24"/>
        </w:rPr>
        <w:t xml:space="preserve"> may be manually populated or it may be automatically generated by manually activating the function “</w:t>
      </w:r>
      <w:proofErr w:type="spellStart"/>
      <w:r w:rsidRPr="00EC647D">
        <w:rPr>
          <w:b/>
          <w:sz w:val="24"/>
          <w:szCs w:val="24"/>
        </w:rPr>
        <w:t>PeReport</w:t>
      </w:r>
      <w:proofErr w:type="spellEnd"/>
      <w:r w:rsidRPr="00EC647D">
        <w:rPr>
          <w:b/>
          <w:sz w:val="24"/>
          <w:szCs w:val="24"/>
        </w:rPr>
        <w:t xml:space="preserve"> </w:t>
      </w:r>
      <w:proofErr w:type="gramStart"/>
      <w:r w:rsidRPr="00EC647D">
        <w:rPr>
          <w:b/>
          <w:sz w:val="24"/>
          <w:szCs w:val="24"/>
        </w:rPr>
        <w:t>Fill(</w:t>
      </w:r>
      <w:proofErr w:type="gramEnd"/>
      <w:r w:rsidRPr="00EC647D">
        <w:rPr>
          <w:b/>
          <w:sz w:val="24"/>
          <w:szCs w:val="24"/>
        </w:rPr>
        <w:t>ANY)</w:t>
      </w:r>
      <w:r w:rsidRPr="00EC647D">
        <w:rPr>
          <w:sz w:val="24"/>
          <w:szCs w:val="24"/>
        </w:rPr>
        <w:t>” from the “Set Security Levels” table (Administration Menu | Set Security Levels).  Find the function and use Alt-K to run it one time.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96"/>
        <w:gridCol w:w="929"/>
        <w:gridCol w:w="6817"/>
      </w:tblGrid>
      <w:tr w:rsidR="00AB3BD2" w:rsidRPr="002A59B3" w14:paraId="4D14CA3D" w14:textId="77777777" w:rsidTr="00513E21">
        <w:trPr>
          <w:trHeight w:val="242"/>
        </w:trPr>
        <w:tc>
          <w:tcPr>
            <w:tcW w:w="10042" w:type="dxa"/>
            <w:gridSpan w:val="3"/>
            <w:shd w:val="clear" w:color="auto" w:fill="305496"/>
          </w:tcPr>
          <w:p w14:paraId="4B7B1D03" w14:textId="632ADE92" w:rsidR="00AB3BD2" w:rsidRPr="002A59B3" w:rsidRDefault="00CD0D40" w:rsidP="00513E21">
            <w:pPr>
              <w:pStyle w:val="TableText"/>
              <w:jc w:val="center"/>
              <w:rPr>
                <w:b/>
                <w:color w:val="FFFFFF" w:themeColor="background1"/>
              </w:rPr>
            </w:pPr>
            <w:proofErr w:type="spellStart"/>
            <w:r>
              <w:rPr>
                <w:b/>
                <w:color w:val="FFFFFF" w:themeColor="background1"/>
              </w:rPr>
              <w:t>PeList</w:t>
            </w:r>
            <w:proofErr w:type="spellEnd"/>
            <w:r w:rsidR="00AB3BD2" w:rsidRPr="002A59B3">
              <w:rPr>
                <w:b/>
                <w:color w:val="FFFFFF" w:themeColor="background1"/>
              </w:rPr>
              <w:t xml:space="preserve"> Table</w:t>
            </w:r>
          </w:p>
        </w:tc>
      </w:tr>
      <w:tr w:rsidR="00AB3BD2" w:rsidRPr="002A59B3" w14:paraId="6B267A70" w14:textId="77777777" w:rsidTr="00E878BE">
        <w:trPr>
          <w:trHeight w:val="242"/>
        </w:trPr>
        <w:tc>
          <w:tcPr>
            <w:tcW w:w="2296" w:type="dxa"/>
            <w:shd w:val="clear" w:color="auto" w:fill="305496"/>
            <w:hideMark/>
          </w:tcPr>
          <w:p w14:paraId="319F714F" w14:textId="77777777" w:rsidR="00AB3BD2" w:rsidRPr="002A59B3" w:rsidRDefault="00AB3BD2" w:rsidP="00513E21">
            <w:pPr>
              <w:pStyle w:val="TableText"/>
              <w:rPr>
                <w:b/>
                <w:color w:val="FFFFFF" w:themeColor="background1"/>
              </w:rPr>
            </w:pPr>
            <w:r>
              <w:rPr>
                <w:b/>
                <w:color w:val="FFFFFF" w:themeColor="background1"/>
              </w:rPr>
              <w:t>Field</w:t>
            </w:r>
          </w:p>
        </w:tc>
        <w:tc>
          <w:tcPr>
            <w:tcW w:w="929" w:type="dxa"/>
            <w:shd w:val="clear" w:color="auto" w:fill="305496"/>
            <w:hideMark/>
          </w:tcPr>
          <w:p w14:paraId="4CCAB3CC" w14:textId="77777777" w:rsidR="00AB3BD2" w:rsidRPr="002A59B3" w:rsidRDefault="00AB3BD2" w:rsidP="00513E21">
            <w:pPr>
              <w:pStyle w:val="TableText"/>
              <w:rPr>
                <w:b/>
                <w:color w:val="FFFFFF" w:themeColor="background1"/>
              </w:rPr>
            </w:pPr>
            <w:r>
              <w:rPr>
                <w:b/>
                <w:color w:val="FFFFFF" w:themeColor="background1"/>
              </w:rPr>
              <w:t>Type</w:t>
            </w:r>
          </w:p>
        </w:tc>
        <w:tc>
          <w:tcPr>
            <w:tcW w:w="6817" w:type="dxa"/>
            <w:shd w:val="clear" w:color="auto" w:fill="305496"/>
          </w:tcPr>
          <w:p w14:paraId="1760799F" w14:textId="77777777" w:rsidR="00AB3BD2" w:rsidRPr="002A59B3" w:rsidRDefault="00AB3BD2" w:rsidP="00513E21">
            <w:pPr>
              <w:pStyle w:val="TableText"/>
              <w:rPr>
                <w:b/>
                <w:color w:val="FFFFFF" w:themeColor="background1"/>
              </w:rPr>
            </w:pPr>
            <w:r>
              <w:rPr>
                <w:b/>
                <w:color w:val="FFFFFF" w:themeColor="background1"/>
              </w:rPr>
              <w:t>Description</w:t>
            </w:r>
          </w:p>
        </w:tc>
      </w:tr>
      <w:tr w:rsidR="00E878BE" w:rsidRPr="002A59B3" w14:paraId="3254EA93" w14:textId="77777777" w:rsidTr="00E878BE">
        <w:trPr>
          <w:trHeight w:val="70"/>
        </w:trPr>
        <w:tc>
          <w:tcPr>
            <w:tcW w:w="2296" w:type="dxa"/>
            <w:shd w:val="clear" w:color="auto" w:fill="auto"/>
          </w:tcPr>
          <w:p w14:paraId="3E3404F0" w14:textId="51CC18E7" w:rsidR="00E878BE" w:rsidRPr="002A59B3" w:rsidRDefault="00E878BE" w:rsidP="00E878BE">
            <w:pPr>
              <w:pStyle w:val="TableText"/>
              <w:spacing w:before="0" w:after="0"/>
            </w:pPr>
            <w:r>
              <w:t>Name</w:t>
            </w:r>
          </w:p>
        </w:tc>
        <w:tc>
          <w:tcPr>
            <w:tcW w:w="929" w:type="dxa"/>
            <w:shd w:val="clear" w:color="auto" w:fill="auto"/>
          </w:tcPr>
          <w:p w14:paraId="6CAE348A" w14:textId="38469C30" w:rsidR="00E878BE" w:rsidRPr="002A59B3" w:rsidRDefault="00E878BE" w:rsidP="00E878BE">
            <w:pPr>
              <w:pStyle w:val="TableText"/>
              <w:spacing w:before="0" w:after="0"/>
            </w:pPr>
            <w:r>
              <w:t>String</w:t>
            </w:r>
          </w:p>
        </w:tc>
        <w:tc>
          <w:tcPr>
            <w:tcW w:w="6817" w:type="dxa"/>
            <w:shd w:val="clear" w:color="auto" w:fill="auto"/>
          </w:tcPr>
          <w:p w14:paraId="72228BAA" w14:textId="68DEB37B" w:rsidR="00E878BE" w:rsidRPr="002A59B3" w:rsidRDefault="00E878BE" w:rsidP="00E878BE">
            <w:pPr>
              <w:pStyle w:val="TableText"/>
              <w:spacing w:before="0" w:after="0"/>
            </w:pPr>
            <w:r w:rsidRPr="00072583">
              <w:t xml:space="preserve">Enter a unique name for this </w:t>
            </w:r>
            <w:proofErr w:type="spellStart"/>
            <w:r w:rsidRPr="00072583">
              <w:t>photoeye</w:t>
            </w:r>
            <w:proofErr w:type="spellEnd"/>
            <w:r w:rsidRPr="00072583">
              <w:t xml:space="preserve">.  Auto-generated entries will use </w:t>
            </w:r>
            <w:proofErr w:type="spellStart"/>
            <w:r w:rsidRPr="00072583">
              <w:rPr>
                <w:b/>
                <w:bCs/>
              </w:rPr>
              <w:t>Conveyor_IO_Name</w:t>
            </w:r>
            <w:proofErr w:type="spellEnd"/>
            <w:r w:rsidRPr="00072583">
              <w:t xml:space="preserve"> for this.</w:t>
            </w:r>
          </w:p>
        </w:tc>
      </w:tr>
      <w:tr w:rsidR="00E878BE" w:rsidRPr="002A59B3" w14:paraId="1C4F12B5" w14:textId="77777777" w:rsidTr="00E878BE">
        <w:trPr>
          <w:trHeight w:val="188"/>
        </w:trPr>
        <w:tc>
          <w:tcPr>
            <w:tcW w:w="2296" w:type="dxa"/>
            <w:shd w:val="clear" w:color="auto" w:fill="auto"/>
          </w:tcPr>
          <w:p w14:paraId="7EB7DFF1" w14:textId="2C44F3AC" w:rsidR="00E878BE" w:rsidRPr="002A59B3" w:rsidRDefault="00E878BE" w:rsidP="00E878BE">
            <w:pPr>
              <w:pStyle w:val="TableText"/>
              <w:spacing w:before="0" w:after="0"/>
            </w:pPr>
            <w:proofErr w:type="spellStart"/>
            <w:r>
              <w:t>ConveyorRec</w:t>
            </w:r>
            <w:proofErr w:type="spellEnd"/>
          </w:p>
        </w:tc>
        <w:tc>
          <w:tcPr>
            <w:tcW w:w="929" w:type="dxa"/>
            <w:shd w:val="clear" w:color="auto" w:fill="auto"/>
          </w:tcPr>
          <w:p w14:paraId="6F1718E2" w14:textId="595D2798" w:rsidR="00E878BE" w:rsidRPr="002A59B3" w:rsidRDefault="00E878BE" w:rsidP="00E878BE">
            <w:pPr>
              <w:pStyle w:val="TableText"/>
              <w:spacing w:before="0" w:after="0"/>
            </w:pPr>
            <w:proofErr w:type="spellStart"/>
            <w:r>
              <w:t>PopUp</w:t>
            </w:r>
            <w:proofErr w:type="spellEnd"/>
          </w:p>
        </w:tc>
        <w:tc>
          <w:tcPr>
            <w:tcW w:w="6817" w:type="dxa"/>
            <w:shd w:val="clear" w:color="auto" w:fill="auto"/>
          </w:tcPr>
          <w:p w14:paraId="64228B83" w14:textId="42986DCB" w:rsidR="00E878BE" w:rsidRPr="002A59B3" w:rsidRDefault="00E878BE" w:rsidP="00E878BE">
            <w:pPr>
              <w:pStyle w:val="TableText"/>
              <w:spacing w:before="0" w:after="0"/>
            </w:pPr>
            <w:r w:rsidRPr="00072583">
              <w:t xml:space="preserve">Choose the </w:t>
            </w:r>
            <w:proofErr w:type="spellStart"/>
            <w:r w:rsidRPr="00072583">
              <w:t>photoeye</w:t>
            </w:r>
            <w:proofErr w:type="spellEnd"/>
            <w:r w:rsidRPr="00072583">
              <w:t xml:space="preserve"> to monitor.</w:t>
            </w:r>
          </w:p>
        </w:tc>
      </w:tr>
      <w:tr w:rsidR="00E878BE" w:rsidRPr="002A59B3" w14:paraId="3BE1980F" w14:textId="77777777" w:rsidTr="00E878BE">
        <w:trPr>
          <w:trHeight w:val="202"/>
        </w:trPr>
        <w:tc>
          <w:tcPr>
            <w:tcW w:w="2296" w:type="dxa"/>
            <w:shd w:val="clear" w:color="auto" w:fill="auto"/>
          </w:tcPr>
          <w:p w14:paraId="208D75BC" w14:textId="15B20E97" w:rsidR="00E878BE" w:rsidRPr="002A59B3" w:rsidRDefault="00E878BE" w:rsidP="00E878BE">
            <w:pPr>
              <w:pStyle w:val="TableText"/>
              <w:spacing w:before="0" w:after="0"/>
            </w:pPr>
            <w:proofErr w:type="spellStart"/>
            <w:r>
              <w:t>IntentionallyForced</w:t>
            </w:r>
            <w:proofErr w:type="spellEnd"/>
          </w:p>
        </w:tc>
        <w:tc>
          <w:tcPr>
            <w:tcW w:w="929" w:type="dxa"/>
            <w:shd w:val="clear" w:color="auto" w:fill="auto"/>
          </w:tcPr>
          <w:p w14:paraId="6DEA67D0" w14:textId="795C4872" w:rsidR="00E878BE" w:rsidRPr="002A59B3" w:rsidRDefault="00E878BE" w:rsidP="00E878BE">
            <w:pPr>
              <w:pStyle w:val="TableText"/>
              <w:spacing w:before="0" w:after="0"/>
            </w:pPr>
            <w:r>
              <w:t>Y/N</w:t>
            </w:r>
          </w:p>
        </w:tc>
        <w:tc>
          <w:tcPr>
            <w:tcW w:w="6817" w:type="dxa"/>
            <w:shd w:val="clear" w:color="auto" w:fill="auto"/>
          </w:tcPr>
          <w:p w14:paraId="6CB8E51A" w14:textId="77777777" w:rsidR="00E878BE" w:rsidRPr="00072583" w:rsidRDefault="00E878BE" w:rsidP="00E878BE">
            <w:r w:rsidRPr="00072583">
              <w:t xml:space="preserve">N = The </w:t>
            </w:r>
            <w:proofErr w:type="spellStart"/>
            <w:r w:rsidRPr="00072583">
              <w:t>photoeye</w:t>
            </w:r>
            <w:proofErr w:type="spellEnd"/>
            <w:r w:rsidRPr="00072583">
              <w:t xml:space="preserve"> will be monitored and added to the </w:t>
            </w:r>
            <w:proofErr w:type="spellStart"/>
            <w:r w:rsidRPr="00072583">
              <w:rPr>
                <w:b/>
                <w:bCs/>
              </w:rPr>
              <w:t>PeDisplay</w:t>
            </w:r>
            <w:proofErr w:type="spellEnd"/>
            <w:r w:rsidRPr="00072583">
              <w:t xml:space="preserve"> table when it is ON.</w:t>
            </w:r>
          </w:p>
          <w:p w14:paraId="549D9172" w14:textId="0C3A06EB" w:rsidR="00E878BE" w:rsidRPr="002A59B3" w:rsidRDefault="00E878BE" w:rsidP="00E878BE">
            <w:pPr>
              <w:pStyle w:val="TableText"/>
              <w:spacing w:before="0" w:after="0"/>
            </w:pPr>
            <w:r w:rsidRPr="00072583">
              <w:lastRenderedPageBreak/>
              <w:t xml:space="preserve">Y = The </w:t>
            </w:r>
            <w:proofErr w:type="spellStart"/>
            <w:r w:rsidRPr="00072583">
              <w:t>photoeye</w:t>
            </w:r>
            <w:proofErr w:type="spellEnd"/>
            <w:r w:rsidRPr="00072583">
              <w:t xml:space="preserve"> will never be added to the </w:t>
            </w:r>
            <w:proofErr w:type="spellStart"/>
            <w:r w:rsidRPr="00072583">
              <w:rPr>
                <w:b/>
                <w:bCs/>
              </w:rPr>
              <w:t>PeDisplay</w:t>
            </w:r>
            <w:proofErr w:type="spellEnd"/>
            <w:r w:rsidRPr="00072583">
              <w:t xml:space="preserve"> table.  Use this setting to disable an entry.</w:t>
            </w:r>
          </w:p>
        </w:tc>
      </w:tr>
      <w:tr w:rsidR="00E878BE" w:rsidRPr="002A59B3" w14:paraId="401F87A4" w14:textId="77777777" w:rsidTr="00E878BE">
        <w:trPr>
          <w:trHeight w:val="202"/>
        </w:trPr>
        <w:tc>
          <w:tcPr>
            <w:tcW w:w="2296" w:type="dxa"/>
            <w:shd w:val="clear" w:color="auto" w:fill="auto"/>
          </w:tcPr>
          <w:p w14:paraId="7708E1D2" w14:textId="5A983022" w:rsidR="00E878BE" w:rsidRDefault="00E878BE" w:rsidP="00E878BE">
            <w:pPr>
              <w:pStyle w:val="TableText"/>
              <w:spacing w:before="0" w:after="0"/>
            </w:pPr>
            <w:proofErr w:type="spellStart"/>
            <w:r>
              <w:lastRenderedPageBreak/>
              <w:t>pLastTransitionSec</w:t>
            </w:r>
            <w:proofErr w:type="spellEnd"/>
          </w:p>
        </w:tc>
        <w:tc>
          <w:tcPr>
            <w:tcW w:w="929" w:type="dxa"/>
            <w:shd w:val="clear" w:color="auto" w:fill="auto"/>
          </w:tcPr>
          <w:p w14:paraId="2ACC2F59" w14:textId="20D8E547" w:rsidR="00E878BE" w:rsidRDefault="00E878BE" w:rsidP="00E878BE">
            <w:pPr>
              <w:pStyle w:val="TableText"/>
              <w:spacing w:before="0" w:after="0"/>
            </w:pPr>
            <w:r>
              <w:t>Int</w:t>
            </w:r>
          </w:p>
        </w:tc>
        <w:tc>
          <w:tcPr>
            <w:tcW w:w="6817" w:type="dxa"/>
            <w:shd w:val="clear" w:color="auto" w:fill="auto"/>
          </w:tcPr>
          <w:p w14:paraId="76413F1F" w14:textId="29280B36" w:rsidR="00E878BE" w:rsidRPr="002A59B3" w:rsidRDefault="00E878BE" w:rsidP="00E878BE">
            <w:pPr>
              <w:pStyle w:val="TableText"/>
              <w:spacing w:before="0" w:after="0"/>
            </w:pPr>
            <w:r w:rsidRPr="00072583">
              <w:t>Set by the software to the whole-second portion of the timestamp of the last transition.</w:t>
            </w:r>
          </w:p>
        </w:tc>
      </w:tr>
      <w:tr w:rsidR="00E878BE" w:rsidRPr="002A59B3" w14:paraId="3C3173F5" w14:textId="77777777" w:rsidTr="00E878BE">
        <w:trPr>
          <w:trHeight w:val="202"/>
        </w:trPr>
        <w:tc>
          <w:tcPr>
            <w:tcW w:w="2296" w:type="dxa"/>
            <w:shd w:val="clear" w:color="auto" w:fill="auto"/>
          </w:tcPr>
          <w:p w14:paraId="51577494" w14:textId="3F9631DB" w:rsidR="00E878BE" w:rsidRDefault="00E878BE" w:rsidP="00E878BE">
            <w:pPr>
              <w:pStyle w:val="TableText"/>
              <w:spacing w:before="0" w:after="0"/>
            </w:pPr>
            <w:proofErr w:type="spellStart"/>
            <w:r>
              <w:t>pLastTransitionNSec</w:t>
            </w:r>
            <w:proofErr w:type="spellEnd"/>
          </w:p>
        </w:tc>
        <w:tc>
          <w:tcPr>
            <w:tcW w:w="929" w:type="dxa"/>
            <w:shd w:val="clear" w:color="auto" w:fill="auto"/>
          </w:tcPr>
          <w:p w14:paraId="23201FB1" w14:textId="56D63B5C" w:rsidR="00E878BE" w:rsidRDefault="00E878BE" w:rsidP="00E878BE">
            <w:pPr>
              <w:pStyle w:val="TableText"/>
              <w:spacing w:before="0" w:after="0"/>
            </w:pPr>
            <w:r>
              <w:t>Int</w:t>
            </w:r>
          </w:p>
        </w:tc>
        <w:tc>
          <w:tcPr>
            <w:tcW w:w="6817" w:type="dxa"/>
            <w:shd w:val="clear" w:color="auto" w:fill="auto"/>
          </w:tcPr>
          <w:p w14:paraId="226C9F8C" w14:textId="0042E60C" w:rsidR="00E878BE" w:rsidRPr="002A59B3" w:rsidRDefault="00E878BE" w:rsidP="00E878BE">
            <w:pPr>
              <w:pStyle w:val="TableText"/>
              <w:spacing w:before="0" w:after="0"/>
            </w:pPr>
            <w:r w:rsidRPr="00072583">
              <w:t>Set by the software to the fractional-second portion of the timestamp of the last transition, in nanoseconds.</w:t>
            </w:r>
          </w:p>
        </w:tc>
      </w:tr>
    </w:tbl>
    <w:p w14:paraId="455F0162" w14:textId="77777777" w:rsidR="00AB3BD2" w:rsidRPr="0032346A" w:rsidRDefault="00AB3BD2" w:rsidP="00FA45EF">
      <w:pPr>
        <w:spacing w:before="100" w:beforeAutospacing="1" w:after="100" w:afterAutospacing="1"/>
        <w:rPr>
          <w:sz w:val="24"/>
          <w:szCs w:val="24"/>
        </w:rPr>
      </w:pPr>
    </w:p>
    <w:p w14:paraId="5CCC6D7B" w14:textId="4B218CB0" w:rsidR="00FA45EF" w:rsidRPr="0032346A" w:rsidRDefault="00960DE6" w:rsidP="00FA45EF">
      <w:pPr>
        <w:pStyle w:val="Heading1"/>
        <w:keepLines/>
        <w:pageBreakBefore w:val="0"/>
        <w:numPr>
          <w:ilvl w:val="0"/>
          <w:numId w:val="20"/>
        </w:numPr>
        <w:spacing w:before="480" w:after="100" w:afterAutospacing="1"/>
        <w:rPr>
          <w:rFonts w:ascii="Montserrat" w:hAnsi="Montserrat"/>
          <w:szCs w:val="28"/>
        </w:rPr>
      </w:pPr>
      <w:bookmarkStart w:id="5" w:name="_Toc124251782"/>
      <w:r>
        <w:rPr>
          <w:rFonts w:ascii="Montserrat" w:hAnsi="Montserrat"/>
          <w:szCs w:val="28"/>
        </w:rPr>
        <w:t xml:space="preserve">Table </w:t>
      </w:r>
      <w:proofErr w:type="spellStart"/>
      <w:r>
        <w:rPr>
          <w:rFonts w:ascii="Montserrat" w:hAnsi="Montserrat"/>
          <w:szCs w:val="28"/>
        </w:rPr>
        <w:t>PeDisplay</w:t>
      </w:r>
      <w:bookmarkEnd w:id="5"/>
      <w:proofErr w:type="spellEnd"/>
    </w:p>
    <w:p w14:paraId="2D2B1A75" w14:textId="2FB70110" w:rsidR="00887E10" w:rsidRPr="00EC647D" w:rsidRDefault="00887E10" w:rsidP="00887E10">
      <w:pPr>
        <w:rPr>
          <w:sz w:val="24"/>
          <w:szCs w:val="24"/>
        </w:rPr>
      </w:pPr>
      <w:proofErr w:type="spellStart"/>
      <w:r w:rsidRPr="00EC647D">
        <w:rPr>
          <w:b/>
          <w:bCs/>
          <w:sz w:val="24"/>
          <w:szCs w:val="24"/>
        </w:rPr>
        <w:t>PeDisplay</w:t>
      </w:r>
      <w:proofErr w:type="spellEnd"/>
      <w:r w:rsidRPr="00EC647D">
        <w:rPr>
          <w:sz w:val="24"/>
          <w:szCs w:val="24"/>
        </w:rPr>
        <w:t xml:space="preserve"> is updated by the software each time the Batch job runs to create a list of the </w:t>
      </w:r>
      <w:proofErr w:type="spellStart"/>
      <w:r w:rsidRPr="00EC647D">
        <w:rPr>
          <w:sz w:val="24"/>
          <w:szCs w:val="24"/>
        </w:rPr>
        <w:t>photoeyes</w:t>
      </w:r>
      <w:proofErr w:type="spellEnd"/>
      <w:r w:rsidRPr="00EC647D">
        <w:rPr>
          <w:sz w:val="24"/>
          <w:szCs w:val="24"/>
        </w:rPr>
        <w:t xml:space="preserve"> from </w:t>
      </w:r>
      <w:proofErr w:type="spellStart"/>
      <w:r w:rsidRPr="00EC647D">
        <w:rPr>
          <w:b/>
          <w:bCs/>
          <w:sz w:val="24"/>
          <w:szCs w:val="24"/>
        </w:rPr>
        <w:t>PeList</w:t>
      </w:r>
      <w:proofErr w:type="spellEnd"/>
      <w:r w:rsidRPr="00EC647D">
        <w:rPr>
          <w:sz w:val="24"/>
          <w:szCs w:val="24"/>
        </w:rPr>
        <w:t xml:space="preserve"> that were in a blocked state.  The list is sorted from the longest to the shortest duration.  The entire contents of this table </w:t>
      </w:r>
      <w:r w:rsidR="000D2BF6" w:rsidRPr="00EC647D">
        <w:rPr>
          <w:sz w:val="24"/>
          <w:szCs w:val="24"/>
        </w:rPr>
        <w:t>are</w:t>
      </w:r>
      <w:r w:rsidRPr="00EC647D">
        <w:rPr>
          <w:sz w:val="24"/>
          <w:szCs w:val="24"/>
        </w:rPr>
        <w:t xml:space="preserve"> refreshed each time the Batch job runs.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11"/>
        <w:gridCol w:w="1402"/>
        <w:gridCol w:w="6829"/>
      </w:tblGrid>
      <w:tr w:rsidR="00AB5047" w:rsidRPr="002A59B3" w14:paraId="53920709" w14:textId="77777777" w:rsidTr="00CC3971">
        <w:trPr>
          <w:trHeight w:val="242"/>
        </w:trPr>
        <w:tc>
          <w:tcPr>
            <w:tcW w:w="10042" w:type="dxa"/>
            <w:gridSpan w:val="3"/>
            <w:shd w:val="clear" w:color="auto" w:fill="305496"/>
          </w:tcPr>
          <w:p w14:paraId="61F01CE9" w14:textId="60E87CEE" w:rsidR="00AB5047" w:rsidRPr="002A59B3" w:rsidRDefault="00C8610A" w:rsidP="00CC3971">
            <w:pPr>
              <w:pStyle w:val="TableText"/>
              <w:jc w:val="center"/>
              <w:rPr>
                <w:b/>
                <w:color w:val="FFFFFF" w:themeColor="background1"/>
              </w:rPr>
            </w:pPr>
            <w:proofErr w:type="spellStart"/>
            <w:r>
              <w:rPr>
                <w:b/>
                <w:color w:val="FFFFFF" w:themeColor="background1"/>
              </w:rPr>
              <w:t>PeDisplay</w:t>
            </w:r>
            <w:proofErr w:type="spellEnd"/>
            <w:r w:rsidR="00AB5047" w:rsidRPr="002A59B3">
              <w:rPr>
                <w:b/>
                <w:color w:val="FFFFFF" w:themeColor="background1"/>
              </w:rPr>
              <w:t xml:space="preserve"> Table</w:t>
            </w:r>
          </w:p>
        </w:tc>
      </w:tr>
      <w:tr w:rsidR="00AB5047" w:rsidRPr="002A59B3" w14:paraId="4AD8C200" w14:textId="77777777" w:rsidTr="00173FC4">
        <w:trPr>
          <w:trHeight w:val="242"/>
        </w:trPr>
        <w:tc>
          <w:tcPr>
            <w:tcW w:w="1811"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1402"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6829"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173FC4" w:rsidRPr="002A59B3" w14:paraId="6417934B" w14:textId="77777777" w:rsidTr="00173FC4">
        <w:trPr>
          <w:trHeight w:val="70"/>
        </w:trPr>
        <w:tc>
          <w:tcPr>
            <w:tcW w:w="1811" w:type="dxa"/>
            <w:shd w:val="clear" w:color="auto" w:fill="auto"/>
          </w:tcPr>
          <w:p w14:paraId="789752A3" w14:textId="66D66086" w:rsidR="00173FC4" w:rsidRPr="002A59B3" w:rsidRDefault="00173FC4" w:rsidP="00173FC4">
            <w:pPr>
              <w:pStyle w:val="TableText"/>
              <w:spacing w:before="0" w:after="0"/>
            </w:pPr>
            <w:r>
              <w:t>Description</w:t>
            </w:r>
          </w:p>
        </w:tc>
        <w:tc>
          <w:tcPr>
            <w:tcW w:w="1402" w:type="dxa"/>
            <w:shd w:val="clear" w:color="auto" w:fill="auto"/>
          </w:tcPr>
          <w:p w14:paraId="604A32D8" w14:textId="46CDE23C" w:rsidR="00173FC4" w:rsidRPr="002A59B3" w:rsidRDefault="00173FC4" w:rsidP="00173FC4">
            <w:pPr>
              <w:pStyle w:val="TableText"/>
              <w:spacing w:before="0" w:after="0"/>
            </w:pPr>
            <w:r>
              <w:t>String</w:t>
            </w:r>
          </w:p>
        </w:tc>
        <w:tc>
          <w:tcPr>
            <w:tcW w:w="6829" w:type="dxa"/>
            <w:shd w:val="clear" w:color="auto" w:fill="auto"/>
          </w:tcPr>
          <w:p w14:paraId="198D7D96" w14:textId="2FCA6EDF" w:rsidR="00173FC4" w:rsidRPr="002A59B3" w:rsidRDefault="00173FC4" w:rsidP="00173FC4">
            <w:pPr>
              <w:pStyle w:val="TableText"/>
              <w:spacing w:before="0" w:after="0"/>
            </w:pPr>
            <w:r w:rsidRPr="00D851C4">
              <w:t xml:space="preserve">The description of the </w:t>
            </w:r>
            <w:proofErr w:type="spellStart"/>
            <w:r w:rsidRPr="00D851C4">
              <w:t>photoeye</w:t>
            </w:r>
            <w:proofErr w:type="spellEnd"/>
            <w:r w:rsidRPr="00D851C4">
              <w:t xml:space="preserve">.  Taken from </w:t>
            </w:r>
            <w:proofErr w:type="spellStart"/>
            <w:r w:rsidRPr="00D851C4">
              <w:rPr>
                <w:b/>
                <w:bCs/>
              </w:rPr>
              <w:t>Conveyor_General_Description</w:t>
            </w:r>
            <w:proofErr w:type="spellEnd"/>
            <w:r w:rsidRPr="00D851C4">
              <w:t>.</w:t>
            </w:r>
          </w:p>
        </w:tc>
      </w:tr>
      <w:tr w:rsidR="00173FC4" w:rsidRPr="002A59B3" w14:paraId="2B8B1E16" w14:textId="77777777" w:rsidTr="00173FC4">
        <w:trPr>
          <w:trHeight w:val="188"/>
        </w:trPr>
        <w:tc>
          <w:tcPr>
            <w:tcW w:w="1811" w:type="dxa"/>
            <w:shd w:val="clear" w:color="auto" w:fill="auto"/>
          </w:tcPr>
          <w:p w14:paraId="777AA019" w14:textId="2E065971" w:rsidR="00173FC4" w:rsidRPr="002A59B3" w:rsidRDefault="00173FC4" w:rsidP="00173FC4">
            <w:pPr>
              <w:pStyle w:val="TableText"/>
              <w:spacing w:before="0" w:after="0"/>
            </w:pPr>
            <w:proofErr w:type="spellStart"/>
            <w:r>
              <w:t>ConveyorRec</w:t>
            </w:r>
            <w:proofErr w:type="spellEnd"/>
          </w:p>
        </w:tc>
        <w:tc>
          <w:tcPr>
            <w:tcW w:w="1402" w:type="dxa"/>
            <w:shd w:val="clear" w:color="auto" w:fill="auto"/>
          </w:tcPr>
          <w:p w14:paraId="365CE8F3" w14:textId="3D1FA783" w:rsidR="00173FC4" w:rsidRPr="002A59B3" w:rsidRDefault="00173FC4" w:rsidP="00173FC4">
            <w:pPr>
              <w:pStyle w:val="TableText"/>
              <w:spacing w:before="0" w:after="0"/>
            </w:pPr>
            <w:proofErr w:type="spellStart"/>
            <w:r>
              <w:t>PopUp</w:t>
            </w:r>
            <w:proofErr w:type="spellEnd"/>
          </w:p>
        </w:tc>
        <w:tc>
          <w:tcPr>
            <w:tcW w:w="6829" w:type="dxa"/>
            <w:shd w:val="clear" w:color="auto" w:fill="auto"/>
          </w:tcPr>
          <w:p w14:paraId="25619483" w14:textId="040C3D7A" w:rsidR="00173FC4" w:rsidRPr="002A59B3" w:rsidRDefault="00173FC4" w:rsidP="00173FC4">
            <w:pPr>
              <w:pStyle w:val="TableText"/>
              <w:spacing w:before="0" w:after="0"/>
            </w:pPr>
            <w:r w:rsidRPr="00D851C4">
              <w:t xml:space="preserve">The </w:t>
            </w:r>
            <w:proofErr w:type="spellStart"/>
            <w:r w:rsidRPr="00D851C4">
              <w:t>photoeye</w:t>
            </w:r>
            <w:proofErr w:type="spellEnd"/>
            <w:r w:rsidRPr="00D851C4">
              <w:t xml:space="preserve"> part from table </w:t>
            </w:r>
            <w:r w:rsidRPr="00D851C4">
              <w:rPr>
                <w:b/>
                <w:bCs/>
              </w:rPr>
              <w:t>Conveyor</w:t>
            </w:r>
            <w:r w:rsidRPr="00D851C4">
              <w:t>.</w:t>
            </w:r>
          </w:p>
        </w:tc>
      </w:tr>
      <w:tr w:rsidR="00173FC4" w:rsidRPr="002A59B3" w14:paraId="22B1FA4D" w14:textId="77777777" w:rsidTr="00173FC4">
        <w:trPr>
          <w:trHeight w:val="202"/>
        </w:trPr>
        <w:tc>
          <w:tcPr>
            <w:tcW w:w="1811" w:type="dxa"/>
            <w:shd w:val="clear" w:color="auto" w:fill="auto"/>
          </w:tcPr>
          <w:p w14:paraId="130E0A30" w14:textId="457FFE2B" w:rsidR="00173FC4" w:rsidRPr="002A59B3" w:rsidRDefault="00173FC4" w:rsidP="00173FC4">
            <w:pPr>
              <w:pStyle w:val="TableText"/>
              <w:spacing w:before="0" w:after="0"/>
            </w:pPr>
            <w:r>
              <w:t>Duration</w:t>
            </w:r>
          </w:p>
        </w:tc>
        <w:tc>
          <w:tcPr>
            <w:tcW w:w="1402" w:type="dxa"/>
            <w:shd w:val="clear" w:color="auto" w:fill="auto"/>
          </w:tcPr>
          <w:p w14:paraId="1CA97EE6" w14:textId="21B54EAD" w:rsidR="00173FC4" w:rsidRPr="002A59B3" w:rsidRDefault="00173FC4" w:rsidP="00173FC4">
            <w:pPr>
              <w:pStyle w:val="TableText"/>
              <w:spacing w:before="0" w:after="0"/>
            </w:pPr>
            <w:proofErr w:type="spellStart"/>
            <w:r>
              <w:t>TimeStamp</w:t>
            </w:r>
            <w:proofErr w:type="spellEnd"/>
          </w:p>
        </w:tc>
        <w:tc>
          <w:tcPr>
            <w:tcW w:w="6829" w:type="dxa"/>
            <w:shd w:val="clear" w:color="auto" w:fill="auto"/>
          </w:tcPr>
          <w:p w14:paraId="2D75FE85" w14:textId="649F2A57" w:rsidR="00173FC4" w:rsidRPr="002A59B3" w:rsidRDefault="00173FC4" w:rsidP="00173FC4">
            <w:pPr>
              <w:pStyle w:val="TableText"/>
              <w:spacing w:before="0" w:after="0"/>
            </w:pPr>
            <w:r w:rsidRPr="00D851C4">
              <w:t xml:space="preserve">The elapsed time that the </w:t>
            </w:r>
            <w:proofErr w:type="spellStart"/>
            <w:r w:rsidRPr="00D851C4">
              <w:t>photoeye</w:t>
            </w:r>
            <w:proofErr w:type="spellEnd"/>
            <w:r w:rsidRPr="00D851C4">
              <w:t xml:space="preserve"> has been ON.</w:t>
            </w:r>
          </w:p>
        </w:tc>
      </w:tr>
      <w:tr w:rsidR="00173FC4" w:rsidRPr="002A59B3" w14:paraId="58E92727" w14:textId="77777777" w:rsidTr="00173FC4">
        <w:trPr>
          <w:trHeight w:val="202"/>
        </w:trPr>
        <w:tc>
          <w:tcPr>
            <w:tcW w:w="1811" w:type="dxa"/>
            <w:shd w:val="clear" w:color="auto" w:fill="auto"/>
          </w:tcPr>
          <w:p w14:paraId="1FC4E0D6" w14:textId="2CB7E12B" w:rsidR="00173FC4" w:rsidRPr="002A59B3" w:rsidRDefault="00173FC4" w:rsidP="00173FC4">
            <w:pPr>
              <w:pStyle w:val="TableText"/>
              <w:spacing w:before="0" w:after="0"/>
            </w:pPr>
            <w:r>
              <w:t>Location</w:t>
            </w:r>
          </w:p>
        </w:tc>
        <w:tc>
          <w:tcPr>
            <w:tcW w:w="1402" w:type="dxa"/>
            <w:shd w:val="clear" w:color="auto" w:fill="auto"/>
          </w:tcPr>
          <w:p w14:paraId="5EF22451" w14:textId="32181D7B" w:rsidR="00173FC4" w:rsidRPr="002A59B3" w:rsidRDefault="00173FC4" w:rsidP="00173FC4">
            <w:pPr>
              <w:pStyle w:val="TableText"/>
              <w:spacing w:before="0" w:after="0"/>
            </w:pPr>
            <w:r>
              <w:t>Radio</w:t>
            </w:r>
          </w:p>
        </w:tc>
        <w:tc>
          <w:tcPr>
            <w:tcW w:w="6829" w:type="dxa"/>
            <w:shd w:val="clear" w:color="auto" w:fill="auto"/>
          </w:tcPr>
          <w:p w14:paraId="0A682892" w14:textId="49282E36" w:rsidR="00173FC4" w:rsidRPr="002A59B3" w:rsidRDefault="00173FC4" w:rsidP="00173FC4">
            <w:pPr>
              <w:pStyle w:val="TableText"/>
              <w:spacing w:before="0" w:after="0"/>
            </w:pPr>
            <w:r w:rsidRPr="00D851C4">
              <w:t>Click this to show the location of the part on the conveyor display.</w:t>
            </w:r>
          </w:p>
        </w:tc>
      </w:tr>
    </w:tbl>
    <w:p w14:paraId="226398F8" w14:textId="77777777"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45261" w14:textId="77777777" w:rsidR="004A3C8E" w:rsidRDefault="004A3C8E">
      <w:r>
        <w:separator/>
      </w:r>
    </w:p>
  </w:endnote>
  <w:endnote w:type="continuationSeparator" w:id="0">
    <w:p w14:paraId="1C93E262" w14:textId="77777777" w:rsidR="004A3C8E" w:rsidRDefault="004A3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4E73973" w:rsidR="0091755D" w:rsidRDefault="00C64B75" w:rsidP="00F75E6A">
    <w:pPr>
      <w:pStyle w:val="Footer"/>
      <w:pBdr>
        <w:top w:val="single" w:sz="4" w:space="0" w:color="004680" w:themeColor="accent1"/>
      </w:pBdr>
      <w:rPr>
        <w:rStyle w:val="PageNumber"/>
      </w:rPr>
    </w:pPr>
    <w:fldSimple w:instr="FILENAME   \* MERGEFORMAT">
      <w:r w:rsidR="00624BF1">
        <w:t>FPC-Photoeye-Status-Reporting.docx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2BBAB" w14:textId="77777777" w:rsidR="004A3C8E" w:rsidRDefault="004A3C8E">
      <w:r>
        <w:separator/>
      </w:r>
    </w:p>
  </w:footnote>
  <w:footnote w:type="continuationSeparator" w:id="0">
    <w:p w14:paraId="5E987C44" w14:textId="77777777" w:rsidR="004A3C8E" w:rsidRDefault="004A3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DB9118E"/>
    <w:multiLevelType w:val="hybridMultilevel"/>
    <w:tmpl w:val="632016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4"/>
  </w:num>
  <w:num w:numId="3" w16cid:durableId="1063605341">
    <w:abstractNumId w:val="9"/>
  </w:num>
  <w:num w:numId="4" w16cid:durableId="753669147">
    <w:abstractNumId w:val="8"/>
  </w:num>
  <w:num w:numId="5" w16cid:durableId="289868642">
    <w:abstractNumId w:val="18"/>
  </w:num>
  <w:num w:numId="6" w16cid:durableId="1245915096">
    <w:abstractNumId w:val="6"/>
  </w:num>
  <w:num w:numId="7" w16cid:durableId="819343262">
    <w:abstractNumId w:val="2"/>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5"/>
  </w:num>
  <w:num w:numId="13" w16cid:durableId="2017029598">
    <w:abstractNumId w:val="3"/>
  </w:num>
  <w:num w:numId="14" w16cid:durableId="296227303">
    <w:abstractNumId w:val="16"/>
  </w:num>
  <w:num w:numId="15" w16cid:durableId="1798332600">
    <w:abstractNumId w:val="0"/>
  </w:num>
  <w:num w:numId="16" w16cid:durableId="1938781557">
    <w:abstractNumId w:val="19"/>
  </w:num>
  <w:num w:numId="17" w16cid:durableId="58866433">
    <w:abstractNumId w:val="7"/>
  </w:num>
  <w:num w:numId="18" w16cid:durableId="1212764846">
    <w:abstractNumId w:val="17"/>
  </w:num>
  <w:num w:numId="19" w16cid:durableId="139201503">
    <w:abstractNumId w:val="12"/>
  </w:num>
  <w:num w:numId="20" w16cid:durableId="596134012">
    <w:abstractNumId w:val="10"/>
  </w:num>
  <w:num w:numId="21" w16cid:durableId="119507583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317F"/>
    <w:rsid w:val="0004321F"/>
    <w:rsid w:val="000516C6"/>
    <w:rsid w:val="00052B1B"/>
    <w:rsid w:val="000557A8"/>
    <w:rsid w:val="00066E4A"/>
    <w:rsid w:val="00074BBE"/>
    <w:rsid w:val="00094A31"/>
    <w:rsid w:val="00095C40"/>
    <w:rsid w:val="00097E03"/>
    <w:rsid w:val="000B1C29"/>
    <w:rsid w:val="000C37C8"/>
    <w:rsid w:val="000C55A6"/>
    <w:rsid w:val="000C5D4B"/>
    <w:rsid w:val="000D2BF6"/>
    <w:rsid w:val="000E24DC"/>
    <w:rsid w:val="000E5725"/>
    <w:rsid w:val="000F4F0E"/>
    <w:rsid w:val="00105522"/>
    <w:rsid w:val="0011497A"/>
    <w:rsid w:val="00126F53"/>
    <w:rsid w:val="00136678"/>
    <w:rsid w:val="00140551"/>
    <w:rsid w:val="00140724"/>
    <w:rsid w:val="001515DF"/>
    <w:rsid w:val="001645CB"/>
    <w:rsid w:val="00167F86"/>
    <w:rsid w:val="00171CB4"/>
    <w:rsid w:val="001733B1"/>
    <w:rsid w:val="00173FC4"/>
    <w:rsid w:val="00174D37"/>
    <w:rsid w:val="00175B20"/>
    <w:rsid w:val="0017676B"/>
    <w:rsid w:val="00194AB6"/>
    <w:rsid w:val="001A6B89"/>
    <w:rsid w:val="001A7398"/>
    <w:rsid w:val="001B1737"/>
    <w:rsid w:val="001B45EA"/>
    <w:rsid w:val="001B6143"/>
    <w:rsid w:val="001C1EEE"/>
    <w:rsid w:val="001D3A9D"/>
    <w:rsid w:val="001D3D27"/>
    <w:rsid w:val="001E186B"/>
    <w:rsid w:val="0020336E"/>
    <w:rsid w:val="002055E2"/>
    <w:rsid w:val="00211B40"/>
    <w:rsid w:val="00225749"/>
    <w:rsid w:val="002332C1"/>
    <w:rsid w:val="0023672D"/>
    <w:rsid w:val="00245323"/>
    <w:rsid w:val="00254F97"/>
    <w:rsid w:val="00256DF7"/>
    <w:rsid w:val="002633D1"/>
    <w:rsid w:val="00263D92"/>
    <w:rsid w:val="002657ED"/>
    <w:rsid w:val="00274120"/>
    <w:rsid w:val="002838B6"/>
    <w:rsid w:val="002A0BDF"/>
    <w:rsid w:val="002A6E1A"/>
    <w:rsid w:val="002A7C39"/>
    <w:rsid w:val="002B230C"/>
    <w:rsid w:val="002B3253"/>
    <w:rsid w:val="002D046C"/>
    <w:rsid w:val="002D26E7"/>
    <w:rsid w:val="002D7FC2"/>
    <w:rsid w:val="002F094C"/>
    <w:rsid w:val="0030384F"/>
    <w:rsid w:val="00304FD7"/>
    <w:rsid w:val="0032346A"/>
    <w:rsid w:val="00324FC6"/>
    <w:rsid w:val="003268C5"/>
    <w:rsid w:val="00344FAB"/>
    <w:rsid w:val="00346908"/>
    <w:rsid w:val="00351847"/>
    <w:rsid w:val="00361774"/>
    <w:rsid w:val="003B74E0"/>
    <w:rsid w:val="003C22E6"/>
    <w:rsid w:val="003C62DB"/>
    <w:rsid w:val="003C6CC5"/>
    <w:rsid w:val="003E03AE"/>
    <w:rsid w:val="003E1A14"/>
    <w:rsid w:val="003F69D6"/>
    <w:rsid w:val="00407213"/>
    <w:rsid w:val="004126F8"/>
    <w:rsid w:val="00414B7F"/>
    <w:rsid w:val="00416523"/>
    <w:rsid w:val="004242D9"/>
    <w:rsid w:val="004328D3"/>
    <w:rsid w:val="00434587"/>
    <w:rsid w:val="00434AD8"/>
    <w:rsid w:val="00450631"/>
    <w:rsid w:val="00452F28"/>
    <w:rsid w:val="004559C5"/>
    <w:rsid w:val="00455AE6"/>
    <w:rsid w:val="00462BDA"/>
    <w:rsid w:val="004732B8"/>
    <w:rsid w:val="004753A3"/>
    <w:rsid w:val="004753FA"/>
    <w:rsid w:val="00475E3C"/>
    <w:rsid w:val="00477456"/>
    <w:rsid w:val="00477881"/>
    <w:rsid w:val="00486716"/>
    <w:rsid w:val="00497AB7"/>
    <w:rsid w:val="004A3C8E"/>
    <w:rsid w:val="004B0808"/>
    <w:rsid w:val="004C0CE9"/>
    <w:rsid w:val="004D05B5"/>
    <w:rsid w:val="004D2DF2"/>
    <w:rsid w:val="004D60C1"/>
    <w:rsid w:val="004F159B"/>
    <w:rsid w:val="00521D37"/>
    <w:rsid w:val="00526FE0"/>
    <w:rsid w:val="00536BE8"/>
    <w:rsid w:val="00545C9D"/>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E67F0"/>
    <w:rsid w:val="005E7407"/>
    <w:rsid w:val="005F0135"/>
    <w:rsid w:val="005F5671"/>
    <w:rsid w:val="00606963"/>
    <w:rsid w:val="00612C6C"/>
    <w:rsid w:val="006150AD"/>
    <w:rsid w:val="006154A8"/>
    <w:rsid w:val="00624BF1"/>
    <w:rsid w:val="00643973"/>
    <w:rsid w:val="006513C5"/>
    <w:rsid w:val="0065619A"/>
    <w:rsid w:val="006631D0"/>
    <w:rsid w:val="00675DE1"/>
    <w:rsid w:val="00677885"/>
    <w:rsid w:val="006779F7"/>
    <w:rsid w:val="00677DD7"/>
    <w:rsid w:val="00681110"/>
    <w:rsid w:val="00692D6C"/>
    <w:rsid w:val="00697B81"/>
    <w:rsid w:val="006A4F4F"/>
    <w:rsid w:val="006A7692"/>
    <w:rsid w:val="006B64A4"/>
    <w:rsid w:val="006B795E"/>
    <w:rsid w:val="006C4EC5"/>
    <w:rsid w:val="006C69E5"/>
    <w:rsid w:val="006C79BC"/>
    <w:rsid w:val="006D67BD"/>
    <w:rsid w:val="006D7DBA"/>
    <w:rsid w:val="006E1FC3"/>
    <w:rsid w:val="006E561F"/>
    <w:rsid w:val="006E69B3"/>
    <w:rsid w:val="006E71DD"/>
    <w:rsid w:val="00714384"/>
    <w:rsid w:val="007221E7"/>
    <w:rsid w:val="00726DAE"/>
    <w:rsid w:val="007277D7"/>
    <w:rsid w:val="00731D19"/>
    <w:rsid w:val="007510FE"/>
    <w:rsid w:val="00757356"/>
    <w:rsid w:val="00761BCE"/>
    <w:rsid w:val="00764630"/>
    <w:rsid w:val="00770678"/>
    <w:rsid w:val="007714D0"/>
    <w:rsid w:val="00771986"/>
    <w:rsid w:val="00774165"/>
    <w:rsid w:val="0079044C"/>
    <w:rsid w:val="0079087F"/>
    <w:rsid w:val="00794411"/>
    <w:rsid w:val="00796B9D"/>
    <w:rsid w:val="007971D2"/>
    <w:rsid w:val="007A1456"/>
    <w:rsid w:val="007B0DD3"/>
    <w:rsid w:val="007B3DEA"/>
    <w:rsid w:val="007C7062"/>
    <w:rsid w:val="007D533D"/>
    <w:rsid w:val="007E7A6C"/>
    <w:rsid w:val="008035C4"/>
    <w:rsid w:val="00811247"/>
    <w:rsid w:val="00823FE4"/>
    <w:rsid w:val="00826D26"/>
    <w:rsid w:val="00847EDB"/>
    <w:rsid w:val="00851498"/>
    <w:rsid w:val="00865A73"/>
    <w:rsid w:val="00867616"/>
    <w:rsid w:val="0087014F"/>
    <w:rsid w:val="008718C0"/>
    <w:rsid w:val="00874C72"/>
    <w:rsid w:val="00886955"/>
    <w:rsid w:val="00887131"/>
    <w:rsid w:val="00887E10"/>
    <w:rsid w:val="0089307E"/>
    <w:rsid w:val="00895715"/>
    <w:rsid w:val="0089658B"/>
    <w:rsid w:val="008A201C"/>
    <w:rsid w:val="008A78C7"/>
    <w:rsid w:val="008D06D0"/>
    <w:rsid w:val="008D4C5F"/>
    <w:rsid w:val="008D4FDE"/>
    <w:rsid w:val="008E2D22"/>
    <w:rsid w:val="008F24F7"/>
    <w:rsid w:val="00903DE5"/>
    <w:rsid w:val="0091253A"/>
    <w:rsid w:val="0091755D"/>
    <w:rsid w:val="0093716A"/>
    <w:rsid w:val="00947099"/>
    <w:rsid w:val="00952F13"/>
    <w:rsid w:val="00960DE6"/>
    <w:rsid w:val="00961BB4"/>
    <w:rsid w:val="00961D0B"/>
    <w:rsid w:val="00963B0C"/>
    <w:rsid w:val="00972D07"/>
    <w:rsid w:val="00974635"/>
    <w:rsid w:val="009763AE"/>
    <w:rsid w:val="009839D5"/>
    <w:rsid w:val="00995C98"/>
    <w:rsid w:val="0099698A"/>
    <w:rsid w:val="009C656B"/>
    <w:rsid w:val="009D2746"/>
    <w:rsid w:val="009D5BC6"/>
    <w:rsid w:val="009E09AE"/>
    <w:rsid w:val="00A1477B"/>
    <w:rsid w:val="00A30E07"/>
    <w:rsid w:val="00A44DE1"/>
    <w:rsid w:val="00A538F6"/>
    <w:rsid w:val="00A56FAE"/>
    <w:rsid w:val="00A61AEC"/>
    <w:rsid w:val="00A639D7"/>
    <w:rsid w:val="00A6686B"/>
    <w:rsid w:val="00A70D2F"/>
    <w:rsid w:val="00A74B9F"/>
    <w:rsid w:val="00A77EFF"/>
    <w:rsid w:val="00A823C4"/>
    <w:rsid w:val="00A970C8"/>
    <w:rsid w:val="00AA423B"/>
    <w:rsid w:val="00AA6DBF"/>
    <w:rsid w:val="00AB3BD2"/>
    <w:rsid w:val="00AB5047"/>
    <w:rsid w:val="00AB6544"/>
    <w:rsid w:val="00AD5887"/>
    <w:rsid w:val="00AF146A"/>
    <w:rsid w:val="00AF5C0C"/>
    <w:rsid w:val="00AF77F8"/>
    <w:rsid w:val="00B00D7B"/>
    <w:rsid w:val="00B10DD9"/>
    <w:rsid w:val="00B112FF"/>
    <w:rsid w:val="00B1420F"/>
    <w:rsid w:val="00B17973"/>
    <w:rsid w:val="00B4217D"/>
    <w:rsid w:val="00B43782"/>
    <w:rsid w:val="00B5217D"/>
    <w:rsid w:val="00B52711"/>
    <w:rsid w:val="00B529F4"/>
    <w:rsid w:val="00B54A46"/>
    <w:rsid w:val="00B60A20"/>
    <w:rsid w:val="00B61672"/>
    <w:rsid w:val="00B61A6D"/>
    <w:rsid w:val="00B73118"/>
    <w:rsid w:val="00B90DF9"/>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503B2"/>
    <w:rsid w:val="00C54B51"/>
    <w:rsid w:val="00C60363"/>
    <w:rsid w:val="00C61561"/>
    <w:rsid w:val="00C61A7D"/>
    <w:rsid w:val="00C64B75"/>
    <w:rsid w:val="00C64F56"/>
    <w:rsid w:val="00C7679E"/>
    <w:rsid w:val="00C77F66"/>
    <w:rsid w:val="00C83D60"/>
    <w:rsid w:val="00C8610A"/>
    <w:rsid w:val="00C97479"/>
    <w:rsid w:val="00CA0D45"/>
    <w:rsid w:val="00CA4388"/>
    <w:rsid w:val="00CB0669"/>
    <w:rsid w:val="00CB0A6A"/>
    <w:rsid w:val="00CB55EF"/>
    <w:rsid w:val="00CB5D33"/>
    <w:rsid w:val="00CC0BF7"/>
    <w:rsid w:val="00CD0D40"/>
    <w:rsid w:val="00CD3F03"/>
    <w:rsid w:val="00CF4411"/>
    <w:rsid w:val="00CF6AFB"/>
    <w:rsid w:val="00D04C5E"/>
    <w:rsid w:val="00D07F84"/>
    <w:rsid w:val="00D2473F"/>
    <w:rsid w:val="00D37691"/>
    <w:rsid w:val="00D457E5"/>
    <w:rsid w:val="00D471DF"/>
    <w:rsid w:val="00D55AD4"/>
    <w:rsid w:val="00D55B40"/>
    <w:rsid w:val="00D6056E"/>
    <w:rsid w:val="00D613E7"/>
    <w:rsid w:val="00D66EE1"/>
    <w:rsid w:val="00D70B51"/>
    <w:rsid w:val="00D7141F"/>
    <w:rsid w:val="00D8209D"/>
    <w:rsid w:val="00D84101"/>
    <w:rsid w:val="00D92313"/>
    <w:rsid w:val="00D92868"/>
    <w:rsid w:val="00D97501"/>
    <w:rsid w:val="00DA50FB"/>
    <w:rsid w:val="00DB2120"/>
    <w:rsid w:val="00DB7162"/>
    <w:rsid w:val="00DC64C1"/>
    <w:rsid w:val="00E07E9B"/>
    <w:rsid w:val="00E134BA"/>
    <w:rsid w:val="00E177E7"/>
    <w:rsid w:val="00E2142E"/>
    <w:rsid w:val="00E214FD"/>
    <w:rsid w:val="00E31FC5"/>
    <w:rsid w:val="00E3635F"/>
    <w:rsid w:val="00E4199E"/>
    <w:rsid w:val="00E41B6A"/>
    <w:rsid w:val="00E42CB6"/>
    <w:rsid w:val="00E439B5"/>
    <w:rsid w:val="00E448E7"/>
    <w:rsid w:val="00E5230F"/>
    <w:rsid w:val="00E56100"/>
    <w:rsid w:val="00E64638"/>
    <w:rsid w:val="00E84FDC"/>
    <w:rsid w:val="00E85D5A"/>
    <w:rsid w:val="00E878BE"/>
    <w:rsid w:val="00EB1D8E"/>
    <w:rsid w:val="00EC3C82"/>
    <w:rsid w:val="00EC4F2C"/>
    <w:rsid w:val="00EC578C"/>
    <w:rsid w:val="00EC647D"/>
    <w:rsid w:val="00ED584B"/>
    <w:rsid w:val="00EF34C0"/>
    <w:rsid w:val="00F07170"/>
    <w:rsid w:val="00F113EC"/>
    <w:rsid w:val="00F14C57"/>
    <w:rsid w:val="00F24285"/>
    <w:rsid w:val="00F260D9"/>
    <w:rsid w:val="00F32917"/>
    <w:rsid w:val="00F444F4"/>
    <w:rsid w:val="00F557D9"/>
    <w:rsid w:val="00F6783E"/>
    <w:rsid w:val="00F75E6A"/>
    <w:rsid w:val="00F76641"/>
    <w:rsid w:val="00F838F0"/>
    <w:rsid w:val="00F864C7"/>
    <w:rsid w:val="00F86777"/>
    <w:rsid w:val="00F9253F"/>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605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4162</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32</cp:revision>
  <cp:lastPrinted>2011-01-10T17:31:00Z</cp:lastPrinted>
  <dcterms:created xsi:type="dcterms:W3CDTF">2023-01-09T20:43:00Z</dcterms:created>
  <dcterms:modified xsi:type="dcterms:W3CDTF">2023-01-10T19:02:00Z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