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28"/>
        </w:rPr>
        <w:t>Oʻzbekiston Respublikasi Prezidenti Administratsiyasi huzuridagi Taʼlim sifatini taʼminlash milliy agentligining</w:t>
      </w:r>
    </w:p>
    <w:p>
      <w:pPr>
        <w:jc w:val="center"/>
      </w:pPr>
      <w:r>
        <w:rPr>
          <w:b/>
          <w:sz w:val="32"/>
        </w:rPr>
        <w:br/>
        <w:t>DEMO.UTAS.UZ rasmiy veb-sayti</w:t>
      </w:r>
    </w:p>
    <w:p>
      <w:r>
        <w:br/>
        <w:br/>
        <w:br/>
        <w:br/>
        <w:br/>
        <w:br/>
        <w:br/>
        <w:br/>
      </w:r>
    </w:p>
    <w:p>
      <w:pPr>
        <w:jc w:val="center"/>
      </w:pPr>
      <w:r>
        <w:rPr>
          <w:b/>
          <w:sz w:val="28"/>
        </w:rPr>
        <w:t>Toshkent - 2026</w:t>
      </w:r>
    </w:p>
    <w:p>
      <w:r>
        <w:br w:type="page"/>
      </w:r>
    </w:p>
    <w:p>
      <w:pPr>
        <w:pStyle w:val="Heading1"/>
      </w:pPr>
      <w:r>
        <w:t>Mundarija</w:t>
      </w:r>
    </w:p>
    <w:p>
      <w:pPr>
        <w:pStyle w:val="ListBullet"/>
      </w:pPr>
      <w:r>
        <w:t>1. Kirish</w:t>
      </w:r>
    </w:p>
    <w:p>
      <w:pPr>
        <w:pStyle w:val="ListBullet"/>
      </w:pPr>
      <w:r>
        <w:t>2. Veb-sayt xavfsizligini tekshirish bosqichlari</w:t>
      </w:r>
    </w:p>
    <w:p>
      <w:pPr>
        <w:pStyle w:val="ListBullet"/>
      </w:pPr>
      <w:r>
        <w:t>2.1. Dastlabki bosqich</w:t>
      </w:r>
    </w:p>
    <w:p>
      <w:pPr>
        <w:pStyle w:val="ListBullet"/>
      </w:pPr>
      <w:r>
        <w:t>2.2. Asosiy bosqich</w:t>
      </w:r>
    </w:p>
    <w:p>
      <w:pPr>
        <w:pStyle w:val="ListBullet"/>
      </w:pPr>
      <w:r>
        <w:t>2.3. Yakuniy bosqich</w:t>
      </w:r>
    </w:p>
    <w:p>
      <w:pPr>
        <w:pStyle w:val="ListBullet"/>
      </w:pPr>
      <w:r>
        <w:t>3. Zaifliklarning jiddiylik darajasini aniqlash</w:t>
      </w:r>
    </w:p>
    <w:p>
      <w:pPr>
        <w:pStyle w:val="ListBullet"/>
      </w:pPr>
      <w:r>
        <w:t>4. Domen haqida ma’lumot</w:t>
      </w:r>
    </w:p>
    <w:p>
      <w:pPr>
        <w:pStyle w:val="ListBullet"/>
      </w:pPr>
      <w:r>
        <w:t>4.1. Domen parametrlari</w:t>
      </w:r>
    </w:p>
    <w:p>
      <w:pPr>
        <w:pStyle w:val="ListBullet"/>
      </w:pPr>
      <w:r>
        <w:t>4.2. Saytda foydalanilayotgan texnalogiyalar haqida ma’lumot</w:t>
      </w:r>
    </w:p>
    <w:p>
      <w:pPr>
        <w:pStyle w:val="ListBullet"/>
      </w:pPr>
      <w:r>
        <w:t>5. Tekshiruv natijalari bo‘yicha ma’lumot</w:t>
      </w:r>
    </w:p>
    <w:p>
      <w:pPr>
        <w:pStyle w:val="ListBullet"/>
      </w:pPr>
      <w:r>
        <w:t>5.1. Tekshiruv haqida ma’lumot</w:t>
      </w:r>
    </w:p>
    <w:p>
      <w:pPr>
        <w:pStyle w:val="ListBullet"/>
      </w:pPr>
      <w:r>
        <w:t>5.2. Virusga tekshirilganlik haqida ma’lumot</w:t>
      </w:r>
    </w:p>
    <w:p>
      <w:pPr>
        <w:pStyle w:val="ListBullet"/>
      </w:pPr>
      <w:r>
        <w:t>5.3. Topilgan zaifliklar soni (daraja bo‘yicha)</w:t>
      </w:r>
    </w:p>
    <w:p>
      <w:pPr>
        <w:pStyle w:val="ListBullet"/>
      </w:pPr>
      <w:r>
        <w:t>6. Aniqlangan zaifliklar</w:t>
      </w:r>
    </w:p>
    <w:p>
      <w:pPr>
        <w:pStyle w:val="ListBullet"/>
      </w:pPr>
      <w:r>
        <w:t>7. Umumiy talablar</w:t>
      </w:r>
    </w:p>
    <w:p>
      <w:r>
        <w:br w:type="page"/>
      </w:r>
    </w:p>
    <w:p>
      <w:pPr>
        <w:pStyle w:val="Heading1"/>
      </w:pPr>
      <w:r>
        <w:t>1. Kirish</w:t>
      </w:r>
    </w:p>
    <w:p>
      <w:r>
        <w:t xml:space="preserve">“Kiberxavfsizlik markazi” davlat unitar korxonasi tomonidan, ushbu hujjatga asosan, </w:t>
      </w:r>
      <w:r>
        <w:t xml:space="preserve">“demo.utas.uz” rasmiy veb-sayti kiberxavfsizlik talablariga muvofiqligi bo‘yicha ekspertizadan o‘tkazildi </w:t>
      </w:r>
      <w:r>
        <w:t>(OWASP Top-10 va Common Weakness Enumeration zaifliklar ro‘yxati asosida).</w:t>
      </w:r>
      <w:r>
        <w:br/>
        <w:br/>
        <w:t>Ushbu hisobot tekshiruv bosqichlarini tavsiflaydi, shuningdek, aniqlangan zaifliklar va ularni bartaraf etish bo‘yicha tavsiyalar haqida ma’lumot beradi.</w:t>
      </w:r>
    </w:p>
    <w:p>
      <w:pPr>
        <w:pStyle w:val="BodyText"/>
      </w:pPr>
      <w:r>
        <w:br/>
        <w:t>[Bu yerga veb-saytning asosiy sahifasi tasviri joylashtiriladi]</w:t>
        <w:br/>
      </w:r>
    </w:p>
    <w:p>
      <w:pPr>
        <w:jc w:val="center"/>
      </w:pPr>
      <w:r>
        <w:rPr>
          <w:i/>
        </w:rPr>
        <w:t>1-rasm. “demo.utas.uz” veb-saytining 17.03.2026 y. holatiga ko‘ra asosiy sahifasi ko‘rinishi</w:t>
      </w:r>
    </w:p>
    <w:p>
      <w:pPr>
        <w:pStyle w:val="Heading1"/>
      </w:pPr>
      <w:r>
        <w:t>2. Veb-sayt xavfsizligini tekshirish bosqichlari</w:t>
      </w:r>
    </w:p>
    <w:p>
      <w:r>
        <w:t>Veb-sayt xavfsizligi tekshiruvi 3 bosqichni o‘z ichiga oladi, bular:</w:t>
      </w:r>
    </w:p>
    <w:p>
      <w:pPr>
        <w:pStyle w:val="Heading2"/>
      </w:pPr>
      <w:r>
        <w:t>2.1. Dastlabki bosqich</w:t>
      </w:r>
    </w:p>
    <w:p>
      <w:r>
        <w:t>xosting panelidan foydalangan holda veb-saytning zaxira nusxasini yaratish (ko‘chirish) bo‘yicha chora-tadbirlarni amalga oshirishdan iborat bo‘lgan bosqichdir...</w:t>
      </w:r>
    </w:p>
    <w:p>
      <w:pPr>
        <w:pStyle w:val="Heading2"/>
      </w:pPr>
      <w:r>
        <w:t>2.2. Asosiy bosqich</w:t>
      </w:r>
    </w:p>
    <w:p>
      <w:r>
        <w:t>ikki qismdan iborat: suqulib kirishga sinash (Pentest) va veb-saytning ichki kodini statik tahlil qilish.</w:t>
      </w:r>
    </w:p>
    <w:p>
      <w:pPr>
        <w:pStyle w:val="Heading2"/>
      </w:pPr>
      <w:r>
        <w:t>2.3. Yakuniy bosqich</w:t>
      </w:r>
    </w:p>
    <w:p>
      <w:r>
        <w:t>aniqlangan zaiflik va kamchiliklar bo‘yicha hisobot tayyorlash hamda ularni bartaraf etish bo‘yicha tavsiyalar ishlab chiqish.</w:t>
      </w:r>
    </w:p>
    <w:p>
      <w:pPr>
        <w:pStyle w:val="Heading1"/>
      </w:pPr>
      <w:r>
        <w:t>3. Zaifliklarning jiddiylik darajasini aniqlash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Zaiflik darajasi</w:t>
            </w:r>
          </w:p>
        </w:tc>
        <w:tc>
          <w:tcPr>
            <w:tcW w:type="dxa" w:w="4320"/>
          </w:tcPr>
          <w:p>
            <w:r>
              <w:t>Tavsif</w:t>
            </w:r>
          </w:p>
        </w:tc>
      </w:tr>
      <w:tr>
        <w:tc>
          <w:tcPr>
            <w:tcW w:type="dxa" w:w="4320"/>
          </w:tcPr>
          <w:p>
            <w:r>
              <w:t>Yuqori</w:t>
            </w:r>
          </w:p>
        </w:tc>
        <w:tc>
          <w:tcPr>
            <w:tcW w:type="dxa" w:w="4320"/>
          </w:tcPr>
          <w:p>
            <w:r>
              <w:t>Bu darajadagi zaifliklardan foydalanish orqali tizim ustidan to‘liq nazoratni qo‘lga kiritish...</w:t>
            </w:r>
          </w:p>
        </w:tc>
      </w:tr>
      <w:tr>
        <w:tc>
          <w:tcPr>
            <w:tcW w:type="dxa" w:w="4320"/>
          </w:tcPr>
          <w:p>
            <w:r>
              <w:t>O‘rta</w:t>
            </w:r>
          </w:p>
        </w:tc>
        <w:tc>
          <w:tcPr>
            <w:tcW w:type="dxa" w:w="4320"/>
          </w:tcPr>
          <w:p>
            <w:r>
              <w:t>Ushbu darajadagi zaifliklar past darajadagi zararga ega hisoblanadi...</w:t>
            </w:r>
          </w:p>
        </w:tc>
      </w:tr>
      <w:tr>
        <w:tc>
          <w:tcPr>
            <w:tcW w:type="dxa" w:w="4320"/>
          </w:tcPr>
          <w:p>
            <w:r>
              <w:t>Quyi</w:t>
            </w:r>
          </w:p>
        </w:tc>
        <w:tc>
          <w:tcPr>
            <w:tcW w:type="dxa" w:w="4320"/>
          </w:tcPr>
          <w:p>
            <w:r>
              <w:t>Ushbu darajadagi zaiflikdan foydalanish jiddiy zarar keltirib chiqarmaydi...</w:t>
            </w:r>
          </w:p>
        </w:tc>
      </w:tr>
    </w:tbl>
    <w:p>
      <w:pPr>
        <w:pStyle w:val="Heading1"/>
      </w:pPr>
      <w:r>
        <w:t>4. demo.utas.uz domeni haqida ma’lumot</w:t>
      </w:r>
    </w:p>
    <w:p>
      <w:pPr>
        <w:pStyle w:val="Heading2"/>
      </w:pPr>
      <w:r>
        <w:t>4.1. Domen parametrlari</w:t>
      </w:r>
    </w:p>
    <w:p>
      <w:r>
        <w:t>Domen ma'lumotlarini olishda xatolik: Ma'lumot topilmadi yoki domen ro'yxatdan o'tmagan</w:t>
      </w:r>
    </w:p>
    <w:p>
      <w:pPr>
        <w:pStyle w:val="Heading2"/>
      </w:pPr>
      <w:r>
        <w:t>4.2. Veb-saytda foydalanilgan texnologiyalar to‘g‘risida ma’lumot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Komponent</w:t>
            </w:r>
          </w:p>
        </w:tc>
        <w:tc>
          <w:tcPr>
            <w:tcW w:type="dxa" w:w="4320"/>
          </w:tcPr>
          <w:p>
            <w:r>
              <w:t>Texnologiya</w:t>
            </w:r>
          </w:p>
        </w:tc>
      </w:tr>
      <w:tr>
        <w:tc>
          <w:tcPr>
            <w:tcW w:type="dxa" w:w="4320"/>
          </w:tcPr>
          <w:p>
            <w:r>
              <w:t>server</w:t>
            </w:r>
          </w:p>
        </w:tc>
        <w:tc>
          <w:tcPr>
            <w:tcW w:type="dxa" w:w="4320"/>
          </w:tcPr>
          <w:p>
            <w:r>
              <w:t>nginx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Django</w:t>
            </w:r>
          </w:p>
        </w:tc>
      </w:tr>
      <w:tr>
        <w:tc>
          <w:tcPr>
            <w:tcW w:type="dxa" w:w="4320"/>
          </w:tcPr>
          <w:p>
            <w:r>
              <w:t>lang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</w:tbl>
    <w:p>
      <w:pPr>
        <w:pStyle w:val="Heading1"/>
      </w:pPr>
      <w:r>
        <w:t>5. Tekshiruv natijalari bo‘yicha ma’lumot</w:t>
      </w:r>
    </w:p>
    <w:p>
      <w:pPr>
        <w:pStyle w:val="Heading2"/>
      </w:pPr>
      <w:r>
        <w:t>5.1. Tekshiruv to‘g‘risida ma’lumot</w:t>
      </w:r>
    </w:p>
    <w:p>
      <w:r>
        <w:t>Tekshiruv vaqtlari haqida ma'lumot kiritiladi.</w:t>
      </w:r>
    </w:p>
    <w:p>
      <w:pPr>
        <w:pStyle w:val="Heading2"/>
      </w:pPr>
      <w:r>
        <w:t>5.2. Virusga tekshirilganlik to‘g‘risida ma’lumot</w:t>
      </w:r>
    </w:p>
    <w:p>
      <w:r>
        <w:t>Veb-saytda 17.03.2026 y. holatiga ko‘ra viruslar aniqlanmadi.</w:t>
      </w:r>
    </w:p>
    <w:p>
      <w:pPr>
        <w:pStyle w:val="Heading2"/>
      </w:pPr>
      <w:r>
        <w:t>5.3. Aniqlangan zaifliklar soni (darajalar bo‘yicha)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Daraja</w:t>
            </w:r>
          </w:p>
        </w:tc>
        <w:tc>
          <w:tcPr>
            <w:tcW w:type="dxa" w:w="4320"/>
          </w:tcPr>
          <w:p>
            <w:r>
              <w:t>Soni</w:t>
            </w:r>
          </w:p>
        </w:tc>
      </w:tr>
      <w:tr>
        <w:tc>
          <w:tcPr>
            <w:tcW w:type="dxa" w:w="4320"/>
          </w:tcPr>
          <w:p>
            <w:r>
              <w:t>Yuqori darajadagi zaifliklar: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O‘rta darajadagi zaifliklar: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Quyi darajadagi zaifliklar: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6. Aniqlangan zaifliklar</w:t>
      </w:r>
    </w:p>
    <w:p>
      <w:pPr>
        <w:pStyle w:val="Heading2"/>
      </w:pPr>
      <w:r>
        <w:t>Broken Access Control (Foydalana olish nazoratining buzilishi).</w:t>
      </w:r>
    </w:p>
    <w:p>
      <w:r>
        <w:t>Bu tizim ma’lumotlarga kirish darajasini yoki uning funktsional imkoniyatlarini noto‘g‘ri nazorat qilishi tufayli kelib chiqadigan zaifliklar to'plami hisoblanadi...</w:t>
      </w:r>
    </w:p>
    <w:p>
      <w:pPr>
        <w:pStyle w:val="IntenseQuote"/>
      </w:pPr>
      <w:r>
        <w:t>Aniqlangan holat #1: Admin Panel Accessible Without Authorization</w:t>
      </w:r>
    </w:p>
    <w:p>
      <w:r>
        <w:rPr>
          <w:b/>
        </w:rPr>
        <w:t xml:space="preserve">URL: </w:t>
      </w:r>
      <w:r>
        <w:t>`https://demo.utas.uz/admin`</w:t>
      </w:r>
    </w:p>
    <w:p>
      <w:r>
        <w:rPr>
          <w:b/>
        </w:rPr>
        <w:t xml:space="preserve">Isbot (Evidence): </w:t>
      </w:r>
      <w:r>
        <w:t>Admin panel returned HTTP 200 to an unauthenticated request and exposed user management widgets.</w:t>
      </w:r>
    </w:p>
    <w:p>
      <w:r>
        <w:rPr>
          <w:b/>
        </w:rPr>
        <w:t xml:space="preserve">Bartaraf etish (Remediation): </w:t>
      </w:r>
      <w:r>
        <w:t>Enforce server-side authorization checks for all administrative routes.</w:t>
      </w:r>
    </w:p>
    <w:p>
      <w:r>
        <w:rPr>
          <w:b/>
        </w:rPr>
        <w:t xml:space="preserve">PoC (Proof of Concept): </w:t>
      </w:r>
      <w:r>
        <w:t>`curl -i https://demo.utas.uz/admin`</w:t>
      </w:r>
    </w:p>
    <w:p/>
    <w:p>
      <w:pPr>
        <w:pStyle w:val="Heading2"/>
      </w:pPr>
      <w:r>
        <w:t>Security misconfigurations (Noto‘g‘ri xavfsizlik konfiguratsiyasi).</w:t>
      </w:r>
    </w:p>
    <w:p>
      <w:r>
        <w:t>Noto‘g‘ri xavfsizlik konfiguratsiyasi zaifligi – bu dastur, server, ma'lumotlar bazasi yoki boshqa tizim komponentlarining sozlamalari xavfsiz bo'lmagan holatda kelib chiqadi...</w:t>
      </w:r>
    </w:p>
    <w:p>
      <w:pPr>
        <w:pStyle w:val="IntenseQuote"/>
      </w:pPr>
      <w:r>
        <w:t>Aniqlangan holat #1: Missing Security Headers on Main Application</w:t>
      </w:r>
    </w:p>
    <w:p>
      <w:r>
        <w:rPr>
          <w:b/>
        </w:rPr>
        <w:t xml:space="preserve">URL: </w:t>
      </w:r>
      <w:r>
        <w:t>`https://demo.utas.uz/`</w:t>
      </w:r>
    </w:p>
    <w:p>
      <w:r>
        <w:rPr>
          <w:b/>
        </w:rPr>
        <w:t xml:space="preserve">Isbot (Evidence): </w:t>
      </w:r>
      <w:r>
        <w:t>Response is missing Content-Security-Policy and X-Frame-Options headers.</w:t>
      </w:r>
    </w:p>
    <w:p>
      <w:r>
        <w:rPr>
          <w:b/>
        </w:rPr>
        <w:t xml:space="preserve">Bartaraf etish (Remediation): </w:t>
      </w:r>
      <w:r>
        <w:t>Add CSP, X-Frame-Options, Referrer-Policy, and X-Content-Type-Options headers.</w:t>
      </w:r>
    </w:p>
    <w:p>
      <w:r>
        <w:rPr>
          <w:b/>
        </w:rPr>
        <w:t xml:space="preserve">PoC (Proof of Concept): </w:t>
      </w:r>
      <w:r>
        <w:t>`curl -I https://demo.utas.uz/`</w:t>
      </w:r>
    </w:p>
    <w:p/>
    <w:p>
      <w:pPr>
        <w:pStyle w:val="Heading2"/>
      </w:pPr>
      <w:r>
        <w:t>Server-Side Request Forgery (SSRF)</w:t>
      </w:r>
    </w:p>
    <w:p>
      <w:r>
        <w:t>Ushbu zaiflik uchun tavsif topilmadi.</w:t>
      </w:r>
    </w:p>
    <w:p>
      <w:r>
        <w:rPr>
          <w:i/>
        </w:rPr>
        <w:t>Ushbu turdagi zaiflik aniqlanmagan.</w:t>
      </w:r>
    </w:p>
    <w:p>
      <w:pPr>
        <w:pStyle w:val="Heading2"/>
      </w:pPr>
      <w:r>
        <w:t>Software Supply Chain Failures (Dasturiy ta’minot zanjiridagi nosozliklar).</w:t>
      </w:r>
    </w:p>
    <w:p>
      <w:r>
        <w:t>Dasturiy ta’minot zanjiridagi nosozliklar – bu veb-ilova uchinchi tomon (ya’ni tashqi) kutubxona, plagin yoki komponentlardan foydalanganda yuzaga keladigan zaifliklardir...</w:t>
      </w:r>
    </w:p>
    <w:p>
      <w:r>
        <w:rPr>
          <w:i/>
        </w:rPr>
        <w:t>Ushbu turdagi zaiflik aniqlanmagan.</w:t>
      </w:r>
    </w:p>
    <w:p>
      <w:pPr>
        <w:pStyle w:val="Heading2"/>
      </w:pPr>
      <w:r>
        <w:t>Cryptographic failures (Kriptografik xatolilar).</w:t>
      </w:r>
    </w:p>
    <w:p>
      <w:r>
        <w:t>Kriptografik nosozliklar – ma’lumotlarni himoya qilish uchun kriptografik usullardan foydalanish vaqtida yo’l qo’yiladigan kamchilik hisoblanadi...</w:t>
      </w:r>
    </w:p>
    <w:p>
      <w:r>
        <w:rPr>
          <w:i/>
        </w:rPr>
        <w:t>Ushbu turdagi zaiflik aniqlanmagan.</w:t>
      </w:r>
    </w:p>
    <w:p>
      <w:pPr>
        <w:pStyle w:val="Heading2"/>
      </w:pPr>
      <w:r>
        <w:t>Injection (Inyeksiya).</w:t>
      </w:r>
    </w:p>
    <w:p>
      <w:r>
        <w:t>Inyeksiya – foydalanuvchi tizimga yuborilayotgan ma’lumot ichiga qo’shimcha zararli kodlar qo’shishi va tizim ma’lumotni tekshirish hamda o’zgartirishlarsiz qabul qilishi orqali kelib chiqadigan zaiflik hisoblanadi...</w:t>
      </w:r>
    </w:p>
    <w:p>
      <w:r>
        <w:rPr>
          <w:i/>
        </w:rPr>
        <w:t>Ushbu turdagi zaiflik aniqlanmagan.</w:t>
      </w:r>
    </w:p>
    <w:p>
      <w:pPr>
        <w:pStyle w:val="Heading2"/>
      </w:pPr>
      <w:r>
        <w:t>Insecure design (Xavfsiz bo‘lmagan dizayn).</w:t>
      </w:r>
    </w:p>
    <w:p>
      <w:r>
        <w:t>Xavfsiz bo’lmagan dizayn zaifligi – noto‘g‘ri tuzilgan dastur tuzilishi sababli kelib chiqadi va tizim xavfsizligiga zarar yetkazishi mumkin...</w:t>
      </w:r>
    </w:p>
    <w:p>
      <w:r>
        <w:rPr>
          <w:i/>
        </w:rPr>
        <w:t>Ushbu turdagi zaiflik aniqlanmagan.</w:t>
      </w:r>
    </w:p>
    <w:p>
      <w:pPr>
        <w:pStyle w:val="Heading2"/>
      </w:pPr>
      <w:r>
        <w:t>Authentication Failures (Autentifikatsiya xatoliklari).</w:t>
      </w:r>
    </w:p>
    <w:p>
      <w:r>
        <w:t>Autentifikatsiya — bu foydalanuvchining tizimga kirish jarayonida o‘z shaxsini ishonchli tasdiqlash mexanizmi hisoblanadi...</w:t>
      </w:r>
    </w:p>
    <w:p>
      <w:r>
        <w:rPr>
          <w:i/>
        </w:rPr>
        <w:t>Ushbu turdagi zaiflik aniqlanmagan.</w:t>
      </w:r>
    </w:p>
    <w:p>
      <w:pPr>
        <w:pStyle w:val="Heading2"/>
      </w:pPr>
      <w:r>
        <w:t>Dasturiy ta’minot va ma’lumotlar yaxlitligi xatoliklari.</w:t>
      </w:r>
    </w:p>
    <w:p>
      <w:r>
        <w:t>Ushbu zaifliklar guruhi ko’p holatlarda yangilanishlar vaqtida yangi dastur qayerdan yuklab olinyotganligi va uning xavfsizligi tekshirilmasligi sababli kelib chiqadi...</w:t>
      </w:r>
    </w:p>
    <w:p>
      <w:r>
        <w:rPr>
          <w:i/>
        </w:rPr>
        <w:t>Ushbu turdagi zaiflik aniqlanmagan.</w:t>
      </w:r>
    </w:p>
    <w:p>
      <w:pPr>
        <w:pStyle w:val="Heading2"/>
      </w:pPr>
      <w:r>
        <w:t>Security logging and monitoring failures (Xavfsizlik qaydlari va nazoratidagi xatoliklar).</w:t>
      </w:r>
    </w:p>
    <w:p>
      <w:r>
        <w:t>Ushbu zaiflik tizimda mavjud bo’lishi mumkin bo’lgan xavfsizlik hodisalarining to'g'ri qayd etilmasligi va nazorat qilinmasligi sababli kelib chiqadi...</w:t>
      </w:r>
    </w:p>
    <w:p>
      <w:r>
        <w:rPr>
          <w:i/>
        </w:rPr>
        <w:t>Ushbu turdagi zaiflik aniqlanmagan.</w:t>
      </w:r>
    </w:p>
    <w:p>
      <w:pPr>
        <w:pStyle w:val="Heading1"/>
      </w:pPr>
      <w:r>
        <w:t>7. Umumiy talablar</w:t>
      </w:r>
    </w:p>
    <w:p>
      <w:pPr>
        <w:pStyle w:val="ListBullet"/>
      </w:pPr>
      <w:r>
        <w:t>veb-saytlarni himoya qilish vositalaridan (WAF) foydalanish;</w:t>
      </w:r>
    </w:p>
    <w:p>
      <w:pPr>
        <w:pStyle w:val="ListBullet"/>
      </w:pPr>
      <w:r>
        <w:t>barcha turdagi dasturiy mahsulotlarni so‘nggi barqaror versiyaga yangilash;</w:t>
      </w:r>
    </w:p>
    <w:p>
      <w:pPr>
        <w:pStyle w:val="ListBullet"/>
      </w:pPr>
      <w:r>
        <w:t>muntazam ravishda veb-saytni kiberxavfsizlik talablariga muvofiqligini tekshirish;</w:t>
      </w:r>
    </w:p>
    <w:p>
      <w:pPr>
        <w:pStyle w:val="ListBullet"/>
      </w:pPr>
      <w:r>
        <w:t>veb-saytlarga tashriflarni ro‘yxatga olish hamda kiberxavfsizlik hodisalari monitoringini ta’minlash;</w:t>
      </w:r>
    </w:p>
    <w:p>
      <w:pPr>
        <w:pStyle w:val="ListBullet"/>
      </w:pPr>
      <w:r>
        <w:t>veb-sayt va barcha muhim ma’lumotlardan muntazam ravishda zaxira nusxalarini olib turish;</w:t>
      </w:r>
    </w:p>
    <w:p>
      <w:pPr>
        <w:pStyle w:val="ListBullet"/>
      </w:pPr>
      <w:r>
        <w:t>ko‘p faktorli autentifikatsiyadan (MFA) foydalanish;</w:t>
      </w:r>
    </w:p>
    <w:p>
      <w:pPr>
        <w:pStyle w:val="ListBullet"/>
      </w:pPr>
      <w:r>
        <w:t>antivirus dasturlari yordamida veb-sayt fayllarini muntazam ravishda tekshirish.</w:t>
      </w:r>
    </w:p>
    <w:p/>
    <w:p>
      <w:r>
        <w:rPr>
          <w:i/>
        </w:rPr>
        <w:t>Eslatma: Veb-sayt ekspertizasi ... metodologiyasiga muvofiq o’tkazildi.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