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notas de clase</w:t>
      </w:r>
    </w:p>
    <w:p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4360545</wp:posOffset>
            </wp:positionH>
            <wp:positionV relativeFrom="page">
              <wp:posOffset>1080135</wp:posOffset>
            </wp:positionV>
            <wp:extent cx="2426335" cy="2540635"/>
            <wp:effectExtent l="0" t="0" r="0" b="0"/>
            <wp:wrapSquare wrapText="bothSides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5406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  <w:r>
        <w:rPr>
          <w:b/>
          <w:bCs/>
        </w:rPr>
        <w:t>Tipado dinamico de python:</w:t>
      </w:r>
    </w:p>
    <w:p>
      <w:r>
        <w:t>Python no crea la direccion de memoria con base al nombre de la variable, crea la direccion de variable</w:t>
      </w:r>
    </w:p>
    <w:p/>
    <w:p>
      <w:pPr>
        <w:rPr>
          <w:b/>
          <w:bCs/>
        </w:rPr>
      </w:pPr>
      <w:r>
        <w:rPr>
          <w:b/>
          <w:bCs/>
        </w:rPr>
        <w:t>Operador morsa:</w:t>
      </w:r>
    </w:p>
    <w:p>
      <w:r>
        <w:t>Define una variable sin necesidad de declararla antes: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</w:rPr>
        <w:t>x</w:t>
      </w:r>
      <w:r>
        <w:rPr>
          <w:rFonts w:ascii="Basic Roman" w:hAnsi="Basic Roman" w:eastAsia="Basic Roman" w:cs="Basic Roman"/>
          <w:color w:val="D4D4D4"/>
          <w:sz w:val="21"/>
          <w:highlight w:val="black"/>
        </w:rPr>
        <w:t>=:</w:t>
      </w:r>
      <w:r>
        <w:rPr>
          <w:rFonts w:ascii="Basic Roman" w:hAnsi="Basic Roman" w:eastAsia="Basic Roman" w:cs="Basic Roman"/>
          <w:color w:val="B5CEA8"/>
          <w:sz w:val="21"/>
          <w:highlight w:val="black"/>
        </w:rPr>
        <w:t>10</w:t>
      </w:r>
      <w:r>
        <w:rPr>
          <w:rFonts w:ascii="Basic Roman" w:hAnsi="Basic Roman" w:eastAsia="Basic Roman" w:cs="Basic Roman"/>
          <w:color w:val="D4D4D4"/>
          <w:sz w:val="21"/>
          <w:highlight w:val="black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</w:rPr>
      </w:pPr>
    </w:p>
    <w:p>
      <w:pPr>
        <w:rPr>
          <w:b/>
          <w:bCs/>
        </w:rPr>
      </w:pPr>
      <w:r>
        <w:rPr>
          <w:b/>
          <w:bCs/>
        </w:rPr>
        <w:t>Gint:</w:t>
      </w:r>
    </w:p>
    <w:p>
      <w:r>
        <w:drawing>
          <wp:inline distT="89535" distB="89535" distL="89535" distR="89535">
            <wp:extent cx="2190750" cy="33464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defini suma,  A debe ser entero, algual que B, su salida(-&gt;) debera</w:t>
      </w:r>
    </w:p>
    <w:p>
      <w:r>
        <w:t>ser entera</w:t>
      </w:r>
    </w:p>
    <w:p/>
    <w:p/>
    <w:p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2694305</wp:posOffset>
            </wp:positionH>
            <wp:positionV relativeFrom="page">
              <wp:posOffset>3677920</wp:posOffset>
            </wp:positionV>
            <wp:extent cx="1894205" cy="658495"/>
            <wp:effectExtent l="0" t="0" r="0" b="0"/>
            <wp:wrapSquare wrapText="bothSides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658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fstrings: </w:t>
      </w:r>
      <w:r>
        <w:t>Permiten unir en un string diferentes tipos de datos, ademas permite tabular un texto</w:t>
      </w:r>
    </w:p>
    <w:p>
      <w:pPr>
        <w:rPr>
          <w:b/>
          <w:bCs/>
        </w:rPr>
      </w:pPr>
      <w:r>
        <w:rPr>
          <w:b/>
          <w:bCs/>
        </w:rPr>
        <w:t xml:space="preserve">Centrado: ^ Derecha: &lt; </w:t>
      </w:r>
    </w:p>
    <w:p>
      <w:pPr>
        <w:rPr>
          <w:b/>
          <w:bCs/>
        </w:rPr>
      </w:pPr>
      <w:r>
        <w:rPr>
          <w:b/>
          <w:bCs/>
        </w:rPr>
        <w:t>Izquierda: &gt;</w:t>
      </w:r>
    </w:p>
    <w:p>
      <w:pPr>
        <w:rPr>
          <w:b/>
          <w:bCs/>
        </w:rPr>
      </w:pPr>
    </w:p>
    <w:p>
      <w:r>
        <w:drawing>
          <wp:inline distT="89535" distB="89535" distL="89535" distR="89535">
            <wp:extent cx="1888490" cy="689610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6896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Caracteres en blanco:</w:t>
      </w:r>
      <w:r>
        <w:t>SI queremos poner algun caracter entre  los espaciados de fstring podemos añadirlo mediante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{alumnos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[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i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]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:*^10}</w:t>
      </w:r>
    </w:p>
    <w:p>
      <w:r>
        <w:t>El caracter que queremos añadir ira entre el : y el ^</w:t>
      </w:r>
    </w:p>
    <w:p>
      <w:pPr>
        <w:rPr>
          <w:rFonts w:ascii="Basic Roman" w:hAnsi="Basic Roman" w:eastAsia="Basic Roman" w:cs="Basic Roman"/>
          <w:color w:val="DCDCAA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lang w:val="es-MX" w:eastAsia="zh-CN" w:bidi="ar-SA"/>
        </w:rPr>
        <w:t>}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791845</wp:posOffset>
            </wp:positionH>
            <wp:positionV relativeFrom="page">
              <wp:posOffset>5974080</wp:posOffset>
            </wp:positionV>
            <wp:extent cx="1787525" cy="530225"/>
            <wp:effectExtent l="0" t="0" r="0" b="0"/>
            <wp:wrapSquare wrapText="bothSides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530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Intexar:</w:t>
      </w:r>
    </w:p>
    <w:p>
      <w:r>
        <w:t>El modo de recorrer todos los valores de una lista</w:t>
      </w:r>
    </w:p>
    <w:p/>
    <w:p/>
    <w:p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3963670</wp:posOffset>
            </wp:positionH>
            <wp:positionV relativeFrom="page">
              <wp:posOffset>6506845</wp:posOffset>
            </wp:positionV>
            <wp:extent cx="2823210" cy="988060"/>
            <wp:effectExtent l="0" t="0" r="0" b="0"/>
            <wp:wrapSquare wrapText="bothSides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88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Listas: </w:t>
      </w:r>
      <w:r>
        <w:t xml:space="preserve">[Se pueden modificar y se pueden repetir valores] </w:t>
      </w:r>
      <w:r>
        <w:rPr>
          <w:b/>
          <w:bCs/>
        </w:rPr>
        <w:t>Tuplas:</w:t>
      </w:r>
      <w:r>
        <w:t xml:space="preserve">(NO se pueden modificar) </w:t>
      </w:r>
      <w:r>
        <w:rPr>
          <w:b/>
          <w:bCs/>
        </w:rPr>
        <w:t>Sets:{</w:t>
      </w:r>
      <w:r>
        <w:t>no permite repetir valores</w:t>
      </w:r>
      <w:r>
        <w:rPr>
          <w:b/>
          <w:bCs/>
        </w:rPr>
        <w:t>} Diccionarios:</w:t>
      </w:r>
      <w:r>
        <w:t>permite acceder a cada valor mediante una llave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mySet = set(myList)</w:t>
      </w:r>
    </w:p>
    <w:p/>
    <w:p/>
    <w:p/>
    <w:p>
      <w:r>
        <w:rPr>
          <w:b/>
          <w:bCs/>
        </w:rPr>
        <w:t xml:space="preserve">Organizar numeros muy grandes: </w:t>
      </w:r>
      <w:r>
        <w:t>Para poder organizar un numero grande es conveniente usar fstrings: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n_big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=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1512316321065135541</w:t>
      </w:r>
    </w:p>
    <w:p>
      <w:r>
        <w:rPr>
          <w:b/>
          <w:bCs/>
        </w:rPr>
        <w:t xml:space="preserve">d: </w:t>
      </w:r>
      <w:r>
        <w:t>Organiza los numeros en decimales con un separador que se asigna entre : y d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n_big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:,d}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  <w:bookmarkStart w:id="0" w:name="_GoBack"/>
      <w:bookmarkEnd w:id="0"/>
    </w:p>
    <w:p>
      <w:r>
        <w:rPr>
          <w:b/>
          <w:bCs/>
        </w:rPr>
        <w:t xml:space="preserve">e: </w:t>
      </w:r>
      <w:r>
        <w:t>Organiza los numeros en notacion decimal, podemos añadir decimales con el .X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{n_big:.2e}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%: </w:t>
      </w:r>
      <w:r>
        <w:t>Permite convertir a porcentaje la cantidad mostrada, deben ser numeros inferior a 1 y mayor a 0 y podemos reducir decimales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{n_big:.2%}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Numeros binarios: </w:t>
      </w:r>
      <w:r>
        <w:t>Para convertir  numeros a nmeros binarios solo es cuestion de especificar la base: b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:b}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Numeros hexadecimal: </w:t>
      </w:r>
      <w:r>
        <w:t>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:x}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Ansii code: </w:t>
      </w:r>
      <w:r>
        <w:t>c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:c}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>Octal:</w:t>
      </w:r>
      <w:r>
        <w:t xml:space="preserve"> 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:o}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1x1=1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1x2=2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1x3=3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Listas:</w:t>
      </w:r>
    </w:p>
    <w:p>
      <w:r>
        <w:drawing>
          <wp:inline distT="0" distB="0" distL="114300" distR="114300">
            <wp:extent cx="5200650" cy="8191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El formato append añade al final de la lista lo que sea que agregemos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Slicing</w:t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para poder tomar un rango de  una lista, se usan slicing, en la cual usamos la sintaxis</w:t>
      </w:r>
    </w:p>
    <w:p>
      <w:r>
        <w:drawing>
          <wp:inline distT="0" distB="0" distL="114300" distR="114300">
            <wp:extent cx="5581650" cy="50482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200025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200025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Investigar sobre .extend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/>
          <w:bCs/>
        </w:rPr>
        <w:t xml:space="preserve">del </w:t>
      </w:r>
      <w:r>
        <w:rPr>
          <w:rFonts w:hint="default"/>
          <w:b w:val="0"/>
          <w:bCs w:val="0"/>
        </w:rPr>
        <w:t>lista[posicion] #elimina el elemento de la posicion marcada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</w:p>
    <w:p>
      <w:pPr>
        <w:rPr>
          <w:b/>
          <w:bCs/>
        </w:rPr>
      </w:pPr>
      <w:r>
        <w:rPr>
          <w:b/>
          <w:bCs/>
        </w:rPr>
        <w:t xml:space="preserve"> </w:t>
      </w:r>
    </w:p>
    <w:sectPr>
      <w:footnotePr>
        <w:numFmt w:val="decimal"/>
      </w:footnotePr>
      <w:type w:val="continuous"/>
      <w:pgSz w:w="11907" w:h="16839"/>
      <w:pgMar w:top="1134" w:right="1134" w:bottom="1134" w:left="1134" w:header="0" w:footer="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asic Roman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drawingGridHorizontalSpacing w:val="283"/>
  <w:drawingGridVerticalSpacing w:val="283"/>
  <w:displayHorizontalDrawingGridEvery w:val="1"/>
  <w:displayVerticalDrawingGridEvery w:val="1"/>
  <w:doNotShadeFormData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CE33407"/>
    <w:rsid w:val="7FEF6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1"/>
      <w:sz w:val="20"/>
      <w:szCs w:val="20"/>
      <w:lang w:val="es-MX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a normal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2022-08-24T03:00:00Z</dcterms:created>
  <dc:creator>demo</dc:creator>
  <cp:lastModifiedBy>demo</cp:lastModifiedBy>
  <dcterms:modified xsi:type="dcterms:W3CDTF">2022-09-10T22:37:26Z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