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p>
    <w:p w:rsidR="004C6554" w:rsidRDefault="004C6554" w:rsidP="004B0B2F">
      <w:pPr>
        <w:pStyle w:val="Heading2"/>
      </w:pPr>
      <w:r>
        <w:t>Aims and Objectives</w:t>
      </w:r>
    </w:p>
    <w:p w:rsidR="004C6554" w:rsidRDefault="004C6554" w:rsidP="004C6554">
      <w:r>
        <w:t xml:space="preserve">The </w:t>
      </w:r>
      <w:r w:rsidR="00D6669D">
        <w:t>aim</w:t>
      </w:r>
      <w:r>
        <w:t xml:space="preserve"> of this project is to </w:t>
      </w:r>
      <w:r w:rsidR="00D6669D">
        <w:t xml:space="preserve">produce the software to </w:t>
      </w:r>
      <w:r>
        <w:t xml:space="preserve">integrate the popular robotics platform the Thymio II with the open source scratch environment. </w:t>
      </w:r>
      <w:r w:rsidR="008E7E91">
        <w:t>One</w:t>
      </w:r>
      <w:r>
        <w:t xml:space="preserve"> </w:t>
      </w:r>
      <w:r w:rsidR="00D6669D">
        <w:t>objective</w:t>
      </w:r>
      <w:r>
        <w:t xml:space="preserve"> </w:t>
      </w:r>
      <w:r w:rsidR="00D6669D">
        <w:t>of this project is to make use of the scratch API so scratch can be used to program robotic platforms</w:t>
      </w:r>
      <w:r>
        <w:t>.</w:t>
      </w:r>
      <w:r w:rsidR="00D6669D">
        <w:t xml:space="preserve"> Another objective is to create a simple, quick and user friendly way for robots to programmed so that people new to programming will be able to learn with it. </w:t>
      </w:r>
      <w:r w:rsidR="008E7E91">
        <w:t>Finally</w:t>
      </w:r>
      <w:r w:rsidR="00D6669D">
        <w:t xml:space="preserve"> an objective is to make use of the Thymio II robot to show users the result of their programming.</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Trying to teach something with which you have little experience in </w:t>
      </w:r>
      <w:r w:rsidR="00F61B2D">
        <w:t xml:space="preserve">can be </w:t>
      </w:r>
      <w:r>
        <w:t xml:space="preserve">daunting and trying to learn a new </w:t>
      </w:r>
      <w:r w:rsidR="00F61B2D">
        <w:t xml:space="preserve">topic can cause stress. Introducing people to scratch has both caused people to be more likely to include programming in lessons and to worry about failing less when they consider education in programming. A  study of students  learning to become preschool teachers were given </w:t>
      </w:r>
      <w:r w:rsidR="007C57F1">
        <w:t>a introductory lesson in computer programming and found that interest in using technology  in the classroom increased from 80% to 92%. As well as this they found 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to the topic while also being in depth enough that they can perform complex programs. The Thymio II is a capable system and with scratch would mean that it can </w:t>
      </w:r>
      <w:r w:rsidR="00011BF3">
        <w:t>be easily picked up while still being able to perform some complicated programs.</w:t>
      </w:r>
      <w:r w:rsidR="009A137D">
        <w:t xml:space="preserve"> Scratch can create object orientate programs and is seen to </w:t>
      </w:r>
      <w:r w:rsidR="009A137D">
        <w:lastRenderedPageBreak/>
        <w:t>have one major limitation which is recursion which has been purposely left out so that beginners would not feel threatened</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to positive results in practical   and some students going far beyond the brief of their assignments.</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 xml:space="preserve">, </w:t>
      </w:r>
      <w:proofErr w:type="spellStart"/>
      <w:r w:rsidR="008260FC" w:rsidRPr="00841560">
        <w:rPr>
          <w:lang w:eastAsia="en-GB"/>
        </w:rPr>
        <w:t>Bellotto</w:t>
      </w:r>
      <w:proofErr w:type="spellEnd"/>
      <w:r w:rsidR="008260FC">
        <w:rPr>
          <w:lang w:eastAsia="en-GB"/>
        </w:rPr>
        <w:t xml:space="preserve"> and </w:t>
      </w:r>
      <w:proofErr w:type="spellStart"/>
      <w:r w:rsidR="008260FC" w:rsidRPr="00841560">
        <w:rPr>
          <w:lang w:eastAsia="en-GB"/>
        </w:rPr>
        <w:t>Duckett</w:t>
      </w:r>
      <w:proofErr w:type="spellEnd"/>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Pr="003017C7"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light,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all these feature the Thymio II is well suited to education as it can be applied to a lot of situations. The Thymio II is the result of testing amongst children with the Thymio I.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xml:space="preserve">, F., </w:t>
      </w:r>
      <w:proofErr w:type="spellStart"/>
      <w:r w:rsidR="00827C1A">
        <w:t>Rétornaz</w:t>
      </w:r>
      <w:proofErr w:type="spellEnd"/>
      <w:r w:rsidR="00827C1A">
        <w:t xml:space="preserve">, P., Bergeron, L., </w:t>
      </w:r>
      <w:proofErr w:type="spellStart"/>
      <w:r w:rsidR="00827C1A">
        <w:t>Nyffeler</w:t>
      </w:r>
      <w:proofErr w:type="spellEnd"/>
      <w:r w:rsidR="00827C1A">
        <w:t xml:space="preserve">, N., and </w:t>
      </w:r>
      <w:proofErr w:type="spellStart"/>
      <w:r w:rsidR="00827C1A">
        <w:t>Mondada</w:t>
      </w:r>
      <w:proofErr w:type="spellEnd"/>
      <w:r w:rsidR="00827C1A">
        <w:t>, F. 2012)</w:t>
      </w:r>
    </w:p>
    <w:p w:rsidR="00621F1F" w:rsidRDefault="00621F1F" w:rsidP="00621F1F">
      <w:pPr>
        <w:pStyle w:val="Heading2"/>
      </w:pPr>
      <w:r>
        <w:t>References</w:t>
      </w:r>
    </w:p>
    <w:p w:rsidR="00621F1F" w:rsidRDefault="00621F1F" w:rsidP="00621F1F"/>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scratch on future teachers' opinions and attitudes about programming and ICT in education.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p>
    <w:p w:rsidR="00D606DE" w:rsidRDefault="00D606DE" w:rsidP="00E856F9">
      <w:r>
        <w:t xml:space="preserve">Harvey, B. and </w:t>
      </w:r>
      <w:proofErr w:type="spellStart"/>
      <w:r>
        <w:t>Mönig</w:t>
      </w:r>
      <w:proofErr w:type="spellEnd"/>
      <w:r>
        <w:t xml:space="preserve">, J. (2010). Bringing “No ceiling” to scratch: can one language serve kids and computer scientists. </w:t>
      </w:r>
      <w:r>
        <w:rPr>
          <w:i/>
          <w:iCs/>
        </w:rPr>
        <w:t xml:space="preserve">Proc. </w:t>
      </w:r>
      <w:proofErr w:type="spellStart"/>
      <w:r>
        <w:rPr>
          <w:i/>
          <w:iCs/>
        </w:rPr>
        <w:t>Constructionism</w:t>
      </w:r>
      <w:proofErr w:type="spellEnd"/>
      <w:r>
        <w:t>.</w:t>
      </w:r>
    </w:p>
    <w:p w:rsidR="00841560" w:rsidRPr="00841560" w:rsidRDefault="00841560" w:rsidP="00841560">
      <w:pPr>
        <w:rPr>
          <w:lang w:eastAsia="en-GB"/>
        </w:rPr>
      </w:pPr>
      <w:proofErr w:type="spell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Pr="00E856F9" w:rsidRDefault="00D84996" w:rsidP="00E856F9">
      <w:pPr>
        <w:rPr>
          <w:lang w:eastAsia="en-GB"/>
        </w:rPr>
      </w:pPr>
      <w:proofErr w:type="spell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 A two years informal learning exper</w:t>
      </w:r>
      <w:r w:rsidR="00157756">
        <w:t xml:space="preserve">ience using the </w:t>
      </w:r>
      <w:proofErr w:type="spellStart"/>
      <w:r w:rsidR="00157756">
        <w:t>thymio</w:t>
      </w:r>
      <w:proofErr w:type="spellEnd"/>
      <w:r w:rsidR="00157756">
        <w:t xml:space="preserve"> robot.</w:t>
      </w:r>
      <w:r>
        <w:t xml:space="preserve"> </w:t>
      </w:r>
      <w:r>
        <w:rPr>
          <w:i/>
          <w:iCs/>
        </w:rPr>
        <w:t>Advances in Autonomous Mini Robots</w:t>
      </w:r>
      <w:r>
        <w:t xml:space="preserve"> (pp. 37-48). Springer Berlin Heidelberg.</w:t>
      </w:r>
    </w:p>
    <w:p w:rsidR="00621F1F" w:rsidRPr="00621F1F" w:rsidRDefault="00621F1F" w:rsidP="00621F1F"/>
    <w:p w:rsidR="004B0B2F" w:rsidRPr="004B0B2F" w:rsidRDefault="004B0B2F" w:rsidP="004B0B2F"/>
    <w:sectPr w:rsidR="004B0B2F" w:rsidRPr="004B0B2F" w:rsidSect="006E4C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6554"/>
    <w:rsid w:val="00011BF3"/>
    <w:rsid w:val="001252BD"/>
    <w:rsid w:val="00157756"/>
    <w:rsid w:val="00170FBA"/>
    <w:rsid w:val="001C0796"/>
    <w:rsid w:val="002C03D6"/>
    <w:rsid w:val="003017C7"/>
    <w:rsid w:val="003918AD"/>
    <w:rsid w:val="0043005F"/>
    <w:rsid w:val="004B0B2F"/>
    <w:rsid w:val="004C6554"/>
    <w:rsid w:val="004D4EC3"/>
    <w:rsid w:val="004F6887"/>
    <w:rsid w:val="00516796"/>
    <w:rsid w:val="00621F1F"/>
    <w:rsid w:val="006E4C77"/>
    <w:rsid w:val="007C57F1"/>
    <w:rsid w:val="008260FC"/>
    <w:rsid w:val="00827C1A"/>
    <w:rsid w:val="00841560"/>
    <w:rsid w:val="008B0429"/>
    <w:rsid w:val="008E7E91"/>
    <w:rsid w:val="009A137D"/>
    <w:rsid w:val="009E0217"/>
    <w:rsid w:val="009F6196"/>
    <w:rsid w:val="00A11B57"/>
    <w:rsid w:val="00A66365"/>
    <w:rsid w:val="00AC38DC"/>
    <w:rsid w:val="00AF403E"/>
    <w:rsid w:val="00B10AC6"/>
    <w:rsid w:val="00B67B7B"/>
    <w:rsid w:val="00C05D11"/>
    <w:rsid w:val="00CB32C1"/>
    <w:rsid w:val="00D45A92"/>
    <w:rsid w:val="00D606DE"/>
    <w:rsid w:val="00D6669D"/>
    <w:rsid w:val="00D711D2"/>
    <w:rsid w:val="00D84996"/>
    <w:rsid w:val="00DA643F"/>
    <w:rsid w:val="00E038A5"/>
    <w:rsid w:val="00E77049"/>
    <w:rsid w:val="00E856F9"/>
    <w:rsid w:val="00ED7DFE"/>
    <w:rsid w:val="00F05DE8"/>
    <w:rsid w:val="00F61B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9</cp:revision>
  <dcterms:created xsi:type="dcterms:W3CDTF">2014-10-11T11:27:00Z</dcterms:created>
  <dcterms:modified xsi:type="dcterms:W3CDTF">2014-10-12T19:25:00Z</dcterms:modified>
</cp:coreProperties>
</file>