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7C42" w14:textId="296A9935" w:rsidR="003B57FD" w:rsidRPr="00EF2FD9" w:rsidRDefault="00EF2FD9" w:rsidP="00EF2F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we were not able to discover the identity of the brass-colored metal by its density, we were able to identify the neutral-colored metal. If our experiment only included the brass-colored metal, then our hypothesis would be contradicted by our conclusion. But since we tested both metals and our hypothesis asks if we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can determine </w:t>
      </w:r>
      <w:r>
        <w:rPr>
          <w:rFonts w:ascii="Times New Roman" w:hAnsi="Times New Roman" w:cs="Times New Roman"/>
          <w:sz w:val="24"/>
          <w:szCs w:val="24"/>
        </w:rPr>
        <w:t xml:space="preserve">and not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will be determined </w:t>
      </w:r>
      <w:r>
        <w:rPr>
          <w:rFonts w:ascii="Times New Roman" w:hAnsi="Times New Roman" w:cs="Times New Roman"/>
          <w:sz w:val="24"/>
          <w:szCs w:val="24"/>
        </w:rPr>
        <w:t>by density, our hypothesis was supported.</w:t>
      </w:r>
    </w:p>
    <w:sectPr w:rsidR="003B57FD" w:rsidRPr="00EF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87"/>
    <w:rsid w:val="00383087"/>
    <w:rsid w:val="003B57FD"/>
    <w:rsid w:val="00811FDF"/>
    <w:rsid w:val="00BA22C3"/>
    <w:rsid w:val="00BE5E2B"/>
    <w:rsid w:val="00E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6C5"/>
  <w15:chartTrackingRefBased/>
  <w15:docId w15:val="{B8CE5432-EE7A-46B0-A258-2D8AE73A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Jaedon Teel</dc:creator>
  <cp:keywords/>
  <dc:description/>
  <cp:lastModifiedBy>Jaedon Teel</cp:lastModifiedBy>
  <cp:revision>1</cp:revision>
  <dcterms:created xsi:type="dcterms:W3CDTF">2021-09-30T15:38:00Z</dcterms:created>
  <dcterms:modified xsi:type="dcterms:W3CDTF">2021-09-30T16:04:00Z</dcterms:modified>
</cp:coreProperties>
</file>