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C835C" w14:textId="4AF130B8" w:rsidR="00357B14" w:rsidRDefault="004C363B" w:rsidP="009B1661">
      <w:pPr>
        <w:rPr>
          <w:rFonts w:ascii="&amp;quot" w:hAnsi="&amp;quot"/>
          <w:sz w:val="27"/>
          <w:szCs w:val="27"/>
          <w:lang w:val="es-PR"/>
        </w:rPr>
      </w:pPr>
      <w:r w:rsidRPr="00357B14">
        <w:rPr>
          <w:rFonts w:ascii="&amp;quot" w:hAnsi="&amp;quot"/>
          <w:sz w:val="27"/>
          <w:szCs w:val="27"/>
          <w:lang w:val="es-PR"/>
        </w:rPr>
        <w:br/>
      </w:r>
      <w:r w:rsidR="00357B14" w:rsidRPr="00357B14">
        <w:rPr>
          <w:rFonts w:ascii="&amp;quot" w:hAnsi="&amp;quot"/>
          <w:sz w:val="27"/>
          <w:szCs w:val="27"/>
          <w:lang w:val="es-PR"/>
        </w:rPr>
        <w:t>Desde Puerto Rico presentamos una nueva forma de mantenimiento y limpieza para sistemas de paneles solares. Una empresa que viene a resolver un problema común.</w:t>
      </w:r>
      <w:r w:rsidR="00357B14" w:rsidRPr="00357B14">
        <w:rPr>
          <w:rFonts w:ascii="&amp;quot" w:hAnsi="&amp;quot"/>
          <w:sz w:val="27"/>
          <w:szCs w:val="27"/>
          <w:lang w:val="es-PR"/>
        </w:rPr>
        <w:br/>
      </w:r>
      <w:r w:rsidR="00357B14" w:rsidRPr="00357B14">
        <w:rPr>
          <w:rFonts w:ascii="Arial" w:hAnsi="Arial" w:cs="Arial"/>
          <w:sz w:val="27"/>
          <w:szCs w:val="27"/>
          <w:shd w:val="clear" w:color="auto" w:fill="F5F5F5"/>
          <w:lang w:val="es-PR"/>
        </w:rPr>
        <w:t xml:space="preserve">                       </w:t>
      </w:r>
      <w:r w:rsidR="00357B14">
        <w:rPr>
          <w:rFonts w:ascii="Arial" w:hAnsi="Arial" w:cs="Arial"/>
          <w:sz w:val="27"/>
          <w:szCs w:val="27"/>
          <w:shd w:val="clear" w:color="auto" w:fill="F5F5F5"/>
          <w:lang w:val="es-PR"/>
        </w:rPr>
        <w:t xml:space="preserve">                     KEVA SOLAR</w:t>
      </w:r>
    </w:p>
    <w:p w14:paraId="5A74C8CB" w14:textId="04445098" w:rsidR="00357B14" w:rsidRDefault="00357B14" w:rsidP="009B1661">
      <w:r>
        <w:rPr>
          <w:rFonts w:ascii="&amp;quot" w:hAnsi="&amp;quot"/>
          <w:sz w:val="27"/>
          <w:szCs w:val="27"/>
          <w:lang w:val="es-PR"/>
        </w:rPr>
        <w:t xml:space="preserve"> Queremos </w:t>
      </w:r>
      <w:r w:rsidRPr="00357B14">
        <w:rPr>
          <w:rFonts w:ascii="&amp;quot" w:hAnsi="&amp;quot"/>
          <w:sz w:val="27"/>
          <w:szCs w:val="27"/>
          <w:lang w:val="es-PR"/>
        </w:rPr>
        <w:t xml:space="preserve">facilitar los procesos de mantenimiento, desplazamiento, limpieza y operación de equipos fotovoltaicos </w:t>
      </w:r>
      <w:r>
        <w:rPr>
          <w:rFonts w:ascii="&amp;quot" w:hAnsi="&amp;quot"/>
          <w:sz w:val="27"/>
          <w:szCs w:val="27"/>
          <w:lang w:val="es-PR"/>
        </w:rPr>
        <w:t>c</w:t>
      </w:r>
      <w:r w:rsidRPr="00357B14">
        <w:rPr>
          <w:rFonts w:ascii="&amp;quot" w:hAnsi="&amp;quot"/>
          <w:sz w:val="27"/>
          <w:szCs w:val="27"/>
          <w:lang w:val="es-PR"/>
        </w:rPr>
        <w:t xml:space="preserve">on dos productos innovadores, KEVA 3 y KEVA 4, estructuras especiales para agrupar paneles solares. Estas estructuras tienen medidas estándar de las marcas más populares del mercado. Con un nuevo sistema de movilidad. Podemos colocar los conjuntos de paneles en la posición de mantenimiento. Los soportes ocultos se despliegan como sistemas de seguridad para evitar cualquier tipo de accidente. Al obtener esta zona gratuita, la limpieza, limpieza a presión, secado, instalación de sellador para tejados y cualquier mantenimiento de los paneles solares se realizan con gran facilidad. </w:t>
      </w:r>
      <w:r>
        <w:rPr>
          <w:rFonts w:ascii="&amp;quot" w:hAnsi="&amp;quot"/>
          <w:sz w:val="27"/>
          <w:szCs w:val="27"/>
        </w:rPr>
        <w:t xml:space="preserve">Somos KEVA SOLAR, </w:t>
      </w:r>
      <w:proofErr w:type="spellStart"/>
      <w:r>
        <w:rPr>
          <w:rFonts w:ascii="&amp;quot" w:hAnsi="&amp;quot"/>
          <w:sz w:val="27"/>
          <w:szCs w:val="27"/>
        </w:rPr>
        <w:t>nuestra</w:t>
      </w:r>
      <w:proofErr w:type="spellEnd"/>
      <w:r>
        <w:rPr>
          <w:rFonts w:ascii="&amp;quot" w:hAnsi="&amp;quot"/>
          <w:sz w:val="27"/>
          <w:szCs w:val="27"/>
        </w:rPr>
        <w:t xml:space="preserve"> </w:t>
      </w:r>
      <w:proofErr w:type="spellStart"/>
      <w:r>
        <w:rPr>
          <w:rFonts w:ascii="&amp;quot" w:hAnsi="&amp;quot"/>
          <w:sz w:val="27"/>
          <w:szCs w:val="27"/>
        </w:rPr>
        <w:t>solución</w:t>
      </w:r>
      <w:proofErr w:type="spellEnd"/>
      <w:r>
        <w:rPr>
          <w:rFonts w:ascii="&amp;quot" w:hAnsi="&amp;quot"/>
          <w:sz w:val="27"/>
          <w:szCs w:val="27"/>
        </w:rPr>
        <w:t xml:space="preserve"> </w:t>
      </w:r>
      <w:proofErr w:type="spellStart"/>
      <w:r>
        <w:rPr>
          <w:rFonts w:ascii="&amp;quot" w:hAnsi="&amp;quot"/>
          <w:sz w:val="27"/>
          <w:szCs w:val="27"/>
        </w:rPr>
        <w:t>más</w:t>
      </w:r>
      <w:proofErr w:type="spellEnd"/>
      <w:r>
        <w:rPr>
          <w:rFonts w:ascii="&amp;quot" w:hAnsi="&amp;quot"/>
          <w:sz w:val="27"/>
          <w:szCs w:val="27"/>
        </w:rPr>
        <w:t xml:space="preserve"> práctica.</w:t>
      </w:r>
    </w:p>
    <w:p w14:paraId="42BB3396" w14:textId="4D480C9B" w:rsidR="004F3689" w:rsidRDefault="004F3689"/>
    <w:sectPr w:rsidR="004F36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mp;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3B"/>
    <w:rsid w:val="00357B14"/>
    <w:rsid w:val="004C363B"/>
    <w:rsid w:val="004F3689"/>
    <w:rsid w:val="00825A52"/>
    <w:rsid w:val="00A93EC3"/>
    <w:rsid w:val="00D94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FDC33"/>
  <w15:chartTrackingRefBased/>
  <w15:docId w15:val="{421C7E24-F741-4300-9BCC-A7BB7CF9B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148</Words>
  <Characters>817</Characters>
  <Application>Microsoft Office Word</Application>
  <DocSecurity>0</DocSecurity>
  <Lines>6</Lines>
  <Paragraphs>1</Paragraphs>
  <ScaleCrop>false</ScaleCrop>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Tamayo Villafuerte</dc:creator>
  <cp:keywords/>
  <dc:description/>
  <cp:lastModifiedBy>Hector Mangual</cp:lastModifiedBy>
  <cp:revision>2</cp:revision>
  <dcterms:created xsi:type="dcterms:W3CDTF">2026-08-15T19:16:00Z</dcterms:created>
  <dcterms:modified xsi:type="dcterms:W3CDTF">2026-08-15T19:16:00Z</dcterms:modified>
</cp:coreProperties>
</file>