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548" w:rsidRPr="00464E40" w:rsidRDefault="00883144" w:rsidP="00464E40">
      <w:pPr>
        <w:pStyle w:val="NoSpacing"/>
        <w:rPr>
          <w:b/>
        </w:rPr>
      </w:pPr>
      <w:r w:rsidRPr="00464E40">
        <w:rPr>
          <w:b/>
        </w:rPr>
        <w:t>ECN100 -Review for Final Exam, Macro</w:t>
      </w:r>
    </w:p>
    <w:p w:rsidR="00464E40" w:rsidRDefault="00883144" w:rsidP="00464E40">
      <w:pPr>
        <w:pStyle w:val="NoSpacing"/>
        <w:numPr>
          <w:ilvl w:val="0"/>
          <w:numId w:val="22"/>
        </w:numPr>
      </w:pPr>
      <w:r>
        <w:t xml:space="preserve">There will be </w:t>
      </w:r>
      <w:r w:rsidR="00464E40">
        <w:t>50</w:t>
      </w:r>
      <w:r w:rsidR="00963548">
        <w:t xml:space="preserve"> multiple choice questions (please check a</w:t>
      </w:r>
      <w:r>
        <w:t xml:space="preserve">nd recheck your choice answer), </w:t>
      </w:r>
    </w:p>
    <w:p w:rsidR="00963548" w:rsidRDefault="00464E40" w:rsidP="00464E40">
      <w:pPr>
        <w:pStyle w:val="NoSpacing"/>
        <w:numPr>
          <w:ilvl w:val="0"/>
          <w:numId w:val="22"/>
        </w:numPr>
      </w:pPr>
      <w:r>
        <w:t>Bring simple calculator and PENCIL #2.</w:t>
      </w:r>
    </w:p>
    <w:p w:rsidR="00963548" w:rsidRDefault="00464E40" w:rsidP="00464E40">
      <w:pPr>
        <w:pStyle w:val="NoSpacing"/>
        <w:numPr>
          <w:ilvl w:val="0"/>
          <w:numId w:val="22"/>
        </w:numPr>
      </w:pPr>
      <w:r>
        <w:t>You may bring a one-</w:t>
      </w:r>
      <w:r w:rsidR="00963548">
        <w:t xml:space="preserve">page note, in your own handwriting (not a computer printout), </w:t>
      </w:r>
      <w:proofErr w:type="gramStart"/>
      <w:r w:rsidR="00963548">
        <w:t>and  in</w:t>
      </w:r>
      <w:proofErr w:type="gramEnd"/>
      <w:r w:rsidR="00963548">
        <w:t xml:space="preserve"> normal size (not in “fine-print”).</w:t>
      </w:r>
    </w:p>
    <w:p w:rsidR="00963548" w:rsidRDefault="00963548" w:rsidP="00464E40">
      <w:pPr>
        <w:pStyle w:val="NoSpacing"/>
        <w:numPr>
          <w:ilvl w:val="0"/>
          <w:numId w:val="22"/>
        </w:numPr>
      </w:pPr>
      <w:r>
        <w:t xml:space="preserve">NO use of cellphone, nor laptop, nor </w:t>
      </w:r>
      <w:proofErr w:type="spellStart"/>
      <w:r>
        <w:t>ipad</w:t>
      </w:r>
      <w:proofErr w:type="spellEnd"/>
      <w:r>
        <w:t>, is allowed.</w:t>
      </w:r>
    </w:p>
    <w:p w:rsidR="00963548" w:rsidRDefault="00963548" w:rsidP="00464E40">
      <w:pPr>
        <w:pStyle w:val="NoSpacing"/>
        <w:numPr>
          <w:ilvl w:val="0"/>
          <w:numId w:val="22"/>
        </w:numPr>
      </w:pPr>
      <w:r>
        <w:t xml:space="preserve">Review </w:t>
      </w:r>
      <w:r w:rsidR="00883144">
        <w:t>the materials that cover Macroeconomics, starting from GDP (after the Midterm)</w:t>
      </w:r>
      <w:r>
        <w:t xml:space="preserve">; the examples in the </w:t>
      </w:r>
      <w:proofErr w:type="spellStart"/>
      <w:proofErr w:type="gramStart"/>
      <w:r w:rsidR="00883144">
        <w:t>powerpoint</w:t>
      </w:r>
      <w:proofErr w:type="spellEnd"/>
      <w:proofErr w:type="gramEnd"/>
      <w:r w:rsidR="00883144">
        <w:t xml:space="preserve"> slides, and all the exercises/</w:t>
      </w:r>
      <w:proofErr w:type="spellStart"/>
      <w:r w:rsidR="00883144">
        <w:t>homeworks</w:t>
      </w:r>
      <w:proofErr w:type="spellEnd"/>
      <w:r w:rsidR="00883144">
        <w:t>.</w:t>
      </w:r>
    </w:p>
    <w:p w:rsidR="00963548" w:rsidRDefault="00963548" w:rsidP="00464E40">
      <w:pPr>
        <w:pStyle w:val="NoSpacing"/>
        <w:numPr>
          <w:ilvl w:val="0"/>
          <w:numId w:val="22"/>
        </w:numPr>
      </w:pPr>
      <w:r>
        <w:t>While you study, focus on the following concepts</w:t>
      </w:r>
      <w:r w:rsidR="00796E6D">
        <w:t>, below</w:t>
      </w:r>
      <w:r>
        <w:t xml:space="preserve"> (and anything surrounding it).</w:t>
      </w:r>
    </w:p>
    <w:p w:rsidR="00963548" w:rsidRDefault="00796E6D" w:rsidP="00464E40">
      <w:pPr>
        <w:pStyle w:val="NoSpacing"/>
        <w:numPr>
          <w:ilvl w:val="0"/>
          <w:numId w:val="22"/>
        </w:numPr>
      </w:pPr>
      <w:r>
        <w:t xml:space="preserve">Study well and </w:t>
      </w:r>
      <w:proofErr w:type="gramStart"/>
      <w:r>
        <w:t>Enjoy</w:t>
      </w:r>
      <w:proofErr w:type="gramEnd"/>
      <w:r>
        <w:t xml:space="preserve"> the rest of the summer!</w:t>
      </w:r>
    </w:p>
    <w:p w:rsidR="00464E40" w:rsidRDefault="00464E40" w:rsidP="00464E40">
      <w:pPr>
        <w:pStyle w:val="NoSpacing"/>
        <w:ind w:left="360"/>
      </w:pPr>
    </w:p>
    <w:p w:rsidR="00464E40" w:rsidRDefault="00464E40" w:rsidP="00464E40">
      <w:pPr>
        <w:pStyle w:val="NoSpacing"/>
        <w:ind w:left="360"/>
      </w:pPr>
      <w:r>
        <w:t xml:space="preserve">List of Terms: </w:t>
      </w:r>
    </w:p>
    <w:p w:rsidR="00963548" w:rsidRDefault="00963548" w:rsidP="00464E40">
      <w:pPr>
        <w:pStyle w:val="NoSpacing"/>
      </w:pPr>
    </w:p>
    <w:p w:rsidR="00963548" w:rsidRDefault="00963548" w:rsidP="00464E40">
      <w:pPr>
        <w:pStyle w:val="NoSpacing"/>
        <w:numPr>
          <w:ilvl w:val="0"/>
          <w:numId w:val="23"/>
        </w:numPr>
      </w:pPr>
      <w:r>
        <w:t>Business cyc</w:t>
      </w:r>
      <w:r w:rsidR="00361D62">
        <w:t>le (expansion and contraction</w:t>
      </w:r>
      <w:r w:rsidR="00A07101">
        <w:t>; peak, trough</w:t>
      </w:r>
      <w:r w:rsidR="00361D62">
        <w:t>)</w:t>
      </w:r>
    </w:p>
    <w:p w:rsidR="00963548" w:rsidRDefault="00963548" w:rsidP="00464E40">
      <w:pPr>
        <w:pStyle w:val="NoSpacing"/>
        <w:numPr>
          <w:ilvl w:val="0"/>
          <w:numId w:val="23"/>
        </w:numPr>
      </w:pPr>
      <w:r>
        <w:t>Unem</w:t>
      </w:r>
      <w:r w:rsidR="00361D62">
        <w:t>ployment (types, natural rate)</w:t>
      </w:r>
    </w:p>
    <w:p w:rsidR="00963548" w:rsidRDefault="00883144" w:rsidP="00464E40">
      <w:pPr>
        <w:pStyle w:val="NoSpacing"/>
        <w:numPr>
          <w:ilvl w:val="0"/>
          <w:numId w:val="23"/>
        </w:numPr>
      </w:pPr>
      <w:r>
        <w:t xml:space="preserve">Calculating </w:t>
      </w:r>
      <w:r w:rsidR="00963548">
        <w:t xml:space="preserve">Nominal </w:t>
      </w:r>
      <w:r>
        <w:t xml:space="preserve">GDP </w:t>
      </w:r>
      <w:r w:rsidR="00963548">
        <w:t xml:space="preserve">and </w:t>
      </w:r>
      <w:r w:rsidR="00361D62">
        <w:t>R</w:t>
      </w:r>
      <w:r w:rsidR="00963548">
        <w:t>eal GDP</w:t>
      </w:r>
      <w:r w:rsidR="00A07101">
        <w:t xml:space="preserve"> (3 goods)</w:t>
      </w:r>
      <w:r>
        <w:t xml:space="preserve">; </w:t>
      </w:r>
      <w:r w:rsidR="00A07101">
        <w:t xml:space="preserve">Per Capita GDP; </w:t>
      </w:r>
      <w:r>
        <w:t>and Inflation</w:t>
      </w:r>
    </w:p>
    <w:p w:rsidR="00963548" w:rsidRDefault="00963548" w:rsidP="00464E40">
      <w:pPr>
        <w:pStyle w:val="NoSpacing"/>
        <w:numPr>
          <w:ilvl w:val="0"/>
          <w:numId w:val="23"/>
        </w:numPr>
      </w:pPr>
      <w:r>
        <w:t>Rule 70, Accounting for Growth</w:t>
      </w:r>
    </w:p>
    <w:p w:rsidR="00963548" w:rsidRDefault="00963548" w:rsidP="00464E40">
      <w:pPr>
        <w:pStyle w:val="NoSpacing"/>
        <w:numPr>
          <w:ilvl w:val="0"/>
          <w:numId w:val="23"/>
        </w:numPr>
      </w:pPr>
      <w:r>
        <w:t>Productivity (and the factors that drive it)</w:t>
      </w:r>
    </w:p>
    <w:p w:rsidR="00963548" w:rsidRDefault="00963548" w:rsidP="00464E40">
      <w:pPr>
        <w:pStyle w:val="NoSpacing"/>
        <w:numPr>
          <w:ilvl w:val="0"/>
          <w:numId w:val="23"/>
        </w:numPr>
      </w:pPr>
      <w:r>
        <w:t>Convergence and divergence</w:t>
      </w:r>
    </w:p>
    <w:p w:rsidR="00CD4647" w:rsidRDefault="00361D62" w:rsidP="00464E40">
      <w:pPr>
        <w:pStyle w:val="NoSpacing"/>
        <w:numPr>
          <w:ilvl w:val="0"/>
          <w:numId w:val="23"/>
        </w:numPr>
      </w:pPr>
      <w:r>
        <w:t xml:space="preserve">Nominal and </w:t>
      </w:r>
      <w:r w:rsidR="00963548">
        <w:t>Real interest rate</w:t>
      </w:r>
    </w:p>
    <w:p w:rsidR="00963548" w:rsidRDefault="00963548" w:rsidP="00464E40">
      <w:pPr>
        <w:pStyle w:val="NoSpacing"/>
        <w:numPr>
          <w:ilvl w:val="0"/>
          <w:numId w:val="23"/>
        </w:numPr>
      </w:pPr>
      <w:r>
        <w:t xml:space="preserve">AD-AS: negative and positive shocks (Demand or Supply); examples of each case.  </w:t>
      </w:r>
    </w:p>
    <w:p w:rsidR="00963548" w:rsidRDefault="00963548" w:rsidP="00464E40">
      <w:pPr>
        <w:pStyle w:val="NoSpacing"/>
        <w:numPr>
          <w:ilvl w:val="0"/>
          <w:numId w:val="23"/>
        </w:numPr>
      </w:pPr>
      <w:r>
        <w:t>Stagflation</w:t>
      </w:r>
      <w:r w:rsidR="00A07101">
        <w:t xml:space="preserve">, </w:t>
      </w:r>
      <w:proofErr w:type="spellStart"/>
      <w:r>
        <w:t>Okun’s</w:t>
      </w:r>
      <w:proofErr w:type="spellEnd"/>
      <w:r>
        <w:t xml:space="preserve"> Law</w:t>
      </w:r>
    </w:p>
    <w:p w:rsidR="00963548" w:rsidRDefault="00963548" w:rsidP="00464E40">
      <w:pPr>
        <w:pStyle w:val="NoSpacing"/>
        <w:numPr>
          <w:ilvl w:val="0"/>
          <w:numId w:val="23"/>
        </w:numPr>
      </w:pPr>
      <w:r>
        <w:t>Debt deflation</w:t>
      </w:r>
      <w:r w:rsidR="00883144">
        <w:t xml:space="preserve"> tax</w:t>
      </w:r>
    </w:p>
    <w:p w:rsidR="00963548" w:rsidRDefault="00963548" w:rsidP="00464E40">
      <w:pPr>
        <w:pStyle w:val="NoSpacing"/>
        <w:numPr>
          <w:ilvl w:val="0"/>
          <w:numId w:val="23"/>
        </w:numPr>
      </w:pPr>
      <w:r>
        <w:t>Money (fiat, gold-</w:t>
      </w:r>
      <w:r w:rsidR="00883144">
        <w:t>backed, commodity); MB, M1</w:t>
      </w:r>
      <w:r w:rsidR="00796E6D">
        <w:t>. Multiplier</w:t>
      </w:r>
    </w:p>
    <w:p w:rsidR="00963548" w:rsidRDefault="00963548" w:rsidP="00464E40">
      <w:pPr>
        <w:pStyle w:val="NoSpacing"/>
        <w:numPr>
          <w:ilvl w:val="0"/>
          <w:numId w:val="23"/>
        </w:numPr>
      </w:pPr>
      <w:r>
        <w:t>Fed’s open market operations (purchasing and selling T-bills)</w:t>
      </w:r>
    </w:p>
    <w:p w:rsidR="00963548" w:rsidRDefault="00AD1B87" w:rsidP="00464E40">
      <w:pPr>
        <w:pStyle w:val="NoSpacing"/>
        <w:numPr>
          <w:ilvl w:val="0"/>
          <w:numId w:val="23"/>
        </w:numPr>
      </w:pPr>
      <w:r>
        <w:t>R</w:t>
      </w:r>
      <w:r w:rsidR="00963548">
        <w:t xml:space="preserve">ecessionary gap and inflationary </w:t>
      </w:r>
      <w:r w:rsidR="00883144">
        <w:t xml:space="preserve">gap, and what </w:t>
      </w:r>
      <w:r w:rsidR="00963548">
        <w:t>policies (expansionary or contractionary) to close the gap</w:t>
      </w:r>
    </w:p>
    <w:p w:rsidR="00A07101" w:rsidRDefault="00A07101" w:rsidP="00464E40">
      <w:pPr>
        <w:pStyle w:val="NoSpacing"/>
        <w:numPr>
          <w:ilvl w:val="0"/>
          <w:numId w:val="23"/>
        </w:numPr>
      </w:pPr>
      <w:r>
        <w:t>Housing market: effect on AS-AD; or MD-MS</w:t>
      </w:r>
    </w:p>
    <w:p w:rsidR="00A07101" w:rsidRDefault="00A07101" w:rsidP="00464E40">
      <w:pPr>
        <w:pStyle w:val="NoSpacing"/>
        <w:numPr>
          <w:ilvl w:val="0"/>
          <w:numId w:val="23"/>
        </w:numPr>
      </w:pPr>
      <w:proofErr w:type="spellStart"/>
      <w:r>
        <w:t>Govt</w:t>
      </w:r>
      <w:proofErr w:type="spellEnd"/>
      <w:r>
        <w:t xml:space="preserve"> Spen</w:t>
      </w:r>
      <w:r w:rsidR="007409DF">
        <w:t>d</w:t>
      </w:r>
      <w:r>
        <w:t>ing: effect on AS-AD</w:t>
      </w:r>
    </w:p>
    <w:p w:rsidR="00A07101" w:rsidRDefault="00A07101" w:rsidP="00464E40">
      <w:pPr>
        <w:pStyle w:val="NoSpacing"/>
        <w:numPr>
          <w:ilvl w:val="0"/>
          <w:numId w:val="23"/>
        </w:numPr>
      </w:pPr>
      <w:r>
        <w:t>Change in Nominal Wages: effect on AS-AD</w:t>
      </w:r>
    </w:p>
    <w:p w:rsidR="00A07101" w:rsidRDefault="00A07101" w:rsidP="00464E40">
      <w:pPr>
        <w:pStyle w:val="NoSpacing"/>
        <w:numPr>
          <w:ilvl w:val="0"/>
          <w:numId w:val="23"/>
        </w:numPr>
      </w:pPr>
      <w:proofErr w:type="spellStart"/>
      <w:r>
        <w:t>Govt</w:t>
      </w:r>
      <w:proofErr w:type="spellEnd"/>
      <w:r>
        <w:t xml:space="preserve"> Budget Balance: T-G-</w:t>
      </w:r>
      <w:proofErr w:type="gramStart"/>
      <w:r>
        <w:t>TR  (</w:t>
      </w:r>
      <w:proofErr w:type="gramEnd"/>
      <w:r>
        <w:t>during crisis?)</w:t>
      </w:r>
    </w:p>
    <w:p w:rsidR="00A07101" w:rsidRDefault="00A07101" w:rsidP="00464E40">
      <w:pPr>
        <w:pStyle w:val="NoSpacing"/>
        <w:numPr>
          <w:ilvl w:val="0"/>
          <w:numId w:val="23"/>
        </w:numPr>
      </w:pPr>
      <w:r>
        <w:t>Debt-GDP Ratio</w:t>
      </w:r>
    </w:p>
    <w:p w:rsidR="00963548" w:rsidRDefault="00796E6D" w:rsidP="00464E40">
      <w:pPr>
        <w:pStyle w:val="NoSpacing"/>
        <w:numPr>
          <w:ilvl w:val="0"/>
          <w:numId w:val="23"/>
        </w:numPr>
      </w:pPr>
      <w:r>
        <w:t xml:space="preserve">Zero bound interest rates, </w:t>
      </w:r>
      <w:r w:rsidR="00A07101">
        <w:t>QE</w:t>
      </w:r>
    </w:p>
    <w:p w:rsidR="00963548" w:rsidRDefault="00963548" w:rsidP="00464E40">
      <w:pPr>
        <w:pStyle w:val="NoSpacing"/>
        <w:numPr>
          <w:ilvl w:val="0"/>
          <w:numId w:val="23"/>
        </w:numPr>
      </w:pPr>
      <w:r>
        <w:t>money neutrality</w:t>
      </w:r>
      <w:r w:rsidR="00A07101">
        <w:t xml:space="preserve"> (why in the Long Run, Money is “Neutral”)</w:t>
      </w:r>
    </w:p>
    <w:p w:rsidR="00963548" w:rsidRDefault="00963548" w:rsidP="00464E40">
      <w:pPr>
        <w:pStyle w:val="NoSpacing"/>
        <w:numPr>
          <w:ilvl w:val="0"/>
          <w:numId w:val="23"/>
        </w:numPr>
      </w:pPr>
      <w:r>
        <w:t>discount rate and federal funds rate</w:t>
      </w:r>
    </w:p>
    <w:p w:rsidR="00963548" w:rsidRDefault="00883144" w:rsidP="00464E40">
      <w:pPr>
        <w:pStyle w:val="NoSpacing"/>
        <w:numPr>
          <w:ilvl w:val="0"/>
          <w:numId w:val="23"/>
        </w:numPr>
      </w:pPr>
      <w:r>
        <w:t>Glass-</w:t>
      </w:r>
      <w:proofErr w:type="spellStart"/>
      <w:r>
        <w:t>Steagall</w:t>
      </w:r>
      <w:proofErr w:type="spellEnd"/>
      <w:r>
        <w:t xml:space="preserve"> Act, </w:t>
      </w:r>
      <w:r w:rsidR="00963548">
        <w:t>Dodd-Frank Act</w:t>
      </w:r>
    </w:p>
    <w:p w:rsidR="00883144" w:rsidRDefault="00963548" w:rsidP="00464E40">
      <w:pPr>
        <w:pStyle w:val="NoSpacing"/>
        <w:numPr>
          <w:ilvl w:val="0"/>
          <w:numId w:val="23"/>
        </w:numPr>
      </w:pPr>
      <w:r>
        <w:t>What drives currency depreciation and appreciation</w:t>
      </w:r>
    </w:p>
    <w:p w:rsidR="00963548" w:rsidRDefault="00A07101" w:rsidP="00464E40">
      <w:pPr>
        <w:pStyle w:val="NoSpacing"/>
        <w:numPr>
          <w:ilvl w:val="0"/>
          <w:numId w:val="23"/>
        </w:numPr>
      </w:pPr>
      <w:r>
        <w:t>Appreciated currencies: positive and negative impacts</w:t>
      </w:r>
    </w:p>
    <w:p w:rsidR="00A07101" w:rsidRDefault="00A07101" w:rsidP="00464E40">
      <w:pPr>
        <w:pStyle w:val="NoSpacing"/>
        <w:numPr>
          <w:ilvl w:val="0"/>
          <w:numId w:val="23"/>
        </w:numPr>
      </w:pPr>
      <w:r>
        <w:t>99ers, unemployment benefits: positive and negative</w:t>
      </w:r>
    </w:p>
    <w:p w:rsidR="008A06C8" w:rsidRDefault="00A07101" w:rsidP="00464E40">
      <w:pPr>
        <w:pStyle w:val="NoSpacing"/>
        <w:numPr>
          <w:ilvl w:val="0"/>
          <w:numId w:val="23"/>
        </w:numPr>
      </w:pPr>
      <w:r>
        <w:t>1930s and 2008 (similarities and differences)</w:t>
      </w:r>
    </w:p>
    <w:p w:rsidR="008A06C8" w:rsidRDefault="008A06C8" w:rsidP="00464E40">
      <w:pPr>
        <w:pStyle w:val="NoSpacing"/>
      </w:pPr>
    </w:p>
    <w:p w:rsidR="00464E40" w:rsidRDefault="00464E40" w:rsidP="00464E40">
      <w:pPr>
        <w:pStyle w:val="NoSpacing"/>
        <w:rPr>
          <w:b/>
          <w:sz w:val="21"/>
          <w:szCs w:val="21"/>
        </w:rPr>
      </w:pPr>
    </w:p>
    <w:p w:rsidR="00796E6D" w:rsidRDefault="00796E6D" w:rsidP="00464E40">
      <w:pPr>
        <w:pStyle w:val="NoSpacing"/>
        <w:rPr>
          <w:b/>
          <w:sz w:val="21"/>
          <w:szCs w:val="21"/>
        </w:rPr>
      </w:pPr>
    </w:p>
    <w:p w:rsidR="00796E6D" w:rsidRDefault="00796E6D" w:rsidP="00464E40">
      <w:pPr>
        <w:pStyle w:val="NoSpacing"/>
        <w:rPr>
          <w:b/>
          <w:sz w:val="21"/>
          <w:szCs w:val="21"/>
        </w:rPr>
      </w:pPr>
    </w:p>
    <w:p w:rsidR="008A06C8" w:rsidRPr="00464E40" w:rsidRDefault="008A06C8" w:rsidP="00464E40">
      <w:pPr>
        <w:pStyle w:val="NoSpacing"/>
        <w:rPr>
          <w:b/>
        </w:rPr>
      </w:pPr>
      <w:r w:rsidRPr="00464E40">
        <w:rPr>
          <w:b/>
          <w:sz w:val="21"/>
          <w:szCs w:val="21"/>
        </w:rPr>
        <w:t>Example Questions</w:t>
      </w:r>
      <w:r w:rsidRPr="00464E40">
        <w:rPr>
          <w:b/>
          <w:sz w:val="21"/>
          <w:szCs w:val="21"/>
        </w:rPr>
        <w:tab/>
      </w:r>
    </w:p>
    <w:p w:rsidR="00464E40" w:rsidRDefault="00464E40" w:rsidP="00464E40">
      <w:pPr>
        <w:pStyle w:val="NoSpacing"/>
      </w:pPr>
    </w:p>
    <w:p w:rsidR="008A06C8" w:rsidRPr="00080CCA" w:rsidRDefault="00464E40" w:rsidP="00464E40">
      <w:pPr>
        <w:pStyle w:val="NoSpacing"/>
      </w:pPr>
      <w:r>
        <w:t xml:space="preserve">1. </w:t>
      </w:r>
      <w:r w:rsidR="008A06C8">
        <w:t>Suppose South Korea’s per capita GDP is $25,000 and its growth rate is 3.5</w:t>
      </w:r>
      <w:r w:rsidR="008A06C8" w:rsidRPr="00080CCA">
        <w:t xml:space="preserve">% per year, and China’s per capita GDP is $4,000, and growth rate of 7%. </w:t>
      </w:r>
      <w:r w:rsidR="008A06C8">
        <w:t xml:space="preserve"> How many years will it take C</w:t>
      </w:r>
      <w:r w:rsidR="008A06C8" w:rsidRPr="00080CCA">
        <w:t>hina</w:t>
      </w:r>
      <w:r w:rsidR="008A06C8">
        <w:t xml:space="preserve"> to be larger than South Korea</w:t>
      </w:r>
      <w:r w:rsidR="008A06C8" w:rsidRPr="00080CCA">
        <w:t xml:space="preserve"> in terms of per capita GDP (</w:t>
      </w:r>
      <w:r w:rsidR="008A06C8" w:rsidRPr="00080CCA">
        <w:rPr>
          <w:i/>
        </w:rPr>
        <w:t>cet.par.</w:t>
      </w:r>
      <w:r w:rsidR="008A06C8" w:rsidRPr="00080CCA">
        <w:t xml:space="preserve">): </w:t>
      </w:r>
      <w:r w:rsidR="00890DD7">
        <w:t>(use rule 70)</w:t>
      </w:r>
    </w:p>
    <w:p w:rsidR="008A06C8" w:rsidRDefault="008A06C8" w:rsidP="00464E40">
      <w:pPr>
        <w:pStyle w:val="NoSpacing"/>
      </w:pPr>
      <w:proofErr w:type="gramStart"/>
      <w:r>
        <w:t>a</w:t>
      </w:r>
      <w:proofErr w:type="gramEnd"/>
      <w:r>
        <w:t>. 70 to 80</w:t>
      </w:r>
      <w:r w:rsidRPr="00080CCA">
        <w:t xml:space="preserve"> years</w:t>
      </w:r>
      <w:r w:rsidRPr="00080CCA">
        <w:tab/>
      </w:r>
    </w:p>
    <w:p w:rsidR="008A06C8" w:rsidRDefault="008A06C8" w:rsidP="00464E40">
      <w:pPr>
        <w:pStyle w:val="NoSpacing"/>
      </w:pPr>
      <w:proofErr w:type="gramStart"/>
      <w:r>
        <w:t>b</w:t>
      </w:r>
      <w:proofErr w:type="gramEnd"/>
      <w:r>
        <w:t>. 60 to 70</w:t>
      </w:r>
      <w:r w:rsidRPr="00080CCA">
        <w:t xml:space="preserve"> years</w:t>
      </w:r>
      <w:r w:rsidRPr="00080CCA">
        <w:tab/>
      </w:r>
    </w:p>
    <w:p w:rsidR="008A06C8" w:rsidRPr="00080CCA" w:rsidRDefault="008A06C8" w:rsidP="00464E40">
      <w:pPr>
        <w:pStyle w:val="NoSpacing"/>
      </w:pPr>
      <w:proofErr w:type="gramStart"/>
      <w:r>
        <w:t>c</w:t>
      </w:r>
      <w:proofErr w:type="gramEnd"/>
      <w:r>
        <w:t>. 50 to 60</w:t>
      </w:r>
      <w:r w:rsidRPr="00080CCA">
        <w:t xml:space="preserve"> years</w:t>
      </w:r>
    </w:p>
    <w:p w:rsidR="008A06C8" w:rsidRPr="00080CCA" w:rsidRDefault="008A06C8" w:rsidP="00464E40">
      <w:pPr>
        <w:pStyle w:val="NoSpacing"/>
      </w:pPr>
      <w:proofErr w:type="gramStart"/>
      <w:r w:rsidRPr="00080CCA">
        <w:t>d</w:t>
      </w:r>
      <w:proofErr w:type="gramEnd"/>
      <w:r w:rsidRPr="00080CCA">
        <w:t xml:space="preserve">. </w:t>
      </w:r>
      <w:r>
        <w:t>40 to 50 years</w:t>
      </w:r>
    </w:p>
    <w:p w:rsidR="008A06C8" w:rsidRPr="00080CCA" w:rsidRDefault="008A06C8" w:rsidP="00464E40">
      <w:pPr>
        <w:pStyle w:val="NoSpacing"/>
      </w:pPr>
    </w:p>
    <w:p w:rsidR="008A06C8" w:rsidRDefault="00464E40" w:rsidP="00464E40">
      <w:pPr>
        <w:pStyle w:val="NoSpacing"/>
      </w:pPr>
      <w:r>
        <w:lastRenderedPageBreak/>
        <w:t xml:space="preserve">2. </w:t>
      </w:r>
      <w:r w:rsidR="008A06C8">
        <w:t xml:space="preserve">A trough in a business cycle is: </w:t>
      </w:r>
    </w:p>
    <w:p w:rsidR="008A06C8" w:rsidRDefault="008A06C8" w:rsidP="00464E40">
      <w:pPr>
        <w:pStyle w:val="NoSpacing"/>
        <w:numPr>
          <w:ilvl w:val="0"/>
          <w:numId w:val="20"/>
        </w:numPr>
      </w:pPr>
      <w:r>
        <w:t>a very deep and prolonged economic downturn</w:t>
      </w:r>
    </w:p>
    <w:p w:rsidR="008A06C8" w:rsidRDefault="008A06C8" w:rsidP="00464E40">
      <w:pPr>
        <w:pStyle w:val="NoSpacing"/>
        <w:numPr>
          <w:ilvl w:val="0"/>
          <w:numId w:val="20"/>
        </w:numPr>
      </w:pPr>
      <w:r>
        <w:t>a period in which output and employment are rising</w:t>
      </w:r>
    </w:p>
    <w:p w:rsidR="008A06C8" w:rsidRDefault="008A06C8" w:rsidP="00464E40">
      <w:pPr>
        <w:pStyle w:val="NoSpacing"/>
        <w:numPr>
          <w:ilvl w:val="0"/>
          <w:numId w:val="20"/>
        </w:numPr>
      </w:pPr>
      <w:r>
        <w:t>a point where an economy is about to rebound for recovery</w:t>
      </w:r>
    </w:p>
    <w:p w:rsidR="008A06C8" w:rsidRDefault="008A06C8" w:rsidP="00464E40">
      <w:pPr>
        <w:pStyle w:val="NoSpacing"/>
        <w:numPr>
          <w:ilvl w:val="0"/>
          <w:numId w:val="20"/>
        </w:numPr>
      </w:pPr>
      <w:proofErr w:type="gramStart"/>
      <w:r>
        <w:t>a</w:t>
      </w:r>
      <w:proofErr w:type="gramEnd"/>
      <w:r>
        <w:t xml:space="preserve"> period between economic upturns and downturns. </w:t>
      </w:r>
    </w:p>
    <w:p w:rsidR="008A06C8" w:rsidRDefault="008A06C8" w:rsidP="00464E40">
      <w:pPr>
        <w:pStyle w:val="NoSpacing"/>
      </w:pPr>
    </w:p>
    <w:p w:rsidR="008A06C8" w:rsidRDefault="00464E40" w:rsidP="00464E40">
      <w:pPr>
        <w:pStyle w:val="NoSpacing"/>
      </w:pPr>
      <w:r>
        <w:t xml:space="preserve">3. </w:t>
      </w:r>
      <w:r w:rsidR="008A06C8">
        <w:t>If the economy grew at a 3% rate this year and average prices grew _____, people would be better off on this year compared with last year.</w:t>
      </w:r>
    </w:p>
    <w:p w:rsidR="008A06C8" w:rsidRDefault="008A06C8" w:rsidP="00464E40">
      <w:pPr>
        <w:pStyle w:val="NoSpacing"/>
      </w:pPr>
      <w:r>
        <w:t>a) 3%</w:t>
      </w:r>
      <w:r>
        <w:tab/>
        <w:t xml:space="preserve">b) </w:t>
      </w:r>
      <w:r w:rsidR="00464E40">
        <w:t>faster than 3%</w:t>
      </w:r>
      <w:r w:rsidR="00464E40">
        <w:tab/>
      </w:r>
      <w:r>
        <w:t>c) slower than 3%</w:t>
      </w:r>
      <w:r>
        <w:tab/>
        <w:t>d) faster than 10%</w:t>
      </w:r>
    </w:p>
    <w:p w:rsidR="008A06C8" w:rsidRDefault="008A06C8" w:rsidP="00464E40">
      <w:pPr>
        <w:pStyle w:val="NoSpacing"/>
      </w:pPr>
    </w:p>
    <w:p w:rsidR="008A06C8" w:rsidRDefault="008A06C8" w:rsidP="00464E40">
      <w:pPr>
        <w:pStyle w:val="NoSpacing"/>
      </w:pPr>
      <w:r>
        <w:t>4. A decrease in the aggregate price level will affect the real money demand curve as follows:</w:t>
      </w:r>
    </w:p>
    <w:p w:rsidR="008A06C8" w:rsidRDefault="008A06C8" w:rsidP="00464E40">
      <w:pPr>
        <w:pStyle w:val="NoSpacing"/>
      </w:pPr>
      <w:r>
        <w:t xml:space="preserve">a)  </w:t>
      </w:r>
      <w:proofErr w:type="gramStart"/>
      <w:r>
        <w:t>shift</w:t>
      </w:r>
      <w:proofErr w:type="gramEnd"/>
      <w:r>
        <w:t xml:space="preserve"> to the left</w:t>
      </w:r>
    </w:p>
    <w:p w:rsidR="008A06C8" w:rsidRDefault="008A06C8" w:rsidP="00464E40">
      <w:pPr>
        <w:pStyle w:val="NoSpacing"/>
      </w:pPr>
      <w:r>
        <w:t xml:space="preserve">b) </w:t>
      </w:r>
      <w:proofErr w:type="gramStart"/>
      <w:r>
        <w:t>shift</w:t>
      </w:r>
      <w:proofErr w:type="gramEnd"/>
      <w:r>
        <w:t xml:space="preserve"> to the right</w:t>
      </w:r>
    </w:p>
    <w:p w:rsidR="008A06C8" w:rsidRDefault="008A06C8" w:rsidP="00464E40">
      <w:pPr>
        <w:pStyle w:val="NoSpacing"/>
      </w:pPr>
      <w:r>
        <w:t xml:space="preserve">c) </w:t>
      </w:r>
      <w:proofErr w:type="gramStart"/>
      <w:r>
        <w:t>movement</w:t>
      </w:r>
      <w:proofErr w:type="gramEnd"/>
      <w:r>
        <w:t xml:space="preserve"> along curve to the left</w:t>
      </w:r>
    </w:p>
    <w:p w:rsidR="008A06C8" w:rsidRDefault="008A06C8" w:rsidP="00464E40">
      <w:pPr>
        <w:pStyle w:val="NoSpacing"/>
      </w:pPr>
      <w:r>
        <w:t xml:space="preserve">d) </w:t>
      </w:r>
      <w:proofErr w:type="gramStart"/>
      <w:r>
        <w:t>remain</w:t>
      </w:r>
      <w:proofErr w:type="gramEnd"/>
      <w:r>
        <w:t xml:space="preserve"> the same</w:t>
      </w:r>
    </w:p>
    <w:p w:rsidR="008A06C8" w:rsidRDefault="008A06C8" w:rsidP="00464E40">
      <w:pPr>
        <w:pStyle w:val="NoSpacing"/>
      </w:pPr>
    </w:p>
    <w:p w:rsidR="008A06C8" w:rsidRDefault="008A06C8" w:rsidP="00464E40">
      <w:pPr>
        <w:pStyle w:val="NoSpacing"/>
      </w:pPr>
      <w:r>
        <w:t xml:space="preserve">5. There is an increase in government spending that goes to the homeland security, </w:t>
      </w:r>
    </w:p>
    <w:p w:rsidR="008A06C8" w:rsidRDefault="008A06C8" w:rsidP="00464E40">
      <w:pPr>
        <w:pStyle w:val="NoSpacing"/>
      </w:pPr>
      <w:r>
        <w:t xml:space="preserve">a) </w:t>
      </w:r>
      <w:proofErr w:type="gramStart"/>
      <w:r>
        <w:t>aggregate</w:t>
      </w:r>
      <w:proofErr w:type="gramEnd"/>
      <w:r>
        <w:t xml:space="preserve"> demand curve will shift left</w:t>
      </w:r>
    </w:p>
    <w:p w:rsidR="008A06C8" w:rsidRDefault="008A06C8" w:rsidP="00464E40">
      <w:pPr>
        <w:pStyle w:val="NoSpacing"/>
      </w:pPr>
      <w:r>
        <w:t xml:space="preserve">b) </w:t>
      </w:r>
      <w:proofErr w:type="gramStart"/>
      <w:r>
        <w:t>aggregate</w:t>
      </w:r>
      <w:proofErr w:type="gramEnd"/>
      <w:r>
        <w:t xml:space="preserve"> demand curve will shift right</w:t>
      </w:r>
    </w:p>
    <w:p w:rsidR="008A06C8" w:rsidRDefault="008A06C8" w:rsidP="00464E40">
      <w:pPr>
        <w:pStyle w:val="NoSpacing"/>
      </w:pPr>
      <w:r>
        <w:t xml:space="preserve">c) </w:t>
      </w:r>
      <w:proofErr w:type="gramStart"/>
      <w:r>
        <w:t>aggregate</w:t>
      </w:r>
      <w:proofErr w:type="gramEnd"/>
      <w:r>
        <w:t xml:space="preserve"> supply curve will shift left</w:t>
      </w:r>
    </w:p>
    <w:p w:rsidR="008A06C8" w:rsidRDefault="008A06C8" w:rsidP="00464E40">
      <w:pPr>
        <w:pStyle w:val="NoSpacing"/>
      </w:pPr>
      <w:r>
        <w:t xml:space="preserve">d) </w:t>
      </w:r>
      <w:proofErr w:type="gramStart"/>
      <w:r>
        <w:t>aggregate</w:t>
      </w:r>
      <w:proofErr w:type="gramEnd"/>
      <w:r>
        <w:t xml:space="preserve"> supply curve will shift right</w:t>
      </w:r>
    </w:p>
    <w:p w:rsidR="008A06C8" w:rsidRDefault="008A06C8" w:rsidP="00464E40">
      <w:pPr>
        <w:pStyle w:val="NoSpacing"/>
      </w:pPr>
    </w:p>
    <w:p w:rsidR="008A06C8" w:rsidRDefault="008A06C8" w:rsidP="00464E40">
      <w:pPr>
        <w:pStyle w:val="NoSpacing"/>
      </w:pPr>
      <w:r>
        <w:t xml:space="preserve">6. If a country experiences a trade surplus, we can conclude that it is also experiencing: </w:t>
      </w:r>
    </w:p>
    <w:p w:rsidR="008A06C8" w:rsidRDefault="008A06C8" w:rsidP="00464E40">
      <w:pPr>
        <w:pStyle w:val="NoSpacing"/>
      </w:pPr>
      <w:r>
        <w:t xml:space="preserve">a) </w:t>
      </w:r>
      <w:proofErr w:type="gramStart"/>
      <w:r>
        <w:t>a</w:t>
      </w:r>
      <w:proofErr w:type="gramEnd"/>
      <w:r>
        <w:t xml:space="preserve"> budget surplus</w:t>
      </w:r>
    </w:p>
    <w:p w:rsidR="008A06C8" w:rsidRDefault="008A06C8" w:rsidP="00464E40">
      <w:pPr>
        <w:pStyle w:val="NoSpacing"/>
      </w:pPr>
      <w:r>
        <w:t xml:space="preserve">b) </w:t>
      </w:r>
      <w:proofErr w:type="gramStart"/>
      <w:r>
        <w:t>a</w:t>
      </w:r>
      <w:proofErr w:type="gramEnd"/>
      <w:r>
        <w:t xml:space="preserve"> net capital outflow</w:t>
      </w:r>
    </w:p>
    <w:p w:rsidR="008A06C8" w:rsidRDefault="008A06C8" w:rsidP="00464E40">
      <w:pPr>
        <w:pStyle w:val="NoSpacing"/>
      </w:pPr>
      <w:r>
        <w:t xml:space="preserve">c) </w:t>
      </w:r>
      <w:proofErr w:type="gramStart"/>
      <w:r>
        <w:t>a</w:t>
      </w:r>
      <w:proofErr w:type="gramEnd"/>
      <w:r>
        <w:t xml:space="preserve"> net capital inflow</w:t>
      </w:r>
    </w:p>
    <w:p w:rsidR="008A06C8" w:rsidRDefault="008A06C8" w:rsidP="00464E40">
      <w:pPr>
        <w:pStyle w:val="NoSpacing"/>
      </w:pPr>
      <w:r>
        <w:t xml:space="preserve">d) </w:t>
      </w:r>
      <w:proofErr w:type="gramStart"/>
      <w:r>
        <w:t>a</w:t>
      </w:r>
      <w:proofErr w:type="gramEnd"/>
      <w:r>
        <w:t xml:space="preserve"> budget deficit</w:t>
      </w:r>
    </w:p>
    <w:p w:rsidR="008A06C8" w:rsidRDefault="008A06C8" w:rsidP="00464E40">
      <w:pPr>
        <w:pStyle w:val="NoSpacing"/>
      </w:pPr>
    </w:p>
    <w:p w:rsidR="008A06C8" w:rsidRDefault="008A06C8" w:rsidP="00464E40">
      <w:pPr>
        <w:pStyle w:val="NoSpacing"/>
      </w:pPr>
      <w:r>
        <w:t>7. Which of the following represent the three consequences of the decline in demand during the Great Depression?</w:t>
      </w:r>
    </w:p>
    <w:p w:rsidR="008A06C8" w:rsidRDefault="008A06C8" w:rsidP="00464E40">
      <w:pPr>
        <w:pStyle w:val="NoSpacing"/>
      </w:pPr>
      <w:r>
        <w:t xml:space="preserve">a) </w:t>
      </w:r>
      <w:proofErr w:type="gramStart"/>
      <w:r>
        <w:t>rise</w:t>
      </w:r>
      <w:proofErr w:type="gramEnd"/>
      <w:r>
        <w:t xml:space="preserve"> in prices, decline in output, a surge in unemployment </w:t>
      </w:r>
    </w:p>
    <w:p w:rsidR="008A06C8" w:rsidRDefault="008A06C8" w:rsidP="00464E40">
      <w:pPr>
        <w:pStyle w:val="NoSpacing"/>
      </w:pPr>
      <w:r>
        <w:t xml:space="preserve">b) </w:t>
      </w:r>
      <w:proofErr w:type="gramStart"/>
      <w:r>
        <w:t>fall</w:t>
      </w:r>
      <w:proofErr w:type="gramEnd"/>
      <w:r>
        <w:t xml:space="preserve"> in prices, decline in output, a surge in unemployment</w:t>
      </w:r>
      <w:bookmarkStart w:id="0" w:name="_GoBack"/>
      <w:bookmarkEnd w:id="0"/>
    </w:p>
    <w:p w:rsidR="008A06C8" w:rsidRDefault="008A06C8" w:rsidP="00464E40">
      <w:pPr>
        <w:pStyle w:val="NoSpacing"/>
      </w:pPr>
      <w:r>
        <w:t xml:space="preserve">c) </w:t>
      </w:r>
      <w:proofErr w:type="gramStart"/>
      <w:r>
        <w:t>rise</w:t>
      </w:r>
      <w:proofErr w:type="gramEnd"/>
      <w:r>
        <w:t xml:space="preserve"> in prices, increase in output, a surge in unemployment</w:t>
      </w:r>
    </w:p>
    <w:p w:rsidR="008A06C8" w:rsidRDefault="008A06C8" w:rsidP="00464E40">
      <w:pPr>
        <w:pStyle w:val="NoSpacing"/>
      </w:pPr>
      <w:r>
        <w:t xml:space="preserve">d) </w:t>
      </w:r>
      <w:proofErr w:type="gramStart"/>
      <w:r>
        <w:t>fall</w:t>
      </w:r>
      <w:proofErr w:type="gramEnd"/>
      <w:r>
        <w:t xml:space="preserve"> in prices, increase in output, a surge in unemployment</w:t>
      </w:r>
    </w:p>
    <w:p w:rsidR="008A06C8" w:rsidRPr="00B82867" w:rsidRDefault="008A06C8" w:rsidP="00464E40">
      <w:pPr>
        <w:pStyle w:val="NoSpacing"/>
      </w:pPr>
    </w:p>
    <w:p w:rsidR="008A06C8" w:rsidRPr="00B82867" w:rsidRDefault="008A06C8" w:rsidP="00464E40">
      <w:pPr>
        <w:pStyle w:val="NoSpacing"/>
      </w:pPr>
      <w:r>
        <w:t xml:space="preserve">8. </w:t>
      </w:r>
      <w:r w:rsidRPr="00B82867">
        <w:t xml:space="preserve">The government budget balance </w:t>
      </w:r>
    </w:p>
    <w:p w:rsidR="008A06C8" w:rsidRPr="00B82867" w:rsidRDefault="008A06C8" w:rsidP="00464E40">
      <w:pPr>
        <w:pStyle w:val="NoSpacing"/>
        <w:numPr>
          <w:ilvl w:val="0"/>
          <w:numId w:val="21"/>
        </w:numPr>
      </w:pPr>
      <w:r w:rsidRPr="00B82867">
        <w:t>tends to decrease during recession</w:t>
      </w:r>
    </w:p>
    <w:p w:rsidR="008A06C8" w:rsidRPr="00B82867" w:rsidRDefault="008A06C8" w:rsidP="00464E40">
      <w:pPr>
        <w:pStyle w:val="NoSpacing"/>
        <w:numPr>
          <w:ilvl w:val="0"/>
          <w:numId w:val="21"/>
        </w:numPr>
      </w:pPr>
      <w:r w:rsidRPr="00B82867">
        <w:t>ends to decrease during expansion</w:t>
      </w:r>
    </w:p>
    <w:p w:rsidR="008A06C8" w:rsidRPr="00B82867" w:rsidRDefault="008A06C8" w:rsidP="00464E40">
      <w:pPr>
        <w:pStyle w:val="NoSpacing"/>
        <w:numPr>
          <w:ilvl w:val="0"/>
          <w:numId w:val="21"/>
        </w:numPr>
      </w:pPr>
      <w:r w:rsidRPr="00B82867">
        <w:t>tends to increase during recession</w:t>
      </w:r>
    </w:p>
    <w:p w:rsidR="008A06C8" w:rsidRPr="00B82867" w:rsidRDefault="008A06C8" w:rsidP="00464E40">
      <w:pPr>
        <w:pStyle w:val="NoSpacing"/>
        <w:numPr>
          <w:ilvl w:val="0"/>
          <w:numId w:val="21"/>
        </w:numPr>
      </w:pPr>
      <w:r w:rsidRPr="00B82867">
        <w:t>tends to remain constant all time</w:t>
      </w:r>
    </w:p>
    <w:p w:rsidR="008A06C8" w:rsidRPr="00B82867" w:rsidRDefault="008A06C8" w:rsidP="00464E40">
      <w:pPr>
        <w:pStyle w:val="NoSpacing"/>
      </w:pPr>
    </w:p>
    <w:p w:rsidR="008A06C8" w:rsidRDefault="008A06C8" w:rsidP="00464E40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9. The government </w:t>
      </w:r>
      <w:proofErr w:type="gramStart"/>
      <w:r>
        <w:rPr>
          <w:sz w:val="21"/>
          <w:szCs w:val="21"/>
        </w:rPr>
        <w:t>will  _</w:t>
      </w:r>
      <w:proofErr w:type="gramEnd"/>
      <w:r>
        <w:rPr>
          <w:sz w:val="21"/>
          <w:szCs w:val="21"/>
        </w:rPr>
        <w:t>_____ to “cool off” an economy from inflationary gap, and the result will be __________.</w:t>
      </w:r>
    </w:p>
    <w:p w:rsidR="008A06C8" w:rsidRDefault="008A06C8" w:rsidP="00464E40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a) </w:t>
      </w:r>
      <w:proofErr w:type="gramStart"/>
      <w:r>
        <w:rPr>
          <w:sz w:val="21"/>
          <w:szCs w:val="21"/>
        </w:rPr>
        <w:t>increase</w:t>
      </w:r>
      <w:proofErr w:type="gramEnd"/>
      <w:r>
        <w:rPr>
          <w:sz w:val="21"/>
          <w:szCs w:val="21"/>
        </w:rPr>
        <w:t xml:space="preserve"> the money supply; AD shift left</w:t>
      </w:r>
    </w:p>
    <w:p w:rsidR="008A06C8" w:rsidRDefault="008A06C8" w:rsidP="00464E40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b) </w:t>
      </w:r>
      <w:proofErr w:type="gramStart"/>
      <w:r>
        <w:rPr>
          <w:sz w:val="21"/>
          <w:szCs w:val="21"/>
        </w:rPr>
        <w:t>reduce</w:t>
      </w:r>
      <w:proofErr w:type="gramEnd"/>
      <w:r>
        <w:rPr>
          <w:sz w:val="21"/>
          <w:szCs w:val="21"/>
        </w:rPr>
        <w:t xml:space="preserve"> the money supply, AD shift right</w:t>
      </w:r>
    </w:p>
    <w:p w:rsidR="008A06C8" w:rsidRDefault="008A06C8" w:rsidP="00464E40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c) </w:t>
      </w:r>
      <w:proofErr w:type="gramStart"/>
      <w:r>
        <w:rPr>
          <w:sz w:val="21"/>
          <w:szCs w:val="21"/>
        </w:rPr>
        <w:t>increase</w:t>
      </w:r>
      <w:proofErr w:type="gramEnd"/>
      <w:r>
        <w:rPr>
          <w:sz w:val="21"/>
          <w:szCs w:val="21"/>
        </w:rPr>
        <w:t xml:space="preserve"> the money supply, AD shift right</w:t>
      </w:r>
    </w:p>
    <w:p w:rsidR="008A06C8" w:rsidRPr="00C722F2" w:rsidRDefault="008A06C8" w:rsidP="00464E40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d) </w:t>
      </w:r>
      <w:proofErr w:type="gramStart"/>
      <w:r>
        <w:rPr>
          <w:sz w:val="21"/>
          <w:szCs w:val="21"/>
        </w:rPr>
        <w:t>reduce</w:t>
      </w:r>
      <w:proofErr w:type="gramEnd"/>
      <w:r>
        <w:rPr>
          <w:sz w:val="21"/>
          <w:szCs w:val="21"/>
        </w:rPr>
        <w:t xml:space="preserve"> the money supply, AD shift left</w:t>
      </w:r>
    </w:p>
    <w:p w:rsidR="008A06C8" w:rsidRDefault="008A06C8" w:rsidP="00464E40">
      <w:pPr>
        <w:pStyle w:val="NoSpacing"/>
      </w:pPr>
    </w:p>
    <w:p w:rsidR="008A06C8" w:rsidRDefault="008A06C8" w:rsidP="00464E40">
      <w:pPr>
        <w:pStyle w:val="NoSpacing"/>
      </w:pPr>
      <w:r>
        <w:t>10.An economy will experience a liquidity trap when the Fed</w:t>
      </w:r>
      <w:r w:rsidR="00464E40">
        <w:t>:</w:t>
      </w:r>
    </w:p>
    <w:p w:rsidR="008A06C8" w:rsidRDefault="00464E40" w:rsidP="00464E40">
      <w:pPr>
        <w:pStyle w:val="NoSpacing"/>
      </w:pPr>
      <w:r>
        <w:t xml:space="preserve">a) </w:t>
      </w:r>
      <w:proofErr w:type="gramStart"/>
      <w:r w:rsidR="008A06C8">
        <w:t>refuses</w:t>
      </w:r>
      <w:proofErr w:type="gramEnd"/>
      <w:r w:rsidR="008A06C8">
        <w:t xml:space="preserve"> to expand the money supply, even though there is an increased demand for money</w:t>
      </w:r>
    </w:p>
    <w:p w:rsidR="008A06C8" w:rsidRDefault="00464E40" w:rsidP="00464E40">
      <w:pPr>
        <w:pStyle w:val="NoSpacing"/>
      </w:pPr>
      <w:r>
        <w:t xml:space="preserve">b) </w:t>
      </w:r>
      <w:proofErr w:type="gramStart"/>
      <w:r w:rsidR="008A06C8">
        <w:t>refuses</w:t>
      </w:r>
      <w:proofErr w:type="gramEnd"/>
      <w:r w:rsidR="008A06C8">
        <w:t xml:space="preserve"> to expand the money supply, in order to raise nominal interest rates</w:t>
      </w:r>
    </w:p>
    <w:p w:rsidR="008A06C8" w:rsidRDefault="008A06C8" w:rsidP="00464E40">
      <w:pPr>
        <w:pStyle w:val="NoSpacing"/>
      </w:pPr>
      <w:r>
        <w:t xml:space="preserve">c) </w:t>
      </w:r>
      <w:proofErr w:type="gramStart"/>
      <w:r>
        <w:t>finds</w:t>
      </w:r>
      <w:proofErr w:type="gramEnd"/>
      <w:r>
        <w:t xml:space="preserve"> that it cannot reduce nominal interest rates, even if it engages in open-market purchases</w:t>
      </w:r>
    </w:p>
    <w:p w:rsidR="008A06C8" w:rsidRDefault="008A06C8" w:rsidP="00464E40">
      <w:pPr>
        <w:pStyle w:val="NoSpacing"/>
      </w:pPr>
    </w:p>
    <w:p w:rsidR="00A07101" w:rsidRDefault="00A07101" w:rsidP="00464E40">
      <w:pPr>
        <w:pStyle w:val="NoSpacing"/>
      </w:pPr>
    </w:p>
    <w:sectPr w:rsidR="00A07101" w:rsidSect="00A071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1054"/>
    <w:multiLevelType w:val="hybridMultilevel"/>
    <w:tmpl w:val="28AA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6670A"/>
    <w:multiLevelType w:val="hybridMultilevel"/>
    <w:tmpl w:val="6E20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73A84"/>
    <w:multiLevelType w:val="hybridMultilevel"/>
    <w:tmpl w:val="F0FEC8E2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67E7E"/>
    <w:multiLevelType w:val="hybridMultilevel"/>
    <w:tmpl w:val="568C8A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7844B52">
      <w:start w:val="2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C622C5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FF2D2E"/>
    <w:multiLevelType w:val="hybridMultilevel"/>
    <w:tmpl w:val="C38AFE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4A72B7"/>
    <w:multiLevelType w:val="hybridMultilevel"/>
    <w:tmpl w:val="5EE840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AF2337"/>
    <w:multiLevelType w:val="hybridMultilevel"/>
    <w:tmpl w:val="B47C82A8"/>
    <w:lvl w:ilvl="0" w:tplc="7C621C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A444B"/>
    <w:multiLevelType w:val="hybridMultilevel"/>
    <w:tmpl w:val="11041EFE"/>
    <w:lvl w:ilvl="0" w:tplc="96860196">
      <w:numFmt w:val="bullet"/>
      <w:lvlText w:val="-"/>
      <w:lvlJc w:val="left"/>
      <w:pPr>
        <w:ind w:left="11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>
    <w:nsid w:val="3DF811D5"/>
    <w:multiLevelType w:val="hybridMultilevel"/>
    <w:tmpl w:val="E03AC3FE"/>
    <w:lvl w:ilvl="0" w:tplc="F8162E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DDC0772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3F72DF8"/>
    <w:multiLevelType w:val="hybridMultilevel"/>
    <w:tmpl w:val="8F321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749E7"/>
    <w:multiLevelType w:val="hybridMultilevel"/>
    <w:tmpl w:val="D41E36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A66C0F"/>
    <w:multiLevelType w:val="hybridMultilevel"/>
    <w:tmpl w:val="502C19BE"/>
    <w:lvl w:ilvl="0" w:tplc="574A19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FE84913"/>
    <w:multiLevelType w:val="hybridMultilevel"/>
    <w:tmpl w:val="C576D9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9E27CC"/>
    <w:multiLevelType w:val="hybridMultilevel"/>
    <w:tmpl w:val="C0A03080"/>
    <w:lvl w:ilvl="0" w:tplc="5880BC56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4D2BCF"/>
    <w:multiLevelType w:val="hybridMultilevel"/>
    <w:tmpl w:val="AF0042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9016BE"/>
    <w:multiLevelType w:val="hybridMultilevel"/>
    <w:tmpl w:val="749AB928"/>
    <w:lvl w:ilvl="0" w:tplc="16F049E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F72DA6E">
      <w:start w:val="2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B26E9FAA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EF246D3"/>
    <w:multiLevelType w:val="hybridMultilevel"/>
    <w:tmpl w:val="C3A6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D35042"/>
    <w:multiLevelType w:val="hybridMultilevel"/>
    <w:tmpl w:val="87A8E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6F1B09"/>
    <w:multiLevelType w:val="hybridMultilevel"/>
    <w:tmpl w:val="0B1445FA"/>
    <w:lvl w:ilvl="0" w:tplc="16F049E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D4653EA">
      <w:start w:val="4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659440C"/>
    <w:multiLevelType w:val="hybridMultilevel"/>
    <w:tmpl w:val="083E6C1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DD24244">
      <w:start w:val="40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97E6169"/>
    <w:multiLevelType w:val="hybridMultilevel"/>
    <w:tmpl w:val="8D88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0D11F7"/>
    <w:multiLevelType w:val="hybridMultilevel"/>
    <w:tmpl w:val="A5AC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8036EE"/>
    <w:multiLevelType w:val="hybridMultilevel"/>
    <w:tmpl w:val="CED66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7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6"/>
  </w:num>
  <w:num w:numId="8">
    <w:abstractNumId w:val="22"/>
  </w:num>
  <w:num w:numId="9">
    <w:abstractNumId w:val="20"/>
  </w:num>
  <w:num w:numId="10">
    <w:abstractNumId w:val="21"/>
  </w:num>
  <w:num w:numId="11">
    <w:abstractNumId w:val="8"/>
  </w:num>
  <w:num w:numId="12">
    <w:abstractNumId w:val="15"/>
  </w:num>
  <w:num w:numId="13">
    <w:abstractNumId w:val="3"/>
  </w:num>
  <w:num w:numId="14">
    <w:abstractNumId w:val="19"/>
  </w:num>
  <w:num w:numId="15">
    <w:abstractNumId w:val="4"/>
  </w:num>
  <w:num w:numId="16">
    <w:abstractNumId w:val="18"/>
  </w:num>
  <w:num w:numId="17">
    <w:abstractNumId w:val="2"/>
  </w:num>
  <w:num w:numId="18">
    <w:abstractNumId w:val="13"/>
  </w:num>
  <w:num w:numId="19">
    <w:abstractNumId w:val="9"/>
  </w:num>
  <w:num w:numId="20">
    <w:abstractNumId w:val="14"/>
  </w:num>
  <w:num w:numId="21">
    <w:abstractNumId w:val="5"/>
  </w:num>
  <w:num w:numId="22">
    <w:abstractNumId w:val="0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7203"/>
    <w:rsid w:val="00030060"/>
    <w:rsid w:val="000361F4"/>
    <w:rsid w:val="00057E9C"/>
    <w:rsid w:val="000975D9"/>
    <w:rsid w:val="000C365E"/>
    <w:rsid w:val="00116151"/>
    <w:rsid w:val="002008F3"/>
    <w:rsid w:val="002C1C14"/>
    <w:rsid w:val="002E21DD"/>
    <w:rsid w:val="00325553"/>
    <w:rsid w:val="00337EDA"/>
    <w:rsid w:val="00361D62"/>
    <w:rsid w:val="00464E40"/>
    <w:rsid w:val="004C7203"/>
    <w:rsid w:val="00515D98"/>
    <w:rsid w:val="00600634"/>
    <w:rsid w:val="00722B8F"/>
    <w:rsid w:val="00733B2F"/>
    <w:rsid w:val="007409DF"/>
    <w:rsid w:val="00753DD6"/>
    <w:rsid w:val="0076675B"/>
    <w:rsid w:val="007758A5"/>
    <w:rsid w:val="00796E6D"/>
    <w:rsid w:val="007E7EFD"/>
    <w:rsid w:val="00863C41"/>
    <w:rsid w:val="00883144"/>
    <w:rsid w:val="00890DD7"/>
    <w:rsid w:val="008A06C8"/>
    <w:rsid w:val="008B10B2"/>
    <w:rsid w:val="008B28FB"/>
    <w:rsid w:val="008E6FB8"/>
    <w:rsid w:val="00914C2E"/>
    <w:rsid w:val="00963548"/>
    <w:rsid w:val="009860BD"/>
    <w:rsid w:val="009A2AE3"/>
    <w:rsid w:val="00A07101"/>
    <w:rsid w:val="00A33C43"/>
    <w:rsid w:val="00A5122C"/>
    <w:rsid w:val="00A51FAB"/>
    <w:rsid w:val="00A522F6"/>
    <w:rsid w:val="00AD1B87"/>
    <w:rsid w:val="00B60BDF"/>
    <w:rsid w:val="00BA1E73"/>
    <w:rsid w:val="00C3423A"/>
    <w:rsid w:val="00C57A1C"/>
    <w:rsid w:val="00CD4647"/>
    <w:rsid w:val="00D506A9"/>
    <w:rsid w:val="00DF7337"/>
    <w:rsid w:val="00E55F16"/>
    <w:rsid w:val="00E7499A"/>
    <w:rsid w:val="00E97486"/>
    <w:rsid w:val="00EC3D85"/>
    <w:rsid w:val="00ED425D"/>
    <w:rsid w:val="00F134F7"/>
    <w:rsid w:val="00F14702"/>
    <w:rsid w:val="00F435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03"/>
    <w:pPr>
      <w:ind w:left="720"/>
      <w:contextualSpacing/>
    </w:pPr>
  </w:style>
  <w:style w:type="paragraph" w:styleId="NoSpacing">
    <w:name w:val="No Spacing"/>
    <w:uiPriority w:val="1"/>
    <w:qFormat/>
    <w:rsid w:val="00D506A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5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Community College</Company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bccuser</dc:creator>
  <cp:lastModifiedBy>sicomblang</cp:lastModifiedBy>
  <cp:revision>34</cp:revision>
  <cp:lastPrinted>2016-07-06T22:12:00Z</cp:lastPrinted>
  <dcterms:created xsi:type="dcterms:W3CDTF">2010-04-22T17:05:00Z</dcterms:created>
  <dcterms:modified xsi:type="dcterms:W3CDTF">2016-07-08T23:25:00Z</dcterms:modified>
</cp:coreProperties>
</file>