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1l60gr0f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interconnected systems form the core of the project: a </w:t>
      </w:r>
      <w:r w:rsidDel="00000000" w:rsidR="00000000" w:rsidRPr="00000000">
        <w:rPr>
          <w:b w:val="1"/>
          <w:bCs w:val="1"/>
          <w:rtl w:val="0"/>
        </w:rPr>
        <w:t xml:space="preserve">card ability pipeline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card acquisition and hand management system</w:t>
      </w:r>
      <w:r w:rsidDel="00000000" w:rsidR="00000000" w:rsidRPr="00000000">
        <w:rPr>
          <w:rtl w:val="0"/>
        </w:rPr>
        <w:t xml:space="preserve">, and an </w:t>
      </w:r>
      <w:r w:rsidDel="00000000" w:rsidR="00000000" w:rsidRPr="00000000">
        <w:rPr>
          <w:b w:val="1"/>
          <w:bCs w:val="1"/>
          <w:rtl w:val="0"/>
        </w:rPr>
        <w:t xml:space="preserve">event-driven UI layer</w:t>
      </w:r>
      <w:r w:rsidDel="00000000" w:rsidR="00000000" w:rsidRPr="00000000">
        <w:rPr>
          <w:rtl w:val="0"/>
        </w:rPr>
        <w:t xml:space="preserve">. Each is designed to be extended without modifying existing code.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fccac4daw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Card Ability Pipeline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ability system is built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AbilitySO</w:t>
      </w:r>
      <w:r w:rsidDel="00000000" w:rsidR="00000000" w:rsidRPr="00000000">
        <w:rPr>
          <w:rtl w:val="0"/>
        </w:rPr>
        <w:t xml:space="preserve">,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ScriptableObject</w:t>
      </w:r>
      <w:r w:rsidDel="00000000" w:rsidR="00000000" w:rsidRPr="00000000">
        <w:rPr>
          <w:rtl w:val="0"/>
        </w:rPr>
        <w:t xml:space="preserve"> subclass that defines two methods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. Every ability in the game is a concrete subclass of this base. Adding a new ability means creating a new class and a new asset; no existing code changes.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FreezeLiquidAbilitySO.CanActivate</w:t>
      </w:r>
      <w:r w:rsidDel="00000000" w:rsidR="00000000" w:rsidRPr="00000000">
        <w:rPr>
          <w:rtl w:val="0"/>
        </w:rPr>
        <w:t xml:space="preserve"> checks whether the target has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ITransformableLiquid</w:t>
      </w:r>
      <w:r w:rsidDel="00000000" w:rsidR="00000000" w:rsidRPr="00000000">
        <w:rPr>
          <w:rtl w:val="0"/>
        </w:rPr>
        <w:t xml:space="preserve"> component and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IsFrozen</w:t>
      </w:r>
      <w:r w:rsidDel="00000000" w:rsidR="00000000" w:rsidRPr="00000000">
        <w:rPr>
          <w:rtl w:val="0"/>
        </w:rPr>
        <w:t xml:space="preserve"> is already true, returning false with a reason string if either check fails.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then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liquid.Freeze()</w:t>
      </w:r>
      <w:r w:rsidDel="00000000" w:rsidR="00000000" w:rsidRPr="00000000">
        <w:rPr>
          <w:rtl w:val="0"/>
        </w:rPr>
        <w:t xml:space="preserve">. The ability never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LiquidObject</w:t>
      </w:r>
      <w:r w:rsidDel="00000000" w:rsidR="00000000" w:rsidRPr="00000000">
        <w:rPr>
          <w:rtl w:val="0"/>
        </w:rPr>
        <w:t xml:space="preserve"> directly — only the interface — meaning any future object that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ITransformableLiquid</w:t>
      </w:r>
      <w:r w:rsidDel="00000000" w:rsidR="00000000" w:rsidRPr="00000000">
        <w:rPr>
          <w:rtl w:val="0"/>
        </w:rPr>
        <w:t xml:space="preserve"> is automatically supported.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 is added at this layer.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AbilitySO</w:t>
      </w:r>
      <w:r w:rsidDel="00000000" w:rsidR="00000000" w:rsidRPr="00000000">
        <w:rPr>
          <w:rtl w:val="0"/>
        </w:rPr>
        <w:t xml:space="preserve"> exposes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AudioClip</w:t>
      </w:r>
      <w:r w:rsidDel="00000000" w:rsidR="00000000" w:rsidRPr="00000000">
        <w:rPr>
          <w:rtl w:val="0"/>
        </w:rPr>
        <w:t xml:space="preserve"> field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PlayActivationSound(Vector3 position)</w:t>
      </w:r>
      <w:r w:rsidDel="00000000" w:rsidR="00000000" w:rsidRPr="00000000">
        <w:rPr>
          <w:rtl w:val="0"/>
        </w:rPr>
        <w:t xml:space="preserve"> helper that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AudioSource.PlayClipAtPoint</w:t>
      </w:r>
      <w:r w:rsidDel="00000000" w:rsidR="00000000" w:rsidRPr="00000000">
        <w:rPr>
          <w:rtl w:val="0"/>
        </w:rPr>
        <w:t xml:space="preserve">. Each concrete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override calls this at the top, so sound plays at the world position of the cast. Clips are assigned per-asset in the Inspector, keeping audio data alongside the ability data it belongs to.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Targeting</w:t>
      </w:r>
      <w:r w:rsidDel="00000000" w:rsidR="00000000" w:rsidRPr="00000000">
        <w:rPr>
          <w:rtl w:val="0"/>
        </w:rPr>
        <w:t xml:space="preserve"> feeds into this pipeline precisely. The player cycles to the card they want using scroll wheel or number keys,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TargetingController</w:t>
      </w:r>
      <w:r w:rsidDel="00000000" w:rsidR="00000000" w:rsidRPr="00000000">
        <w:rPr>
          <w:rtl w:val="0"/>
        </w:rPr>
        <w:t xml:space="preserve"> begins raycasting immediately. Each frame, a raycast fires from the camera. On a hit, the system walks up to the parent to find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NetId</w:t>
      </w:r>
      <w:r w:rsidDel="00000000" w:rsidR="00000000" w:rsidRPr="00000000">
        <w:rPr>
          <w:rtl w:val="0"/>
        </w:rPr>
        <w:t xml:space="preserve"> component, then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IWorldQuery</w:t>
      </w:r>
      <w:r w:rsidDel="00000000" w:rsidR="00000000" w:rsidRPr="00000000">
        <w:rPr>
          <w:rtl w:val="0"/>
        </w:rPr>
        <w:t xml:space="preserve"> to confirm registration. Only if both conditions are met does the targeting line turn green. On left-click confirmation,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AbilityRequest</w:t>
      </w:r>
      <w:r w:rsidDel="00000000" w:rsidR="00000000" w:rsidRPr="00000000">
        <w:rPr>
          <w:rtl w:val="0"/>
        </w:rPr>
        <w:t xml:space="preserve"> is built containing the card instance ID, caster net ID, and target net ID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GameObject</w:t>
      </w:r>
      <w:r w:rsidDel="00000000" w:rsidR="00000000" w:rsidRPr="00000000">
        <w:rPr>
          <w:rtl w:val="0"/>
        </w:rPr>
        <w:t xml:space="preserve"> references.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AbilitySystem.ExecuteLocal</w:t>
      </w:r>
      <w:r w:rsidDel="00000000" w:rsidR="00000000" w:rsidRPr="00000000">
        <w:rPr>
          <w:rtl w:val="0"/>
        </w:rPr>
        <w:t xml:space="preserve"> resolves those IDs back into GameObjects via dictionary lookup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WorldQuery</w:t>
      </w:r>
      <w:r w:rsidDel="00000000" w:rsidR="00000000" w:rsidRPr="00000000">
        <w:rPr>
          <w:rtl w:val="0"/>
        </w:rPr>
        <w:t xml:space="preserve">, then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tl w:val="0"/>
        </w:rPr>
        <w:t xml:space="preserve">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. This ID-based design is what allows the same execution path to work identically in single-player and over a network, since only serialisable data crosses the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Debug.Log</w:t>
      </w:r>
      <w:r w:rsidDel="00000000" w:rsidR="00000000" w:rsidRPr="00000000">
        <w:rPr>
          <w:rtl w:val="0"/>
        </w:rPr>
        <w:t xml:space="preserve"> calls throughout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FreezeLiquidAbilitySO</w:t>
      </w:r>
      <w:r w:rsidDel="00000000" w:rsidR="00000000" w:rsidRPr="00000000">
        <w:rPr>
          <w:rtl w:val="0"/>
        </w:rPr>
        <w:t xml:space="preserve"> — tracing each failure branch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tl w:val="0"/>
        </w:rPr>
        <w:t xml:space="preserve"> and confirming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Freeze()</w:t>
      </w:r>
      <w:r w:rsidDel="00000000" w:rsidR="00000000" w:rsidRPr="00000000">
        <w:rPr>
          <w:rtl w:val="0"/>
        </w:rPr>
        <w:t xml:space="preserve"> call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— were used to diagnose cases where a card appeared to do nothing, distinguishing whether the issue was target resolution, the frozen state check, or the interface lookup.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s8t9bwc85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Card Acquisition and Hand Management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defined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CardDefinition</w:t>
      </w:r>
      <w:r w:rsidDel="00000000" w:rsidR="00000000" w:rsidRPr="00000000">
        <w:rPr>
          <w:rtl w:val="0"/>
        </w:rPr>
        <w:t xml:space="preserve"> ScriptableObject assets. Each holds the card's name, artwork sprite, element restriction, HP cost, cooldown, and a reference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AbilitySO</w:t>
      </w:r>
      <w:r w:rsidDel="00000000" w:rsidR="00000000" w:rsidRPr="00000000">
        <w:rPr>
          <w:rtl w:val="0"/>
        </w:rPr>
        <w:t xml:space="preserve">. When the Grimoire opens,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CardShopController.GetAvailableCards()</w:t>
      </w:r>
      <w:r w:rsidDel="00000000" w:rsidR="00000000" w:rsidRPr="00000000">
        <w:rPr>
          <w:rtl w:val="0"/>
        </w:rPr>
        <w:t xml:space="preserve"> iterates all 15 definitions and filters them: elemental cards only appear if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ElementRestriction</w:t>
      </w:r>
      <w:r w:rsidDel="00000000" w:rsidR="00000000" w:rsidRPr="00000000">
        <w:rPr>
          <w:rtl w:val="0"/>
        </w:rPr>
        <w:t xml:space="preserve"> matches the player's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PlayerElement</w:t>
      </w:r>
      <w:r w:rsidDel="00000000" w:rsidR="00000000" w:rsidRPr="00000000">
        <w:rPr>
          <w:rtl w:val="0"/>
        </w:rPr>
        <w:t xml:space="preserve"> component; utility cards always appear. Adding a new element is one enum value and new assets — the filtering loop handles any value automatically.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purchase,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CardShopController</w:t>
      </w:r>
      <w:r w:rsidDel="00000000" w:rsidR="00000000" w:rsidRPr="00000000">
        <w:rPr>
          <w:rtl w:val="0"/>
        </w:rPr>
        <w:t xml:space="preserve">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CanAfford()</w:t>
      </w:r>
      <w:r w:rsidDel="00000000" w:rsidR="00000000" w:rsidRPr="00000000">
        <w:rPr>
          <w:rtl w:val="0"/>
        </w:rPr>
        <w:t xml:space="preserve">, deducts HP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 component, and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CardRuntimeController.AddCardToCollection()</w:t>
      </w:r>
      <w:r w:rsidDel="00000000" w:rsidR="00000000" w:rsidRPr="00000000">
        <w:rPr>
          <w:rtl w:val="0"/>
        </w:rPr>
        <w:t xml:space="preserve">. This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CardInstance</w:t>
      </w:r>
      <w:r w:rsidDel="00000000" w:rsidR="00000000" w:rsidRPr="00000000">
        <w:rPr>
          <w:rtl w:val="0"/>
        </w:rPr>
        <w:t xml:space="preserve"> wrapping the definition and places it into the Hand if space exists, or the bottom of the Deck if not. Either way,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OnHandChanged</w:t>
      </w:r>
      <w:r w:rsidDel="00000000" w:rsidR="00000000" w:rsidRPr="00000000">
        <w:rPr>
          <w:rtl w:val="0"/>
        </w:rPr>
        <w:t xml:space="preserve"> fires.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306e6j2z6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Event-Driven UI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HandPanel</w:t>
      </w:r>
      <w:r w:rsidDel="00000000" w:rsidR="00000000" w:rsidRPr="00000000">
        <w:rPr>
          <w:rtl w:val="0"/>
        </w:rPr>
        <w:t xml:space="preserve"> subscribes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CardRuntimeController.OnHandChanged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OnEnable</w:t>
      </w:r>
      <w:r w:rsidDel="00000000" w:rsidR="00000000" w:rsidRPr="00000000">
        <w:rPr>
          <w:rtl w:val="0"/>
        </w:rPr>
        <w:t xml:space="preserve"> and unsubscribes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OnDisable</w:t>
      </w:r>
      <w:r w:rsidDel="00000000" w:rsidR="00000000" w:rsidRPr="00000000">
        <w:rPr>
          <w:rtl w:val="0"/>
        </w:rPr>
        <w:t xml:space="preserve">. When the event fires — whether from a purchase, a card being played, a draw, or a cooldown tick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HandPanel.Rebuild()</w:t>
      </w:r>
      <w:r w:rsidDel="00000000" w:rsidR="00000000" w:rsidRPr="00000000">
        <w:rPr>
          <w:rtl w:val="0"/>
        </w:rPr>
        <w:t xml:space="preserve"> destroys all existing card views and reinstantiates one per card in the hand. The UI has no dependency on game logic; it only reacts to the event. The same pattern applies to the health bar, which subscribes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Health.OnChanged</w:t>
      </w:r>
      <w:r w:rsidDel="00000000" w:rsidR="00000000" w:rsidRPr="00000000">
        <w:rPr>
          <w:rtl w:val="0"/>
        </w:rPr>
        <w:t xml:space="preserve">. This means both systems can be built and tested independently from the runtime.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NetworkAbilityBridge</w:t>
      </w:r>
      <w:r w:rsidDel="00000000" w:rsidR="00000000" w:rsidRPr="00000000">
        <w:rPr>
          <w:rtl w:val="0"/>
        </w:rPr>
        <w:t xml:space="preserve"> sits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CardPlayController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AbilitySystem</w:t>
      </w:r>
      <w:r w:rsidDel="00000000" w:rsidR="00000000" w:rsidRPr="00000000">
        <w:rPr>
          <w:rtl w:val="0"/>
        </w:rPr>
        <w:t xml:space="preserve">. During development it is disabled,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SendOrExecute</w:t>
      </w:r>
      <w:r w:rsidDel="00000000" w:rsidR="00000000" w:rsidRPr="00000000">
        <w:rPr>
          <w:rtl w:val="0"/>
        </w:rPr>
        <w:t xml:space="preserve"> falls straight through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AbilitySystem.ExecuteLocal()</w:t>
      </w:r>
      <w:r w:rsidDel="00000000" w:rsidR="00000000" w:rsidRPr="00000000">
        <w:rPr>
          <w:rtl w:val="0"/>
        </w:rPr>
        <w:t xml:space="preserve"> with no code changes required. When enabled, the bridge intercepts outgoing requests for transmission and feeds incoming requests back into the ability system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CardPlayController</w:t>
      </w:r>
      <w:r w:rsidDel="00000000" w:rsidR="00000000" w:rsidRPr="00000000">
        <w:rPr>
          <w:rtl w:val="0"/>
        </w:rPr>
        <w:t xml:space="preserve"> is unaffected either way.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