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88"/>
      </w:tblGrid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FF3612">
              <w:rPr>
                <w:sz w:val="24"/>
                <w:szCs w:val="24"/>
              </w:rPr>
              <w:t>Общество с ограниченной ответственностью «Региональный центр технической инвентаризации»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Pr="006A7BA3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Фактический и почтовый адрес: 6800</w:t>
            </w:r>
            <w:r w:rsidR="006A7BA3" w:rsidRPr="006A7BA3">
              <w:rPr>
                <w:sz w:val="24"/>
                <w:szCs w:val="24"/>
              </w:rPr>
              <w:t>21</w:t>
            </w:r>
            <w:r w:rsidRPr="00FF3612">
              <w:rPr>
                <w:sz w:val="24"/>
                <w:szCs w:val="24"/>
              </w:rPr>
              <w:t xml:space="preserve">, г. Хабаровск, </w:t>
            </w:r>
            <w:r w:rsidR="006A7BA3">
              <w:rPr>
                <w:sz w:val="24"/>
                <w:szCs w:val="24"/>
              </w:rPr>
              <w:t>Амурский бульвар д.43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Тел. (4212) 905</w:t>
            </w:r>
            <w:r w:rsidR="000679C5">
              <w:rPr>
                <w:sz w:val="24"/>
                <w:szCs w:val="24"/>
              </w:rPr>
              <w:t xml:space="preserve"> </w:t>
            </w:r>
            <w:r w:rsidRPr="00FF3612">
              <w:rPr>
                <w:sz w:val="24"/>
                <w:szCs w:val="24"/>
              </w:rPr>
              <w:t>095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ОГРН 1172724007851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ИНН 2721230082</w:t>
            </w:r>
            <w:r w:rsidR="00AF5FD2">
              <w:rPr>
                <w:sz w:val="24"/>
                <w:szCs w:val="24"/>
              </w:rPr>
              <w:t xml:space="preserve">    КПП 272101001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proofErr w:type="gramStart"/>
            <w:r w:rsidRPr="00FF3612">
              <w:rPr>
                <w:sz w:val="24"/>
                <w:szCs w:val="24"/>
              </w:rPr>
              <w:t>р</w:t>
            </w:r>
            <w:proofErr w:type="gramEnd"/>
            <w:r w:rsidRPr="00FF3612">
              <w:rPr>
                <w:sz w:val="24"/>
                <w:szCs w:val="24"/>
              </w:rPr>
              <w:t>/с 40702810270000006755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Дальневосточный банк ПАО Сбербанк России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к/с 30101810600000000608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  <w:tr w:rsidR="0001654B" w:rsidTr="00FF3612">
        <w:tc>
          <w:tcPr>
            <w:tcW w:w="8188" w:type="dxa"/>
          </w:tcPr>
          <w:p w:rsidR="0001654B" w:rsidRDefault="0001654B">
            <w:pPr>
              <w:rPr>
                <w:sz w:val="24"/>
                <w:szCs w:val="24"/>
              </w:rPr>
            </w:pPr>
            <w:r w:rsidRPr="00FF3612">
              <w:rPr>
                <w:sz w:val="24"/>
                <w:szCs w:val="24"/>
              </w:rPr>
              <w:t>БИК</w:t>
            </w:r>
            <w:r w:rsidR="00FF3612" w:rsidRPr="00FF3612">
              <w:rPr>
                <w:sz w:val="24"/>
                <w:szCs w:val="24"/>
              </w:rPr>
              <w:t xml:space="preserve"> 040813608</w:t>
            </w:r>
          </w:p>
          <w:p w:rsidR="00FF3612" w:rsidRPr="00FF3612" w:rsidRDefault="00FF3612">
            <w:pPr>
              <w:rPr>
                <w:sz w:val="24"/>
                <w:szCs w:val="24"/>
              </w:rPr>
            </w:pPr>
          </w:p>
        </w:tc>
      </w:tr>
    </w:tbl>
    <w:p w:rsidR="001E31F1" w:rsidRDefault="001E31F1"/>
    <w:sectPr w:rsidR="001E3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97"/>
    <w:rsid w:val="0001654B"/>
    <w:rsid w:val="000679C5"/>
    <w:rsid w:val="001E31F1"/>
    <w:rsid w:val="006A7BA3"/>
    <w:rsid w:val="006C3E5C"/>
    <w:rsid w:val="007F5B79"/>
    <w:rsid w:val="00A21DC4"/>
    <w:rsid w:val="00AF5FD2"/>
    <w:rsid w:val="00D60497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9A97F-85DF-4575-BD00-A23FF45C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6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Антонина</dc:creator>
  <cp:keywords/>
  <dc:description/>
  <cp:lastModifiedBy>maxim Sh</cp:lastModifiedBy>
  <cp:revision>2</cp:revision>
  <cp:lastPrinted>2017-04-12T04:23:00Z</cp:lastPrinted>
  <dcterms:created xsi:type="dcterms:W3CDTF">2017-12-12T07:31:00Z</dcterms:created>
  <dcterms:modified xsi:type="dcterms:W3CDTF">2017-12-12T07:31:00Z</dcterms:modified>
</cp:coreProperties>
</file>