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DE5F" w14:textId="77777777" w:rsidR="00B35FC9" w:rsidRDefault="00000000">
      <w:pPr>
        <w:pStyle w:val="Titel"/>
        <w:spacing w:after="60"/>
      </w:pPr>
      <w:r>
        <w:t>Dokumentation &amp; Planung</w:t>
      </w:r>
    </w:p>
    <w:p w14:paraId="7C209888" w14:textId="77777777" w:rsidR="00B35FC9" w:rsidRDefault="00000000">
      <w:pPr>
        <w:spacing w:after="400"/>
      </w:pPr>
      <w:r>
        <w:t>Spielerprofile mit 3D-Scans und Highscore-Speicherung – Ordnerstruktur, Objektstruktur und Architektur</w:t>
      </w:r>
    </w:p>
    <w:p w14:paraId="09889830" w14:textId="77777777" w:rsidR="00B35FC9" w:rsidRDefault="00000000">
      <w:pPr>
        <w:pStyle w:val="berschrift2"/>
        <w:spacing w:before="300" w:after="120"/>
      </w:pPr>
      <w:r>
        <w:t>1. Übersicht</w:t>
      </w:r>
    </w:p>
    <w:p w14:paraId="584329CD" w14:textId="77777777" w:rsidR="00B35FC9" w:rsidRDefault="00000000">
      <w:pPr>
        <w:spacing w:after="160"/>
      </w:pPr>
      <w:r>
        <w:t>Diese Dokumentation beschreibt die technische Umsetzung der Spielerprofile im Tetris-Projekt. Jeder Spieler bringt einen individuellen 3D-Scan (im GLB-Format) mit, der zusammen mit Highscore-Metadaten persistiert wird. Über ein Dropdown-Menü kann zur Laufzeit zwischen mehreren gespeicherten Spielerprofilen gewechselt werden. Die Speicherung erfolgt lokal im persistenten Datenpfad von Unity und ist so aufgebaut, dass mehrere Spieler unabhängig voneinander zur Laufzeit speichern können, ohne sich gegenseitig zu beeinflussen ("Safe-Game"-Prinzip).</w:t>
      </w:r>
    </w:p>
    <w:p w14:paraId="23A77870" w14:textId="77777777" w:rsidR="00B35FC9" w:rsidRDefault="00000000">
      <w:pPr>
        <w:spacing w:after="160"/>
      </w:pPr>
      <w:r>
        <w:t>Die Dokumentation gliedert sich in drei Bereiche:</w:t>
      </w:r>
    </w:p>
    <w:p w14:paraId="6AC427CB" w14:textId="77777777" w:rsidR="00B35FC9" w:rsidRDefault="00000000">
      <w:pPr>
        <w:pStyle w:val="Listenabsatz"/>
        <w:numPr>
          <w:ilvl w:val="0"/>
          <w:numId w:val="1"/>
        </w:numPr>
        <w:spacing w:after="60"/>
      </w:pPr>
      <w:r>
        <w:t>Architektur der Ordnerstruktur – wie Daten auf der Festplatte organisiert sind</w:t>
      </w:r>
    </w:p>
    <w:p w14:paraId="02377F0D" w14:textId="77777777" w:rsidR="00B35FC9" w:rsidRDefault="00000000">
      <w:pPr>
        <w:pStyle w:val="Listenabsatz"/>
        <w:numPr>
          <w:ilvl w:val="0"/>
          <w:numId w:val="1"/>
        </w:numPr>
        <w:spacing w:after="60"/>
      </w:pPr>
      <w:r>
        <w:t>Objektstruktur – die Datenmodelle (Klassen), die diese Daten im Code abbilden</w:t>
      </w:r>
    </w:p>
    <w:p w14:paraId="2611C335" w14:textId="77777777" w:rsidR="00B35FC9" w:rsidRDefault="00000000">
      <w:pPr>
        <w:pStyle w:val="Listenabsatz"/>
        <w:numPr>
          <w:ilvl w:val="0"/>
          <w:numId w:val="1"/>
        </w:numPr>
        <w:spacing w:after="60"/>
      </w:pPr>
      <w:r>
        <w:t>Funktionsweise / Architektur – wie Save-, Load- und Import-Vorgänge zusammenspielen</w:t>
      </w:r>
    </w:p>
    <w:p w14:paraId="127A858D" w14:textId="77777777" w:rsidR="00B35FC9" w:rsidRDefault="00000000">
      <w:pPr>
        <w:pStyle w:val="berschrift2"/>
        <w:spacing w:before="300" w:after="120"/>
      </w:pPr>
      <w:r>
        <w:t>2. Architektur der Ordnerstruktur</w:t>
      </w:r>
    </w:p>
    <w:p w14:paraId="01622CAC" w14:textId="77777777" w:rsidR="00B35FC9" w:rsidRDefault="00000000">
      <w:pPr>
        <w:spacing w:after="160"/>
      </w:pPr>
      <w:r>
        <w:t xml:space="preserve">Alle Spielerdaten liegen unterhalb von </w:t>
      </w:r>
      <w:proofErr w:type="spellStart"/>
      <w:r>
        <w:t>Application.persistentDataPath</w:t>
      </w:r>
      <w:proofErr w:type="spellEnd"/>
      <w:r>
        <w:t xml:space="preserve"> in einem gemeinsamen Wurzelverzeichnis </w:t>
      </w:r>
      <w:proofErr w:type="spellStart"/>
      <w:r>
        <w:t>PlayerSaves</w:t>
      </w:r>
      <w:proofErr w:type="spellEnd"/>
      <w:r>
        <w:t>. Jeder Spieler erhält darin einen eigenen Unterordner, benannt nach einer eindeutigen ID (GUID) statt einem Klartextnamen, um Namenskollisionen und ungültige Zeichen zu vermeiden.</w:t>
      </w:r>
    </w:p>
    <w:p w14:paraId="2E5869AC" w14:textId="77777777" w:rsidR="00B35FC9" w:rsidRDefault="00000000">
      <w:pPr>
        <w:pStyle w:val="berschrift3"/>
        <w:spacing w:before="200" w:after="100"/>
      </w:pPr>
      <w:r>
        <w:t>2.1 Verzeichnisbaum</w:t>
      </w:r>
    </w:p>
    <w:p w14:paraId="10DAC541" w14:textId="77777777" w:rsidR="00B35FC9" w:rsidRDefault="00000000">
      <w:pPr>
        <w:spacing w:after="40"/>
      </w:pPr>
      <w:r>
        <w:rPr>
          <w:rFonts w:ascii="Consolas" w:eastAsia="Consolas" w:hAnsi="Consolas" w:cs="Consolas"/>
          <w:sz w:val="18"/>
          <w:szCs w:val="18"/>
        </w:rPr>
        <w:t>{</w:t>
      </w:r>
      <w:proofErr w:type="spellStart"/>
      <w:proofErr w:type="gramStart"/>
      <w:r>
        <w:rPr>
          <w:rFonts w:ascii="Consolas" w:eastAsia="Consolas" w:hAnsi="Consolas" w:cs="Consolas"/>
          <w:sz w:val="18"/>
          <w:szCs w:val="18"/>
        </w:rPr>
        <w:t>Application.persistentDataPath</w:t>
      </w:r>
      <w:proofErr w:type="spellEnd"/>
      <w:r>
        <w:rPr>
          <w:rFonts w:ascii="Consolas" w:eastAsia="Consolas" w:hAnsi="Consolas" w:cs="Consolas"/>
          <w:sz w:val="18"/>
          <w:szCs w:val="18"/>
        </w:rPr>
        <w:t>}/</w:t>
      </w:r>
      <w:proofErr w:type="gramEnd"/>
    </w:p>
    <w:p w14:paraId="33CDFE75" w14:textId="77777777" w:rsidR="00B35FC9"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PlayerSaves</w:t>
      </w:r>
      <w:proofErr w:type="spellEnd"/>
      <w:r>
        <w:rPr>
          <w:rFonts w:ascii="Consolas" w:eastAsia="Consolas" w:hAnsi="Consolas" w:cs="Consolas"/>
          <w:sz w:val="18"/>
          <w:szCs w:val="18"/>
        </w:rPr>
        <w:t>/</w:t>
      </w:r>
    </w:p>
    <w:p w14:paraId="00A7944E" w14:textId="77777777" w:rsidR="00B35FC9" w:rsidRDefault="00000000">
      <w:pPr>
        <w:spacing w:after="4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index.json</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optional: Übersicht aller Spieler-IDs)</w:t>
      </w:r>
    </w:p>
    <w:p w14:paraId="37F11C3C" w14:textId="77777777" w:rsidR="00B35FC9" w:rsidRPr="000E5D49" w:rsidRDefault="00000000">
      <w:pPr>
        <w:spacing w:after="40"/>
        <w:rPr>
          <w:lang w:val="en-US"/>
        </w:rPr>
      </w:pPr>
      <w:r>
        <w:rPr>
          <w:rFonts w:ascii="Consolas" w:eastAsia="Consolas" w:hAnsi="Consolas" w:cs="Consolas"/>
          <w:sz w:val="18"/>
          <w:szCs w:val="18"/>
        </w:rPr>
        <w:t xml:space="preserve">    </w:t>
      </w:r>
      <w:r w:rsidRPr="000E5D49">
        <w:rPr>
          <w:rFonts w:ascii="Consolas" w:eastAsia="Consolas" w:hAnsi="Consolas" w:cs="Consolas"/>
          <w:sz w:val="18"/>
          <w:szCs w:val="18"/>
          <w:lang w:val="en-US"/>
        </w:rPr>
        <w:t xml:space="preserve">├── {playerId_1}/                </w:t>
      </w:r>
      <w:proofErr w:type="gramStart"/>
      <w:r w:rsidRPr="000E5D49">
        <w:rPr>
          <w:rFonts w:ascii="Consolas" w:eastAsia="Consolas" w:hAnsi="Consolas" w:cs="Consolas"/>
          <w:sz w:val="18"/>
          <w:szCs w:val="18"/>
          <w:lang w:val="en-US"/>
        </w:rPr>
        <w:t xml:space="preserve">   (</w:t>
      </w:r>
      <w:proofErr w:type="gramEnd"/>
      <w:r w:rsidRPr="000E5D49">
        <w:rPr>
          <w:rFonts w:ascii="Consolas" w:eastAsia="Consolas" w:hAnsi="Consolas" w:cs="Consolas"/>
          <w:sz w:val="18"/>
          <w:szCs w:val="18"/>
          <w:lang w:val="en-US"/>
        </w:rPr>
        <w:t>GUID, z.B. 3f2a91...)</w:t>
      </w:r>
    </w:p>
    <w:p w14:paraId="37D50C38" w14:textId="77777777" w:rsidR="00B35FC9" w:rsidRDefault="00000000">
      <w:pPr>
        <w:spacing w:after="40"/>
      </w:pPr>
      <w:r w:rsidRPr="000E5D49">
        <w:rPr>
          <w:rFonts w:ascii="Consolas" w:eastAsia="Consolas" w:hAnsi="Consolas" w:cs="Consolas"/>
          <w:sz w:val="18"/>
          <w:szCs w:val="18"/>
          <w:lang w:val="en-US"/>
        </w:rPr>
        <w:t xml:space="preserve">    </w:t>
      </w: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profile.json</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Name, Erstelldatum, Scan-Referenz)</w:t>
      </w:r>
    </w:p>
    <w:p w14:paraId="03428296" w14:textId="77777777" w:rsidR="00B35FC9" w:rsidRDefault="00000000">
      <w:pPr>
        <w:spacing w:after="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highscore.json</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Highscore, Statistiken, Verlauf)</w:t>
      </w:r>
    </w:p>
    <w:p w14:paraId="2998577C" w14:textId="77777777" w:rsidR="00B35FC9" w:rsidRDefault="00000000">
      <w:pPr>
        <w:spacing w:after="40"/>
      </w:pPr>
      <w:r>
        <w:rPr>
          <w:rFonts w:ascii="Consolas" w:eastAsia="Consolas" w:hAnsi="Consolas" w:cs="Consolas"/>
          <w:sz w:val="18"/>
          <w:szCs w:val="18"/>
        </w:rPr>
        <w:t xml:space="preserve">    │   ├── </w:t>
      </w:r>
      <w:proofErr w:type="spellStart"/>
      <w:r>
        <w:rPr>
          <w:rFonts w:ascii="Consolas" w:eastAsia="Consolas" w:hAnsi="Consolas" w:cs="Consolas"/>
          <w:sz w:val="18"/>
          <w:szCs w:val="18"/>
        </w:rPr>
        <w:t>scan.glb</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3D-Mesh inkl. Textur/Material)</w:t>
      </w:r>
    </w:p>
    <w:p w14:paraId="54610338" w14:textId="77777777" w:rsidR="00B35FC9" w:rsidRDefault="00000000">
      <w:pPr>
        <w:spacing w:after="40"/>
      </w:pPr>
      <w:r>
        <w:rPr>
          <w:rFonts w:ascii="Consolas" w:eastAsia="Consolas" w:hAnsi="Consolas" w:cs="Consolas"/>
          <w:sz w:val="18"/>
          <w:szCs w:val="18"/>
        </w:rPr>
        <w:t xml:space="preserve">    │   └── thumbnail.png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optional: Vorschaubild für Dropdown)</w:t>
      </w:r>
    </w:p>
    <w:p w14:paraId="28C55DA7" w14:textId="77777777" w:rsidR="00B35FC9" w:rsidRDefault="00000000">
      <w:pPr>
        <w:spacing w:after="40"/>
      </w:pPr>
      <w:r>
        <w:rPr>
          <w:rFonts w:ascii="Consolas" w:eastAsia="Consolas" w:hAnsi="Consolas" w:cs="Consolas"/>
          <w:sz w:val="18"/>
          <w:szCs w:val="18"/>
        </w:rPr>
        <w:t xml:space="preserve">    ├── {playerId_</w:t>
      </w:r>
      <w:proofErr w:type="gramStart"/>
      <w:r>
        <w:rPr>
          <w:rFonts w:ascii="Consolas" w:eastAsia="Consolas" w:hAnsi="Consolas" w:cs="Consolas"/>
          <w:sz w:val="18"/>
          <w:szCs w:val="18"/>
        </w:rPr>
        <w:t>2}/</w:t>
      </w:r>
      <w:proofErr w:type="gramEnd"/>
    </w:p>
    <w:p w14:paraId="36A68F22" w14:textId="77777777" w:rsidR="00B35FC9" w:rsidRDefault="00000000">
      <w:pPr>
        <w:spacing w:after="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profile.json</w:t>
      </w:r>
      <w:proofErr w:type="spellEnd"/>
      <w:proofErr w:type="gramEnd"/>
    </w:p>
    <w:p w14:paraId="2ECDDF6C" w14:textId="77777777" w:rsidR="00B35FC9" w:rsidRDefault="00000000">
      <w:pPr>
        <w:spacing w:after="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highscore.json</w:t>
      </w:r>
      <w:proofErr w:type="spellEnd"/>
      <w:proofErr w:type="gramEnd"/>
    </w:p>
    <w:p w14:paraId="2B01046F" w14:textId="77777777" w:rsidR="00B35FC9" w:rsidRDefault="00000000">
      <w:pPr>
        <w:spacing w:after="40"/>
      </w:pPr>
      <w:r>
        <w:rPr>
          <w:rFonts w:ascii="Consolas" w:eastAsia="Consolas" w:hAnsi="Consolas" w:cs="Consolas"/>
          <w:sz w:val="18"/>
          <w:szCs w:val="18"/>
        </w:rPr>
        <w:t xml:space="preserve">    │   ├── </w:t>
      </w:r>
      <w:proofErr w:type="spellStart"/>
      <w:r>
        <w:rPr>
          <w:rFonts w:ascii="Consolas" w:eastAsia="Consolas" w:hAnsi="Consolas" w:cs="Consolas"/>
          <w:sz w:val="18"/>
          <w:szCs w:val="18"/>
        </w:rPr>
        <w:t>scan.glb</w:t>
      </w:r>
      <w:proofErr w:type="spellEnd"/>
    </w:p>
    <w:p w14:paraId="6113D3C4" w14:textId="77777777" w:rsidR="00B35FC9" w:rsidRDefault="00000000">
      <w:pPr>
        <w:spacing w:after="40"/>
      </w:pPr>
      <w:r>
        <w:rPr>
          <w:rFonts w:ascii="Consolas" w:eastAsia="Consolas" w:hAnsi="Consolas" w:cs="Consolas"/>
          <w:sz w:val="18"/>
          <w:szCs w:val="18"/>
        </w:rPr>
        <w:t xml:space="preserve">    │   └── thumbnail.png</w:t>
      </w:r>
    </w:p>
    <w:p w14:paraId="50AFDDF2" w14:textId="77777777" w:rsidR="00B35FC9" w:rsidRDefault="00000000">
      <w:pPr>
        <w:spacing w:after="40"/>
      </w:pPr>
      <w:r>
        <w:rPr>
          <w:rFonts w:ascii="Consolas" w:eastAsia="Consolas" w:hAnsi="Consolas" w:cs="Consolas"/>
          <w:sz w:val="18"/>
          <w:szCs w:val="18"/>
        </w:rPr>
        <w:t xml:space="preserve">    └── {</w:t>
      </w:r>
      <w:proofErr w:type="spellStart"/>
      <w:r>
        <w:rPr>
          <w:rFonts w:ascii="Consolas" w:eastAsia="Consolas" w:hAnsi="Consolas" w:cs="Consolas"/>
          <w:sz w:val="18"/>
          <w:szCs w:val="18"/>
        </w:rPr>
        <w:t>playerId_</w:t>
      </w:r>
      <w:proofErr w:type="gramStart"/>
      <w:r>
        <w:rPr>
          <w:rFonts w:ascii="Consolas" w:eastAsia="Consolas" w:hAnsi="Consolas" w:cs="Consolas"/>
          <w:sz w:val="18"/>
          <w:szCs w:val="18"/>
        </w:rPr>
        <w:t>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
    <w:p w14:paraId="05E25B4B" w14:textId="77777777" w:rsidR="00B35FC9" w:rsidRDefault="00000000">
      <w:pPr>
        <w:pStyle w:val="berschrift3"/>
        <w:spacing w:before="200" w:after="100"/>
      </w:pPr>
      <w:r>
        <w:t>2.2 Designentscheidungen</w:t>
      </w:r>
    </w:p>
    <w:p w14:paraId="57D4FF92" w14:textId="77777777" w:rsidR="00B35FC9" w:rsidRDefault="00000000">
      <w:pPr>
        <w:pStyle w:val="Listenabsatz"/>
        <w:numPr>
          <w:ilvl w:val="0"/>
          <w:numId w:val="1"/>
        </w:numPr>
        <w:spacing w:after="60"/>
      </w:pPr>
      <w:r>
        <w:t xml:space="preserve">GUID </w:t>
      </w:r>
      <w:proofErr w:type="gramStart"/>
      <w:r>
        <w:t>statt Klarname</w:t>
      </w:r>
      <w:proofErr w:type="gramEnd"/>
      <w:r>
        <w:t xml:space="preserve"> als Ordnername: verhindert Konflikte bei gleichen Spielernamen und Sonderzeichen-Probleme im Dateisystem.</w:t>
      </w:r>
    </w:p>
    <w:p w14:paraId="215D6E24" w14:textId="77777777" w:rsidR="00B35FC9" w:rsidRDefault="00000000">
      <w:pPr>
        <w:pStyle w:val="Listenabsatz"/>
        <w:numPr>
          <w:ilvl w:val="0"/>
          <w:numId w:val="1"/>
        </w:numPr>
        <w:spacing w:after="60"/>
      </w:pPr>
      <w:r>
        <w:t>Ein Ordner = ein Spieler = eine abgeschlossene Einheit: kann unabhängig kopiert, gesichert oder gelöscht werden (Safe-Game-Prinzip).</w:t>
      </w:r>
    </w:p>
    <w:p w14:paraId="18571659" w14:textId="77777777" w:rsidR="00B35FC9" w:rsidRDefault="00000000">
      <w:pPr>
        <w:pStyle w:val="Listenabsatz"/>
        <w:numPr>
          <w:ilvl w:val="0"/>
          <w:numId w:val="1"/>
        </w:numPr>
        <w:spacing w:after="60"/>
      </w:pPr>
      <w:proofErr w:type="spellStart"/>
      <w:r>
        <w:t>scan.glb</w:t>
      </w:r>
      <w:proofErr w:type="spellEnd"/>
      <w:r>
        <w:t xml:space="preserve"> statt separater Mesh-/Textur-Dateien: GLB bündelt alles in einer Binärdatei, keine verlorenen Referenzen.</w:t>
      </w:r>
    </w:p>
    <w:p w14:paraId="600121CE" w14:textId="77777777" w:rsidR="00B35FC9" w:rsidRDefault="00000000">
      <w:pPr>
        <w:pStyle w:val="Listenabsatz"/>
        <w:numPr>
          <w:ilvl w:val="0"/>
          <w:numId w:val="1"/>
        </w:numPr>
        <w:spacing w:after="60"/>
      </w:pPr>
      <w:proofErr w:type="spellStart"/>
      <w:proofErr w:type="gramStart"/>
      <w:r>
        <w:t>index.json</w:t>
      </w:r>
      <w:proofErr w:type="spellEnd"/>
      <w:proofErr w:type="gramEnd"/>
      <w:r>
        <w:t xml:space="preserve"> als optionaler Schnellzugriff: vermeidet das Einlesen aller </w:t>
      </w:r>
      <w:proofErr w:type="spellStart"/>
      <w:proofErr w:type="gramStart"/>
      <w:r>
        <w:t>profile.json</w:t>
      </w:r>
      <w:proofErr w:type="spellEnd"/>
      <w:proofErr w:type="gramEnd"/>
      <w:r>
        <w:t>-Dateien beim Start, wird aber bei jeder Änderung mit aktualisiert.</w:t>
      </w:r>
    </w:p>
    <w:p w14:paraId="267AD4FF" w14:textId="77777777" w:rsidR="00B35FC9" w:rsidRDefault="00000000">
      <w:pPr>
        <w:pStyle w:val="Listenabsatz"/>
        <w:numPr>
          <w:ilvl w:val="0"/>
          <w:numId w:val="1"/>
        </w:numPr>
        <w:spacing w:after="60"/>
      </w:pPr>
      <w:r>
        <w:t>thumbnail.png separat vom Mesh: ermöglicht schnelles Anzeigen im Dropdown, ohne das komplette 3D-Mesh laden zu müssen.</w:t>
      </w:r>
    </w:p>
    <w:p w14:paraId="514A0976" w14:textId="77777777" w:rsidR="00B35FC9" w:rsidRDefault="00000000">
      <w:pPr>
        <w:pStyle w:val="berschrift3"/>
        <w:spacing w:before="200" w:after="100"/>
      </w:pPr>
      <w:r>
        <w:t>2.3 Zugriffsrechte &amp; Sicherheit</w:t>
      </w:r>
    </w:p>
    <w:p w14:paraId="2059D101" w14:textId="77777777" w:rsidR="00B35FC9" w:rsidRDefault="00000000">
      <w:pPr>
        <w:spacing w:after="160"/>
      </w:pPr>
      <w:r>
        <w:t>Da es sich um lokale Spielstände handelt, ist kein Mehrbenutzer-Dateisystemschutz nötig. "Safe-Game" bezieht sich hier auf Ausfallsicherheit: Schreibvorgänge erfolgen über temporäre Dateien mit anschließendem atomarem Umbenennen (</w:t>
      </w:r>
      <w:proofErr w:type="spellStart"/>
      <w:r>
        <w:t>File.Replace</w:t>
      </w:r>
      <w:proofErr w:type="spellEnd"/>
      <w:r>
        <w:t>), damit bei einem Absturz während des Speicherns kein Ordner in einem inkonsistenten Zustand zurückbleibt.</w:t>
      </w:r>
    </w:p>
    <w:p w14:paraId="30B3E4BD" w14:textId="77777777" w:rsidR="00B35FC9" w:rsidRDefault="00000000">
      <w:pPr>
        <w:pStyle w:val="berschrift2"/>
        <w:spacing w:before="300" w:after="120"/>
      </w:pPr>
      <w:r>
        <w:lastRenderedPageBreak/>
        <w:t>3. Objektstruktur (Datenmodelle)</w:t>
      </w:r>
    </w:p>
    <w:p w14:paraId="005AE42E" w14:textId="77777777" w:rsidR="00B35FC9" w:rsidRDefault="00000000">
      <w:pPr>
        <w:spacing w:after="160"/>
      </w:pPr>
      <w:r>
        <w:t xml:space="preserve">Die Ordnerstruktur wird im Code durch drei zentrale, </w:t>
      </w:r>
      <w:proofErr w:type="spellStart"/>
      <w:r>
        <w:t>serialisierbare</w:t>
      </w:r>
      <w:proofErr w:type="spellEnd"/>
      <w:r>
        <w:t xml:space="preserve"> Klassen abgebildet. Sie werden per </w:t>
      </w:r>
      <w:proofErr w:type="spellStart"/>
      <w:r>
        <w:t>JsonUtility</w:t>
      </w:r>
      <w:proofErr w:type="spellEnd"/>
      <w:r>
        <w:t xml:space="preserve"> zwischen Objekt und JSON-Datei konvertiert.</w:t>
      </w:r>
    </w:p>
    <w:p w14:paraId="39F0710F" w14:textId="77777777" w:rsidR="00B35FC9" w:rsidRDefault="00000000">
      <w:pPr>
        <w:pStyle w:val="berschrift3"/>
        <w:spacing w:before="200" w:after="100"/>
      </w:pPr>
      <w:r>
        <w:t xml:space="preserve">3.1 </w:t>
      </w:r>
      <w:proofErr w:type="spellStart"/>
      <w:r>
        <w:t>PlayerProfile</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800"/>
      </w:tblGrid>
      <w:tr w:rsidR="00B35FC9" w14:paraId="2ACA0BF4" w14:textId="77777777">
        <w:tblPrEx>
          <w:tblCellMar>
            <w:top w:w="0" w:type="dxa"/>
            <w:bottom w:w="0" w:type="dxa"/>
          </w:tblCellMar>
        </w:tblPrEx>
        <w:tc>
          <w:tcPr>
            <w:tcW w:w="2500" w:type="dxa"/>
            <w:shd w:val="clear" w:color="auto" w:fill="2F5496"/>
            <w:tcMar>
              <w:top w:w="80" w:type="dxa"/>
              <w:left w:w="100" w:type="dxa"/>
              <w:bottom w:w="80" w:type="dxa"/>
              <w:right w:w="100" w:type="dxa"/>
            </w:tcMar>
          </w:tcPr>
          <w:p w14:paraId="582E16B4" w14:textId="77777777" w:rsidR="00B35FC9" w:rsidRDefault="00000000">
            <w:r>
              <w:rPr>
                <w:b/>
                <w:bCs/>
                <w:color w:val="FFFFFF"/>
              </w:rPr>
              <w:t>Feld</w:t>
            </w:r>
          </w:p>
        </w:tc>
        <w:tc>
          <w:tcPr>
            <w:tcW w:w="2200" w:type="dxa"/>
            <w:shd w:val="clear" w:color="auto" w:fill="2F5496"/>
            <w:tcMar>
              <w:top w:w="80" w:type="dxa"/>
              <w:left w:w="100" w:type="dxa"/>
              <w:bottom w:w="80" w:type="dxa"/>
              <w:right w:w="100" w:type="dxa"/>
            </w:tcMar>
          </w:tcPr>
          <w:p w14:paraId="7B29DFD6" w14:textId="77777777" w:rsidR="00B35FC9" w:rsidRDefault="00000000">
            <w:r>
              <w:rPr>
                <w:b/>
                <w:bCs/>
                <w:color w:val="FFFFFF"/>
              </w:rPr>
              <w:t>Typ</w:t>
            </w:r>
          </w:p>
        </w:tc>
        <w:tc>
          <w:tcPr>
            <w:tcW w:w="4800" w:type="dxa"/>
            <w:shd w:val="clear" w:color="auto" w:fill="2F5496"/>
            <w:tcMar>
              <w:top w:w="80" w:type="dxa"/>
              <w:left w:w="100" w:type="dxa"/>
              <w:bottom w:w="80" w:type="dxa"/>
              <w:right w:w="100" w:type="dxa"/>
            </w:tcMar>
          </w:tcPr>
          <w:p w14:paraId="107D1CE4" w14:textId="77777777" w:rsidR="00B35FC9" w:rsidRDefault="00000000">
            <w:r>
              <w:rPr>
                <w:b/>
                <w:bCs/>
                <w:color w:val="FFFFFF"/>
              </w:rPr>
              <w:t>Beschreibung</w:t>
            </w:r>
          </w:p>
        </w:tc>
      </w:tr>
      <w:tr w:rsidR="00B35FC9" w14:paraId="2BFE9C7F" w14:textId="77777777">
        <w:tblPrEx>
          <w:tblCellMar>
            <w:top w:w="0" w:type="dxa"/>
            <w:bottom w:w="0" w:type="dxa"/>
          </w:tblCellMar>
        </w:tblPrEx>
        <w:tc>
          <w:tcPr>
            <w:tcW w:w="2500" w:type="dxa"/>
            <w:tcMar>
              <w:top w:w="80" w:type="dxa"/>
              <w:left w:w="100" w:type="dxa"/>
              <w:bottom w:w="80" w:type="dxa"/>
              <w:right w:w="100" w:type="dxa"/>
            </w:tcMar>
          </w:tcPr>
          <w:p w14:paraId="2439612A" w14:textId="77777777" w:rsidR="00B35FC9" w:rsidRDefault="00000000">
            <w:proofErr w:type="spellStart"/>
            <w:r>
              <w:t>playerId</w:t>
            </w:r>
            <w:proofErr w:type="spellEnd"/>
          </w:p>
        </w:tc>
        <w:tc>
          <w:tcPr>
            <w:tcW w:w="2200" w:type="dxa"/>
            <w:tcMar>
              <w:top w:w="80" w:type="dxa"/>
              <w:left w:w="100" w:type="dxa"/>
              <w:bottom w:w="80" w:type="dxa"/>
              <w:right w:w="100" w:type="dxa"/>
            </w:tcMar>
          </w:tcPr>
          <w:p w14:paraId="485153B6" w14:textId="77777777" w:rsidR="00B35FC9" w:rsidRDefault="00000000">
            <w:proofErr w:type="spellStart"/>
            <w:r>
              <w:t>string</w:t>
            </w:r>
            <w:proofErr w:type="spellEnd"/>
          </w:p>
        </w:tc>
        <w:tc>
          <w:tcPr>
            <w:tcW w:w="4800" w:type="dxa"/>
            <w:tcMar>
              <w:top w:w="80" w:type="dxa"/>
              <w:left w:w="100" w:type="dxa"/>
              <w:bottom w:w="80" w:type="dxa"/>
              <w:right w:w="100" w:type="dxa"/>
            </w:tcMar>
          </w:tcPr>
          <w:p w14:paraId="73054395" w14:textId="77777777" w:rsidR="00B35FC9" w:rsidRDefault="00000000">
            <w:r>
              <w:t>Eindeutige GUID, entspricht dem Ordnernamen</w:t>
            </w:r>
          </w:p>
        </w:tc>
      </w:tr>
      <w:tr w:rsidR="00B35FC9" w14:paraId="72331F3B" w14:textId="77777777">
        <w:tblPrEx>
          <w:tblCellMar>
            <w:top w:w="0" w:type="dxa"/>
            <w:bottom w:w="0" w:type="dxa"/>
          </w:tblCellMar>
        </w:tblPrEx>
        <w:tc>
          <w:tcPr>
            <w:tcW w:w="2500" w:type="dxa"/>
            <w:tcMar>
              <w:top w:w="80" w:type="dxa"/>
              <w:left w:w="100" w:type="dxa"/>
              <w:bottom w:w="80" w:type="dxa"/>
              <w:right w:w="100" w:type="dxa"/>
            </w:tcMar>
          </w:tcPr>
          <w:p w14:paraId="61C6873B" w14:textId="77777777" w:rsidR="00B35FC9" w:rsidRDefault="00000000">
            <w:proofErr w:type="spellStart"/>
            <w:r>
              <w:t>displayName</w:t>
            </w:r>
            <w:proofErr w:type="spellEnd"/>
          </w:p>
        </w:tc>
        <w:tc>
          <w:tcPr>
            <w:tcW w:w="2200" w:type="dxa"/>
            <w:tcMar>
              <w:top w:w="80" w:type="dxa"/>
              <w:left w:w="100" w:type="dxa"/>
              <w:bottom w:w="80" w:type="dxa"/>
              <w:right w:w="100" w:type="dxa"/>
            </w:tcMar>
          </w:tcPr>
          <w:p w14:paraId="183ECD22" w14:textId="77777777" w:rsidR="00B35FC9" w:rsidRDefault="00000000">
            <w:proofErr w:type="spellStart"/>
            <w:r>
              <w:t>string</w:t>
            </w:r>
            <w:proofErr w:type="spellEnd"/>
          </w:p>
        </w:tc>
        <w:tc>
          <w:tcPr>
            <w:tcW w:w="4800" w:type="dxa"/>
            <w:tcMar>
              <w:top w:w="80" w:type="dxa"/>
              <w:left w:w="100" w:type="dxa"/>
              <w:bottom w:w="80" w:type="dxa"/>
              <w:right w:w="100" w:type="dxa"/>
            </w:tcMar>
          </w:tcPr>
          <w:p w14:paraId="3C505E01" w14:textId="77777777" w:rsidR="00B35FC9" w:rsidRDefault="00000000">
            <w:r>
              <w:t>Anzeigename im Dropdown-Menü</w:t>
            </w:r>
          </w:p>
        </w:tc>
      </w:tr>
      <w:tr w:rsidR="00B35FC9" w14:paraId="36CD97BA" w14:textId="77777777">
        <w:tblPrEx>
          <w:tblCellMar>
            <w:top w:w="0" w:type="dxa"/>
            <w:bottom w:w="0" w:type="dxa"/>
          </w:tblCellMar>
        </w:tblPrEx>
        <w:tc>
          <w:tcPr>
            <w:tcW w:w="2500" w:type="dxa"/>
            <w:tcMar>
              <w:top w:w="80" w:type="dxa"/>
              <w:left w:w="100" w:type="dxa"/>
              <w:bottom w:w="80" w:type="dxa"/>
              <w:right w:w="100" w:type="dxa"/>
            </w:tcMar>
          </w:tcPr>
          <w:p w14:paraId="2E421697" w14:textId="77777777" w:rsidR="00B35FC9" w:rsidRDefault="00000000">
            <w:proofErr w:type="spellStart"/>
            <w:r>
              <w:t>createdAt</w:t>
            </w:r>
            <w:proofErr w:type="spellEnd"/>
          </w:p>
        </w:tc>
        <w:tc>
          <w:tcPr>
            <w:tcW w:w="2200" w:type="dxa"/>
            <w:tcMar>
              <w:top w:w="80" w:type="dxa"/>
              <w:left w:w="100" w:type="dxa"/>
              <w:bottom w:w="80" w:type="dxa"/>
              <w:right w:w="100" w:type="dxa"/>
            </w:tcMar>
          </w:tcPr>
          <w:p w14:paraId="386977F2" w14:textId="77777777" w:rsidR="00B35FC9" w:rsidRDefault="00000000">
            <w:proofErr w:type="spellStart"/>
            <w:r>
              <w:t>string</w:t>
            </w:r>
            <w:proofErr w:type="spellEnd"/>
            <w:r>
              <w:t xml:space="preserve"> (ISO 8601)</w:t>
            </w:r>
          </w:p>
        </w:tc>
        <w:tc>
          <w:tcPr>
            <w:tcW w:w="4800" w:type="dxa"/>
            <w:tcMar>
              <w:top w:w="80" w:type="dxa"/>
              <w:left w:w="100" w:type="dxa"/>
              <w:bottom w:w="80" w:type="dxa"/>
              <w:right w:w="100" w:type="dxa"/>
            </w:tcMar>
          </w:tcPr>
          <w:p w14:paraId="412B57A1" w14:textId="77777777" w:rsidR="00B35FC9" w:rsidRDefault="00000000">
            <w:r>
              <w:t>Erstellungszeitpunkt des Profils</w:t>
            </w:r>
          </w:p>
        </w:tc>
      </w:tr>
      <w:tr w:rsidR="00B35FC9" w14:paraId="1DDAF016" w14:textId="77777777">
        <w:tblPrEx>
          <w:tblCellMar>
            <w:top w:w="0" w:type="dxa"/>
            <w:bottom w:w="0" w:type="dxa"/>
          </w:tblCellMar>
        </w:tblPrEx>
        <w:tc>
          <w:tcPr>
            <w:tcW w:w="2500" w:type="dxa"/>
            <w:tcMar>
              <w:top w:w="80" w:type="dxa"/>
              <w:left w:w="100" w:type="dxa"/>
              <w:bottom w:w="80" w:type="dxa"/>
              <w:right w:w="100" w:type="dxa"/>
            </w:tcMar>
          </w:tcPr>
          <w:p w14:paraId="0842850E" w14:textId="77777777" w:rsidR="00B35FC9" w:rsidRDefault="00000000">
            <w:proofErr w:type="spellStart"/>
            <w:r>
              <w:t>scanFileName</w:t>
            </w:r>
            <w:proofErr w:type="spellEnd"/>
          </w:p>
        </w:tc>
        <w:tc>
          <w:tcPr>
            <w:tcW w:w="2200" w:type="dxa"/>
            <w:tcMar>
              <w:top w:w="80" w:type="dxa"/>
              <w:left w:w="100" w:type="dxa"/>
              <w:bottom w:w="80" w:type="dxa"/>
              <w:right w:w="100" w:type="dxa"/>
            </w:tcMar>
          </w:tcPr>
          <w:p w14:paraId="7AF70C53" w14:textId="77777777" w:rsidR="00B35FC9" w:rsidRDefault="00000000">
            <w:proofErr w:type="spellStart"/>
            <w:r>
              <w:t>string</w:t>
            </w:r>
            <w:proofErr w:type="spellEnd"/>
          </w:p>
        </w:tc>
        <w:tc>
          <w:tcPr>
            <w:tcW w:w="4800" w:type="dxa"/>
            <w:tcMar>
              <w:top w:w="80" w:type="dxa"/>
              <w:left w:w="100" w:type="dxa"/>
              <w:bottom w:w="80" w:type="dxa"/>
              <w:right w:w="100" w:type="dxa"/>
            </w:tcMar>
          </w:tcPr>
          <w:p w14:paraId="72A0CCBA" w14:textId="77777777" w:rsidR="00B35FC9" w:rsidRDefault="00000000">
            <w:r>
              <w:t>Dateiname des Meshs, Standard: "</w:t>
            </w:r>
            <w:proofErr w:type="spellStart"/>
            <w:r>
              <w:t>scan.glb</w:t>
            </w:r>
            <w:proofErr w:type="spellEnd"/>
            <w:r>
              <w:t>"</w:t>
            </w:r>
          </w:p>
        </w:tc>
      </w:tr>
      <w:tr w:rsidR="00B35FC9" w14:paraId="007757CE" w14:textId="77777777">
        <w:tblPrEx>
          <w:tblCellMar>
            <w:top w:w="0" w:type="dxa"/>
            <w:bottom w:w="0" w:type="dxa"/>
          </w:tblCellMar>
        </w:tblPrEx>
        <w:tc>
          <w:tcPr>
            <w:tcW w:w="2500" w:type="dxa"/>
            <w:tcMar>
              <w:top w:w="80" w:type="dxa"/>
              <w:left w:w="100" w:type="dxa"/>
              <w:bottom w:w="80" w:type="dxa"/>
              <w:right w:w="100" w:type="dxa"/>
            </w:tcMar>
          </w:tcPr>
          <w:p w14:paraId="733940D9" w14:textId="77777777" w:rsidR="00B35FC9" w:rsidRDefault="00000000">
            <w:proofErr w:type="spellStart"/>
            <w:r>
              <w:t>hasThumbnail</w:t>
            </w:r>
            <w:proofErr w:type="spellEnd"/>
          </w:p>
        </w:tc>
        <w:tc>
          <w:tcPr>
            <w:tcW w:w="2200" w:type="dxa"/>
            <w:tcMar>
              <w:top w:w="80" w:type="dxa"/>
              <w:left w:w="100" w:type="dxa"/>
              <w:bottom w:w="80" w:type="dxa"/>
              <w:right w:w="100" w:type="dxa"/>
            </w:tcMar>
          </w:tcPr>
          <w:p w14:paraId="7679C242" w14:textId="77777777" w:rsidR="00B35FC9" w:rsidRDefault="00000000">
            <w:proofErr w:type="spellStart"/>
            <w:r>
              <w:t>bool</w:t>
            </w:r>
            <w:proofErr w:type="spellEnd"/>
          </w:p>
        </w:tc>
        <w:tc>
          <w:tcPr>
            <w:tcW w:w="4800" w:type="dxa"/>
            <w:tcMar>
              <w:top w:w="80" w:type="dxa"/>
              <w:left w:w="100" w:type="dxa"/>
              <w:bottom w:w="80" w:type="dxa"/>
              <w:right w:w="100" w:type="dxa"/>
            </w:tcMar>
          </w:tcPr>
          <w:p w14:paraId="381E60E1" w14:textId="77777777" w:rsidR="00B35FC9" w:rsidRDefault="00000000">
            <w:r>
              <w:t xml:space="preserve">Ob ein Vorschaubild vorhanden </w:t>
            </w:r>
            <w:proofErr w:type="gramStart"/>
            <w:r>
              <w:t>ist</w:t>
            </w:r>
            <w:proofErr w:type="gramEnd"/>
          </w:p>
        </w:tc>
      </w:tr>
    </w:tbl>
    <w:p w14:paraId="7D7038EC" w14:textId="77777777" w:rsidR="00B35FC9" w:rsidRDefault="00000000">
      <w:pPr>
        <w:pStyle w:val="berschrift3"/>
        <w:spacing w:before="200" w:after="100"/>
      </w:pPr>
      <w:r>
        <w:t xml:space="preserve">3.2 </w:t>
      </w:r>
      <w:proofErr w:type="spellStart"/>
      <w:r>
        <w:t>HighscoreData</w:t>
      </w:r>
      <w:proofErr w:type="spellEnd"/>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800"/>
      </w:tblGrid>
      <w:tr w:rsidR="00B35FC9" w14:paraId="45290042" w14:textId="77777777">
        <w:tblPrEx>
          <w:tblCellMar>
            <w:top w:w="0" w:type="dxa"/>
            <w:bottom w:w="0" w:type="dxa"/>
          </w:tblCellMar>
        </w:tblPrEx>
        <w:tc>
          <w:tcPr>
            <w:tcW w:w="2500" w:type="dxa"/>
            <w:shd w:val="clear" w:color="auto" w:fill="2F5496"/>
            <w:tcMar>
              <w:top w:w="80" w:type="dxa"/>
              <w:left w:w="100" w:type="dxa"/>
              <w:bottom w:w="80" w:type="dxa"/>
              <w:right w:w="100" w:type="dxa"/>
            </w:tcMar>
          </w:tcPr>
          <w:p w14:paraId="5544B3B0" w14:textId="77777777" w:rsidR="00B35FC9" w:rsidRDefault="00000000">
            <w:r>
              <w:rPr>
                <w:b/>
                <w:bCs/>
                <w:color w:val="FFFFFF"/>
              </w:rPr>
              <w:t>Feld</w:t>
            </w:r>
          </w:p>
        </w:tc>
        <w:tc>
          <w:tcPr>
            <w:tcW w:w="2200" w:type="dxa"/>
            <w:shd w:val="clear" w:color="auto" w:fill="2F5496"/>
            <w:tcMar>
              <w:top w:w="80" w:type="dxa"/>
              <w:left w:w="100" w:type="dxa"/>
              <w:bottom w:w="80" w:type="dxa"/>
              <w:right w:w="100" w:type="dxa"/>
            </w:tcMar>
          </w:tcPr>
          <w:p w14:paraId="47AE595A" w14:textId="77777777" w:rsidR="00B35FC9" w:rsidRDefault="00000000">
            <w:r>
              <w:rPr>
                <w:b/>
                <w:bCs/>
                <w:color w:val="FFFFFF"/>
              </w:rPr>
              <w:t>Typ</w:t>
            </w:r>
          </w:p>
        </w:tc>
        <w:tc>
          <w:tcPr>
            <w:tcW w:w="4800" w:type="dxa"/>
            <w:shd w:val="clear" w:color="auto" w:fill="2F5496"/>
            <w:tcMar>
              <w:top w:w="80" w:type="dxa"/>
              <w:left w:w="100" w:type="dxa"/>
              <w:bottom w:w="80" w:type="dxa"/>
              <w:right w:w="100" w:type="dxa"/>
            </w:tcMar>
          </w:tcPr>
          <w:p w14:paraId="06A6B98D" w14:textId="77777777" w:rsidR="00B35FC9" w:rsidRDefault="00000000">
            <w:r>
              <w:rPr>
                <w:b/>
                <w:bCs/>
                <w:color w:val="FFFFFF"/>
              </w:rPr>
              <w:t>Beschreibung</w:t>
            </w:r>
          </w:p>
        </w:tc>
      </w:tr>
      <w:tr w:rsidR="00B35FC9" w14:paraId="2E723E58" w14:textId="77777777">
        <w:tblPrEx>
          <w:tblCellMar>
            <w:top w:w="0" w:type="dxa"/>
            <w:bottom w:w="0" w:type="dxa"/>
          </w:tblCellMar>
        </w:tblPrEx>
        <w:tc>
          <w:tcPr>
            <w:tcW w:w="2500" w:type="dxa"/>
            <w:tcMar>
              <w:top w:w="80" w:type="dxa"/>
              <w:left w:w="100" w:type="dxa"/>
              <w:bottom w:w="80" w:type="dxa"/>
              <w:right w:w="100" w:type="dxa"/>
            </w:tcMar>
          </w:tcPr>
          <w:p w14:paraId="50FBB9FE" w14:textId="77777777" w:rsidR="00B35FC9" w:rsidRDefault="00000000">
            <w:proofErr w:type="spellStart"/>
            <w:r>
              <w:t>highscore</w:t>
            </w:r>
            <w:proofErr w:type="spellEnd"/>
          </w:p>
        </w:tc>
        <w:tc>
          <w:tcPr>
            <w:tcW w:w="2200" w:type="dxa"/>
            <w:tcMar>
              <w:top w:w="80" w:type="dxa"/>
              <w:left w:w="100" w:type="dxa"/>
              <w:bottom w:w="80" w:type="dxa"/>
              <w:right w:w="100" w:type="dxa"/>
            </w:tcMar>
          </w:tcPr>
          <w:p w14:paraId="641B3331" w14:textId="77777777" w:rsidR="00B35FC9" w:rsidRDefault="00000000">
            <w:proofErr w:type="spellStart"/>
            <w:r>
              <w:t>int</w:t>
            </w:r>
            <w:proofErr w:type="spellEnd"/>
          </w:p>
        </w:tc>
        <w:tc>
          <w:tcPr>
            <w:tcW w:w="4800" w:type="dxa"/>
            <w:tcMar>
              <w:top w:w="80" w:type="dxa"/>
              <w:left w:w="100" w:type="dxa"/>
              <w:bottom w:w="80" w:type="dxa"/>
              <w:right w:w="100" w:type="dxa"/>
            </w:tcMar>
          </w:tcPr>
          <w:p w14:paraId="0287CA8D" w14:textId="77777777" w:rsidR="00B35FC9" w:rsidRDefault="00000000">
            <w:r>
              <w:t>Höchster erreichter Punktestand</w:t>
            </w:r>
          </w:p>
        </w:tc>
      </w:tr>
      <w:tr w:rsidR="00B35FC9" w14:paraId="5A0187A5" w14:textId="77777777">
        <w:tblPrEx>
          <w:tblCellMar>
            <w:top w:w="0" w:type="dxa"/>
            <w:bottom w:w="0" w:type="dxa"/>
          </w:tblCellMar>
        </w:tblPrEx>
        <w:tc>
          <w:tcPr>
            <w:tcW w:w="2500" w:type="dxa"/>
            <w:tcMar>
              <w:top w:w="80" w:type="dxa"/>
              <w:left w:w="100" w:type="dxa"/>
              <w:bottom w:w="80" w:type="dxa"/>
              <w:right w:w="100" w:type="dxa"/>
            </w:tcMar>
          </w:tcPr>
          <w:p w14:paraId="6FCE7582" w14:textId="77777777" w:rsidR="00B35FC9" w:rsidRDefault="00000000">
            <w:proofErr w:type="spellStart"/>
            <w:r>
              <w:t>linesCleared</w:t>
            </w:r>
            <w:proofErr w:type="spellEnd"/>
          </w:p>
        </w:tc>
        <w:tc>
          <w:tcPr>
            <w:tcW w:w="2200" w:type="dxa"/>
            <w:tcMar>
              <w:top w:w="80" w:type="dxa"/>
              <w:left w:w="100" w:type="dxa"/>
              <w:bottom w:w="80" w:type="dxa"/>
              <w:right w:w="100" w:type="dxa"/>
            </w:tcMar>
          </w:tcPr>
          <w:p w14:paraId="5E7EEE44" w14:textId="77777777" w:rsidR="00B35FC9" w:rsidRDefault="00000000">
            <w:proofErr w:type="spellStart"/>
            <w:r>
              <w:t>int</w:t>
            </w:r>
            <w:proofErr w:type="spellEnd"/>
          </w:p>
        </w:tc>
        <w:tc>
          <w:tcPr>
            <w:tcW w:w="4800" w:type="dxa"/>
            <w:tcMar>
              <w:top w:w="80" w:type="dxa"/>
              <w:left w:w="100" w:type="dxa"/>
              <w:bottom w:w="80" w:type="dxa"/>
              <w:right w:w="100" w:type="dxa"/>
            </w:tcMar>
          </w:tcPr>
          <w:p w14:paraId="4687923A" w14:textId="77777777" w:rsidR="00B35FC9" w:rsidRDefault="00000000">
            <w:r>
              <w:t>Gesamtzahl geräumter Reihen (kumulativ oder Bestwert)</w:t>
            </w:r>
          </w:p>
        </w:tc>
      </w:tr>
      <w:tr w:rsidR="00B35FC9" w14:paraId="12F3B79C" w14:textId="77777777">
        <w:tblPrEx>
          <w:tblCellMar>
            <w:top w:w="0" w:type="dxa"/>
            <w:bottom w:w="0" w:type="dxa"/>
          </w:tblCellMar>
        </w:tblPrEx>
        <w:tc>
          <w:tcPr>
            <w:tcW w:w="2500" w:type="dxa"/>
            <w:tcMar>
              <w:top w:w="80" w:type="dxa"/>
              <w:left w:w="100" w:type="dxa"/>
              <w:bottom w:w="80" w:type="dxa"/>
              <w:right w:w="100" w:type="dxa"/>
            </w:tcMar>
          </w:tcPr>
          <w:p w14:paraId="07BDB736" w14:textId="77777777" w:rsidR="00B35FC9" w:rsidRDefault="00000000">
            <w:proofErr w:type="spellStart"/>
            <w:r>
              <w:t>levelReached</w:t>
            </w:r>
            <w:proofErr w:type="spellEnd"/>
          </w:p>
        </w:tc>
        <w:tc>
          <w:tcPr>
            <w:tcW w:w="2200" w:type="dxa"/>
            <w:tcMar>
              <w:top w:w="80" w:type="dxa"/>
              <w:left w:w="100" w:type="dxa"/>
              <w:bottom w:w="80" w:type="dxa"/>
              <w:right w:w="100" w:type="dxa"/>
            </w:tcMar>
          </w:tcPr>
          <w:p w14:paraId="142A462C" w14:textId="77777777" w:rsidR="00B35FC9" w:rsidRDefault="00000000">
            <w:proofErr w:type="spellStart"/>
            <w:r>
              <w:t>int</w:t>
            </w:r>
            <w:proofErr w:type="spellEnd"/>
          </w:p>
        </w:tc>
        <w:tc>
          <w:tcPr>
            <w:tcW w:w="4800" w:type="dxa"/>
            <w:tcMar>
              <w:top w:w="80" w:type="dxa"/>
              <w:left w:w="100" w:type="dxa"/>
              <w:bottom w:w="80" w:type="dxa"/>
              <w:right w:w="100" w:type="dxa"/>
            </w:tcMar>
          </w:tcPr>
          <w:p w14:paraId="34D2B843" w14:textId="77777777" w:rsidR="00B35FC9" w:rsidRDefault="00000000">
            <w:r>
              <w:t>Höchstes erreichtes Level</w:t>
            </w:r>
          </w:p>
        </w:tc>
      </w:tr>
      <w:tr w:rsidR="00B35FC9" w14:paraId="027420BF" w14:textId="77777777">
        <w:tblPrEx>
          <w:tblCellMar>
            <w:top w:w="0" w:type="dxa"/>
            <w:bottom w:w="0" w:type="dxa"/>
          </w:tblCellMar>
        </w:tblPrEx>
        <w:tc>
          <w:tcPr>
            <w:tcW w:w="2500" w:type="dxa"/>
            <w:tcMar>
              <w:top w:w="80" w:type="dxa"/>
              <w:left w:w="100" w:type="dxa"/>
              <w:bottom w:w="80" w:type="dxa"/>
              <w:right w:w="100" w:type="dxa"/>
            </w:tcMar>
          </w:tcPr>
          <w:p w14:paraId="2AD7AA46" w14:textId="77777777" w:rsidR="00B35FC9" w:rsidRDefault="00000000">
            <w:proofErr w:type="spellStart"/>
            <w:r>
              <w:t>lastPlayed</w:t>
            </w:r>
            <w:proofErr w:type="spellEnd"/>
          </w:p>
        </w:tc>
        <w:tc>
          <w:tcPr>
            <w:tcW w:w="2200" w:type="dxa"/>
            <w:tcMar>
              <w:top w:w="80" w:type="dxa"/>
              <w:left w:w="100" w:type="dxa"/>
              <w:bottom w:w="80" w:type="dxa"/>
              <w:right w:w="100" w:type="dxa"/>
            </w:tcMar>
          </w:tcPr>
          <w:p w14:paraId="2EAC07A9" w14:textId="77777777" w:rsidR="00B35FC9" w:rsidRDefault="00000000">
            <w:proofErr w:type="spellStart"/>
            <w:r>
              <w:t>string</w:t>
            </w:r>
            <w:proofErr w:type="spellEnd"/>
            <w:r>
              <w:t xml:space="preserve"> (ISO 8601)</w:t>
            </w:r>
          </w:p>
        </w:tc>
        <w:tc>
          <w:tcPr>
            <w:tcW w:w="4800" w:type="dxa"/>
            <w:tcMar>
              <w:top w:w="80" w:type="dxa"/>
              <w:left w:w="100" w:type="dxa"/>
              <w:bottom w:w="80" w:type="dxa"/>
              <w:right w:w="100" w:type="dxa"/>
            </w:tcMar>
          </w:tcPr>
          <w:p w14:paraId="18AEBC22" w14:textId="77777777" w:rsidR="00B35FC9" w:rsidRDefault="00000000">
            <w:r>
              <w:t>Zeitpunkt der letzten Runde</w:t>
            </w:r>
          </w:p>
        </w:tc>
      </w:tr>
      <w:tr w:rsidR="00B35FC9" w14:paraId="3368A3FC" w14:textId="77777777">
        <w:tblPrEx>
          <w:tblCellMar>
            <w:top w:w="0" w:type="dxa"/>
            <w:bottom w:w="0" w:type="dxa"/>
          </w:tblCellMar>
        </w:tblPrEx>
        <w:tc>
          <w:tcPr>
            <w:tcW w:w="2500" w:type="dxa"/>
            <w:tcMar>
              <w:top w:w="80" w:type="dxa"/>
              <w:left w:w="100" w:type="dxa"/>
              <w:bottom w:w="80" w:type="dxa"/>
              <w:right w:w="100" w:type="dxa"/>
            </w:tcMar>
          </w:tcPr>
          <w:p w14:paraId="3C19024C" w14:textId="77777777" w:rsidR="00B35FC9" w:rsidRDefault="00000000">
            <w:proofErr w:type="spellStart"/>
            <w:r>
              <w:t>scoreHistory</w:t>
            </w:r>
            <w:proofErr w:type="spellEnd"/>
          </w:p>
        </w:tc>
        <w:tc>
          <w:tcPr>
            <w:tcW w:w="2200" w:type="dxa"/>
            <w:tcMar>
              <w:top w:w="80" w:type="dxa"/>
              <w:left w:w="100" w:type="dxa"/>
              <w:bottom w:w="80" w:type="dxa"/>
              <w:right w:w="100" w:type="dxa"/>
            </w:tcMar>
          </w:tcPr>
          <w:p w14:paraId="2679FF52" w14:textId="77777777" w:rsidR="00B35FC9" w:rsidRDefault="00000000">
            <w:r>
              <w:t>List&lt;</w:t>
            </w:r>
            <w:proofErr w:type="spellStart"/>
            <w:r>
              <w:t>int</w:t>
            </w:r>
            <w:proofErr w:type="spellEnd"/>
            <w:r>
              <w:t>&gt;</w:t>
            </w:r>
          </w:p>
        </w:tc>
        <w:tc>
          <w:tcPr>
            <w:tcW w:w="4800" w:type="dxa"/>
            <w:tcMar>
              <w:top w:w="80" w:type="dxa"/>
              <w:left w:w="100" w:type="dxa"/>
              <w:bottom w:w="80" w:type="dxa"/>
              <w:right w:w="100" w:type="dxa"/>
            </w:tcMar>
          </w:tcPr>
          <w:p w14:paraId="3144B1E0" w14:textId="77777777" w:rsidR="00B35FC9" w:rsidRDefault="00000000">
            <w:r>
              <w:t>Verlauf der letzten Ergebnisse für Statistiken</w:t>
            </w:r>
          </w:p>
        </w:tc>
      </w:tr>
    </w:tbl>
    <w:p w14:paraId="5067CA92" w14:textId="77777777" w:rsidR="00B35FC9" w:rsidRDefault="00000000">
      <w:pPr>
        <w:pStyle w:val="berschrift3"/>
        <w:spacing w:before="200" w:after="100"/>
      </w:pPr>
      <w:r>
        <w:t>3.3 Zusammenhang der Objekte</w:t>
      </w:r>
    </w:p>
    <w:p w14:paraId="38D31C94" w14:textId="77777777" w:rsidR="00B35FC9" w:rsidRDefault="00000000">
      <w:pPr>
        <w:spacing w:after="40"/>
      </w:pPr>
      <w:proofErr w:type="spellStart"/>
      <w:r>
        <w:rPr>
          <w:rFonts w:ascii="Consolas" w:eastAsia="Consolas" w:hAnsi="Consolas" w:cs="Consolas"/>
          <w:sz w:val="18"/>
          <w:szCs w:val="18"/>
        </w:rPr>
        <w:t>PlayerProfile</w:t>
      </w:r>
      <w:proofErr w:type="spellEnd"/>
      <w:r>
        <w:rPr>
          <w:rFonts w:ascii="Consolas" w:eastAsia="Consolas" w:hAnsi="Consolas" w:cs="Consolas"/>
          <w:sz w:val="18"/>
          <w:szCs w:val="18"/>
        </w:rPr>
        <w:t xml:space="preserve"> 1 ─── 1 </w:t>
      </w:r>
      <w:proofErr w:type="spellStart"/>
      <w:r>
        <w:rPr>
          <w:rFonts w:ascii="Consolas" w:eastAsia="Consolas" w:hAnsi="Consolas" w:cs="Consolas"/>
          <w:sz w:val="18"/>
          <w:szCs w:val="18"/>
        </w:rPr>
        <w:t>HighscoreData</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pro Spieler genau ein Highscore-Datensatz)</w:t>
      </w:r>
    </w:p>
    <w:p w14:paraId="15FC35EE" w14:textId="77777777" w:rsidR="00B35FC9" w:rsidRDefault="00000000">
      <w:pPr>
        <w:spacing w:after="40"/>
      </w:pPr>
      <w:proofErr w:type="spellStart"/>
      <w:r>
        <w:rPr>
          <w:rFonts w:ascii="Consolas" w:eastAsia="Consolas" w:hAnsi="Consolas" w:cs="Consolas"/>
          <w:sz w:val="18"/>
          <w:szCs w:val="18"/>
        </w:rPr>
        <w:t>PlayerProfile</w:t>
      </w:r>
      <w:proofErr w:type="spellEnd"/>
      <w:r>
        <w:rPr>
          <w:rFonts w:ascii="Consolas" w:eastAsia="Consolas" w:hAnsi="Consolas" w:cs="Consolas"/>
          <w:sz w:val="18"/>
          <w:szCs w:val="18"/>
        </w:rPr>
        <w:t xml:space="preserve"> 1 ─── 1 </w:t>
      </w:r>
      <w:proofErr w:type="spellStart"/>
      <w:r>
        <w:rPr>
          <w:rFonts w:ascii="Consolas" w:eastAsia="Consolas" w:hAnsi="Consolas" w:cs="Consolas"/>
          <w:sz w:val="18"/>
          <w:szCs w:val="18"/>
        </w:rPr>
        <w:t>scan.glb</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Mesh)   </w:t>
      </w:r>
      <w:proofErr w:type="gramEnd"/>
      <w:r>
        <w:rPr>
          <w:rFonts w:ascii="Consolas" w:eastAsia="Consolas" w:hAnsi="Consolas" w:cs="Consolas"/>
          <w:sz w:val="18"/>
          <w:szCs w:val="18"/>
        </w:rPr>
        <w:t xml:space="preserve">(referenziert über </w:t>
      </w:r>
      <w:proofErr w:type="spellStart"/>
      <w:r>
        <w:rPr>
          <w:rFonts w:ascii="Consolas" w:eastAsia="Consolas" w:hAnsi="Consolas" w:cs="Consolas"/>
          <w:sz w:val="18"/>
          <w:szCs w:val="18"/>
        </w:rPr>
        <w:t>scanFileName</w:t>
      </w:r>
      <w:proofErr w:type="spellEnd"/>
      <w:r>
        <w:rPr>
          <w:rFonts w:ascii="Consolas" w:eastAsia="Consolas" w:hAnsi="Consolas" w:cs="Consolas"/>
          <w:sz w:val="18"/>
          <w:szCs w:val="18"/>
        </w:rPr>
        <w:t>)</w:t>
      </w:r>
    </w:p>
    <w:p w14:paraId="07ADAEFA" w14:textId="77777777" w:rsidR="00B35FC9" w:rsidRDefault="00000000">
      <w:pPr>
        <w:spacing w:after="40"/>
      </w:pPr>
      <w:proofErr w:type="spellStart"/>
      <w:r>
        <w:rPr>
          <w:rFonts w:ascii="Consolas" w:eastAsia="Consolas" w:hAnsi="Consolas" w:cs="Consolas"/>
          <w:sz w:val="18"/>
          <w:szCs w:val="18"/>
        </w:rPr>
        <w:t>PlayerProfile</w:t>
      </w:r>
      <w:proofErr w:type="spellEnd"/>
      <w:r>
        <w:rPr>
          <w:rFonts w:ascii="Consolas" w:eastAsia="Consolas" w:hAnsi="Consolas" w:cs="Consolas"/>
          <w:sz w:val="18"/>
          <w:szCs w:val="18"/>
        </w:rPr>
        <w:t xml:space="preserve"> 1 ─── </w:t>
      </w:r>
      <w:proofErr w:type="gramStart"/>
      <w:r>
        <w:rPr>
          <w:rFonts w:ascii="Consolas" w:eastAsia="Consolas" w:hAnsi="Consolas" w:cs="Consolas"/>
          <w:sz w:val="18"/>
          <w:szCs w:val="18"/>
        </w:rPr>
        <w:t>0..</w:t>
      </w:r>
      <w:proofErr w:type="gramEnd"/>
      <w:r>
        <w:rPr>
          <w:rFonts w:ascii="Consolas" w:eastAsia="Consolas" w:hAnsi="Consolas" w:cs="Consolas"/>
          <w:sz w:val="18"/>
          <w:szCs w:val="18"/>
        </w:rPr>
        <w:t xml:space="preserve">1 </w:t>
      </w:r>
      <w:proofErr w:type="gramStart"/>
      <w:r>
        <w:rPr>
          <w:rFonts w:ascii="Consolas" w:eastAsia="Consolas" w:hAnsi="Consolas" w:cs="Consolas"/>
          <w:sz w:val="18"/>
          <w:szCs w:val="18"/>
        </w:rPr>
        <w:t>thumbnail.png  (</w:t>
      </w:r>
      <w:proofErr w:type="gramEnd"/>
      <w:r>
        <w:rPr>
          <w:rFonts w:ascii="Consolas" w:eastAsia="Consolas" w:hAnsi="Consolas" w:cs="Consolas"/>
          <w:sz w:val="18"/>
          <w:szCs w:val="18"/>
        </w:rPr>
        <w:t xml:space="preserve">optional, abhängig von </w:t>
      </w:r>
      <w:proofErr w:type="spellStart"/>
      <w:r>
        <w:rPr>
          <w:rFonts w:ascii="Consolas" w:eastAsia="Consolas" w:hAnsi="Consolas" w:cs="Consolas"/>
          <w:sz w:val="18"/>
          <w:szCs w:val="18"/>
        </w:rPr>
        <w:t>hasThumbnail</w:t>
      </w:r>
      <w:proofErr w:type="spellEnd"/>
      <w:r>
        <w:rPr>
          <w:rFonts w:ascii="Consolas" w:eastAsia="Consolas" w:hAnsi="Consolas" w:cs="Consolas"/>
          <w:sz w:val="18"/>
          <w:szCs w:val="18"/>
        </w:rPr>
        <w:t>)</w:t>
      </w:r>
    </w:p>
    <w:p w14:paraId="2D1E532F" w14:textId="77777777" w:rsidR="00B35FC9" w:rsidRDefault="00000000">
      <w:pPr>
        <w:spacing w:after="160"/>
      </w:pPr>
      <w:r>
        <w:t>Die Trennung in zwei Dateien (</w:t>
      </w:r>
      <w:proofErr w:type="spellStart"/>
      <w:proofErr w:type="gramStart"/>
      <w:r>
        <w:t>profile.json</w:t>
      </w:r>
      <w:proofErr w:type="spellEnd"/>
      <w:proofErr w:type="gramEnd"/>
      <w:r>
        <w:t xml:space="preserve"> / </w:t>
      </w:r>
      <w:proofErr w:type="spellStart"/>
      <w:proofErr w:type="gramStart"/>
      <w:r>
        <w:t>highscore.json</w:t>
      </w:r>
      <w:proofErr w:type="spellEnd"/>
      <w:proofErr w:type="gramEnd"/>
      <w:r>
        <w:t>) statt einer gemeinsamen Datei ist bewusst gewählt: Profildaten ändern sich selten (nur bei Neuanlage), Highscore-Daten dagegen nach jeder Spielrunde. Getrennte Dateien reduzieren unnötige Schreibvorgänge auf die selten geänderten Profildaten und minimieren so das Risiko einer Beschädigung.</w:t>
      </w:r>
    </w:p>
    <w:p w14:paraId="7F6A0BE9" w14:textId="77777777" w:rsidR="00B35FC9" w:rsidRDefault="00000000">
      <w:pPr>
        <w:pStyle w:val="berschrift2"/>
        <w:spacing w:before="300" w:after="120"/>
      </w:pPr>
      <w:r>
        <w:t>4. Funktionsweise / Architektur</w:t>
      </w:r>
    </w:p>
    <w:p w14:paraId="2257E1AF" w14:textId="77777777" w:rsidR="00B35FC9" w:rsidRDefault="00000000">
      <w:pPr>
        <w:spacing w:after="160"/>
      </w:pPr>
      <w:r>
        <w:t xml:space="preserve">Die Logik ist in klar getrennte Verantwortlichkeiten aufgeteilt (Separation of </w:t>
      </w:r>
      <w:proofErr w:type="spellStart"/>
      <w:r>
        <w:t>Concerns</w:t>
      </w:r>
      <w:proofErr w:type="spellEnd"/>
      <w:r>
        <w:t>), damit Speicherlogik, UI und 3D-Import unabhängig voneinander testbar und erweiterbar bleiben.</w:t>
      </w:r>
    </w:p>
    <w:p w14:paraId="2079A9C1" w14:textId="77777777" w:rsidR="00B35FC9" w:rsidRDefault="00000000">
      <w:pPr>
        <w:pStyle w:val="berschrift3"/>
        <w:spacing w:before="200" w:after="100"/>
      </w:pPr>
      <w:r>
        <w:t>4.1 Komponentenübersicht</w:t>
      </w:r>
    </w:p>
    <w:p w14:paraId="767206E9" w14:textId="77777777" w:rsidR="00B35FC9" w:rsidRDefault="00000000">
      <w:pPr>
        <w:spacing w:after="40"/>
      </w:pPr>
      <w:r>
        <w:rPr>
          <w:rFonts w:ascii="Consolas" w:eastAsia="Consolas" w:hAnsi="Consolas" w:cs="Consolas"/>
          <w:sz w:val="18"/>
          <w:szCs w:val="18"/>
        </w:rPr>
        <w:t>┌─────────────────────┐      ┌─────────────────────┐</w:t>
      </w:r>
    </w:p>
    <w:p w14:paraId="0F800286" w14:textId="77777777" w:rsidR="00B35FC9" w:rsidRDefault="00000000">
      <w:pPr>
        <w:spacing w:after="40"/>
      </w:pP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ProfileDropdownUI</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SaveGameManager</w:t>
      </w:r>
      <w:proofErr w:type="spellEnd"/>
      <w:r>
        <w:rPr>
          <w:rFonts w:ascii="Consolas" w:eastAsia="Consolas" w:hAnsi="Consolas" w:cs="Consolas"/>
          <w:sz w:val="18"/>
          <w:szCs w:val="18"/>
        </w:rPr>
        <w:t xml:space="preserve">   │</w:t>
      </w:r>
    </w:p>
    <w:p w14:paraId="3CED751E" w14:textId="77777777" w:rsidR="00B35FC9" w:rsidRDefault="00000000">
      <w:pPr>
        <w:spacing w:after="40"/>
      </w:pPr>
      <w:r>
        <w:rPr>
          <w:rFonts w:ascii="Consolas" w:eastAsia="Consolas" w:hAnsi="Consolas" w:cs="Consolas"/>
          <w:sz w:val="18"/>
          <w:szCs w:val="18"/>
        </w:rPr>
        <w:t>└─────────────────────┘      └──────────┬──────────┘</w:t>
      </w:r>
    </w:p>
    <w:p w14:paraId="7CB2E0B4" w14:textId="77777777" w:rsidR="00B35FC9" w:rsidRDefault="00000000">
      <w:pPr>
        <w:spacing w:after="40"/>
      </w:pPr>
      <w:r>
        <w:rPr>
          <w:rFonts w:ascii="Consolas" w:eastAsia="Consolas" w:hAnsi="Consolas" w:cs="Consolas"/>
          <w:sz w:val="18"/>
          <w:szCs w:val="18"/>
        </w:rPr>
        <w:t xml:space="preserve">                                          │</w:t>
      </w:r>
    </w:p>
    <w:p w14:paraId="75634D4D" w14:textId="77777777" w:rsidR="00B35FC9" w:rsidRDefault="00000000">
      <w:pPr>
        <w:spacing w:after="40"/>
      </w:pPr>
      <w:r>
        <w:rPr>
          <w:rFonts w:ascii="Consolas" w:eastAsia="Consolas" w:hAnsi="Consolas" w:cs="Consolas"/>
          <w:sz w:val="18"/>
          <w:szCs w:val="18"/>
        </w:rPr>
        <w:t xml:space="preserve">                              liest/schreibt Dateien</w:t>
      </w:r>
    </w:p>
    <w:p w14:paraId="7D99832C" w14:textId="77777777" w:rsidR="00B35FC9" w:rsidRDefault="00000000">
      <w:pPr>
        <w:spacing w:after="40"/>
      </w:pPr>
      <w:r>
        <w:rPr>
          <w:rFonts w:ascii="Consolas" w:eastAsia="Consolas" w:hAnsi="Consolas" w:cs="Consolas"/>
          <w:sz w:val="18"/>
          <w:szCs w:val="18"/>
        </w:rPr>
        <w:t xml:space="preserve">                                          │</w:t>
      </w:r>
    </w:p>
    <w:p w14:paraId="054A2719" w14:textId="77777777" w:rsidR="00B35FC9" w:rsidRDefault="00000000">
      <w:pPr>
        <w:spacing w:after="40"/>
      </w:pPr>
      <w:r>
        <w:rPr>
          <w:rFonts w:ascii="Consolas" w:eastAsia="Consolas" w:hAnsi="Consolas" w:cs="Consolas"/>
          <w:sz w:val="18"/>
          <w:szCs w:val="18"/>
        </w:rPr>
        <w:t xml:space="preserve">                                          ▼</w:t>
      </w:r>
    </w:p>
    <w:p w14:paraId="08CAA428" w14:textId="77777777" w:rsidR="00B35FC9" w:rsidRDefault="00000000">
      <w:pPr>
        <w:spacing w:after="40"/>
      </w:pPr>
      <w:r>
        <w:rPr>
          <w:rFonts w:ascii="Consolas" w:eastAsia="Consolas" w:hAnsi="Consolas" w:cs="Consolas"/>
          <w:sz w:val="18"/>
          <w:szCs w:val="18"/>
        </w:rPr>
        <w:t xml:space="preserve">                              </w:t>
      </w:r>
      <w:proofErr w:type="spellStart"/>
      <w:r>
        <w:rPr>
          <w:rFonts w:ascii="Consolas" w:eastAsia="Consolas" w:hAnsi="Consolas" w:cs="Consolas"/>
          <w:sz w:val="18"/>
          <w:szCs w:val="18"/>
        </w:rPr>
        <w:t>PlayerSaves</w:t>
      </w:r>
      <w:proofErr w:type="spellEnd"/>
      <w:r>
        <w:rPr>
          <w:rFonts w:ascii="Consolas" w:eastAsia="Consolas" w:hAnsi="Consolas" w:cs="Consolas"/>
          <w:sz w:val="18"/>
          <w:szCs w:val="18"/>
        </w:rPr>
        <w:t>/{</w:t>
      </w:r>
      <w:proofErr w:type="spellStart"/>
      <w:r>
        <w:rPr>
          <w:rFonts w:ascii="Consolas" w:eastAsia="Consolas" w:hAnsi="Consolas" w:cs="Consolas"/>
          <w:sz w:val="18"/>
          <w:szCs w:val="18"/>
        </w:rPr>
        <w:t>playerId</w:t>
      </w:r>
      <w:proofErr w:type="spellEnd"/>
      <w:r>
        <w:rPr>
          <w:rFonts w:ascii="Consolas" w:eastAsia="Consolas" w:hAnsi="Consolas" w:cs="Consolas"/>
          <w:sz w:val="18"/>
          <w:szCs w:val="18"/>
        </w:rPr>
        <w:t>}/</w:t>
      </w:r>
    </w:p>
    <w:p w14:paraId="61083D3D" w14:textId="77777777" w:rsidR="00B35FC9" w:rsidRDefault="00000000">
      <w:pPr>
        <w:spacing w:after="40"/>
      </w:pPr>
      <w:r>
        <w:rPr>
          <w:rFonts w:ascii="Consolas" w:eastAsia="Consolas" w:hAnsi="Consolas" w:cs="Consolas"/>
          <w:sz w:val="18"/>
          <w:szCs w:val="18"/>
        </w:rPr>
        <w:t xml:space="preserve">                                          │</w:t>
      </w:r>
    </w:p>
    <w:p w14:paraId="14223B88" w14:textId="77777777" w:rsidR="00B35FC9" w:rsidRDefault="00000000">
      <w:pPr>
        <w:spacing w:after="40"/>
      </w:pPr>
      <w:r>
        <w:rPr>
          <w:rFonts w:ascii="Consolas" w:eastAsia="Consolas" w:hAnsi="Consolas" w:cs="Consolas"/>
          <w:sz w:val="18"/>
          <w:szCs w:val="18"/>
        </w:rPr>
        <w:t xml:space="preserve">                                          ▼</w:t>
      </w:r>
    </w:p>
    <w:p w14:paraId="0052993E" w14:textId="77777777" w:rsidR="00B35FC9" w:rsidRDefault="00000000">
      <w:pPr>
        <w:spacing w:after="40"/>
      </w:pPr>
      <w:r>
        <w:rPr>
          <w:rFonts w:ascii="Consolas" w:eastAsia="Consolas" w:hAnsi="Consolas" w:cs="Consolas"/>
          <w:sz w:val="18"/>
          <w:szCs w:val="18"/>
        </w:rPr>
        <w:t xml:space="preserve">                              ┌─────────────────────┐</w:t>
      </w:r>
    </w:p>
    <w:p w14:paraId="7BCD81EA" w14:textId="77777777" w:rsidR="00B35FC9"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ScanImportService</w:t>
      </w:r>
      <w:proofErr w:type="spellEnd"/>
      <w:proofErr w:type="gramEnd"/>
      <w:r>
        <w:rPr>
          <w:rFonts w:ascii="Consolas" w:eastAsia="Consolas" w:hAnsi="Consolas" w:cs="Consolas"/>
          <w:sz w:val="18"/>
          <w:szCs w:val="18"/>
        </w:rPr>
        <w:t xml:space="preserve">  │</w:t>
      </w:r>
    </w:p>
    <w:p w14:paraId="15FDD62A" w14:textId="77777777" w:rsidR="00B35FC9" w:rsidRDefault="00000000">
      <w:pPr>
        <w:spacing w:after="40"/>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proofErr w:type="gramEnd"/>
      <w:r>
        <w:rPr>
          <w:rFonts w:ascii="Consolas" w:eastAsia="Consolas" w:hAnsi="Consolas" w:cs="Consolas"/>
          <w:sz w:val="18"/>
          <w:szCs w:val="18"/>
        </w:rPr>
        <w:t>glTFast</w:t>
      </w:r>
      <w:proofErr w:type="spellEnd"/>
      <w:r>
        <w:rPr>
          <w:rFonts w:ascii="Consolas" w:eastAsia="Consolas" w:hAnsi="Consolas" w:cs="Consolas"/>
          <w:sz w:val="18"/>
          <w:szCs w:val="18"/>
        </w:rPr>
        <w:t>-basiert) │</w:t>
      </w:r>
    </w:p>
    <w:p w14:paraId="460DB730" w14:textId="77777777" w:rsidR="00B35FC9" w:rsidRDefault="00000000">
      <w:pPr>
        <w:spacing w:after="40"/>
      </w:pPr>
      <w:r>
        <w:rPr>
          <w:rFonts w:ascii="Consolas" w:eastAsia="Consolas" w:hAnsi="Consolas" w:cs="Consolas"/>
          <w:sz w:val="18"/>
          <w:szCs w:val="18"/>
        </w:rPr>
        <w:t xml:space="preserve">                              └─────────────────────┘</w:t>
      </w:r>
    </w:p>
    <w:p w14:paraId="1739938B" w14:textId="77777777" w:rsidR="00B35FC9" w:rsidRDefault="00000000">
      <w:pPr>
        <w:pStyle w:val="Listenabsatz"/>
        <w:numPr>
          <w:ilvl w:val="0"/>
          <w:numId w:val="1"/>
        </w:numPr>
        <w:spacing w:after="60"/>
      </w:pPr>
      <w:proofErr w:type="spellStart"/>
      <w:r>
        <w:lastRenderedPageBreak/>
        <w:t>SaveGameManager</w:t>
      </w:r>
      <w:proofErr w:type="spellEnd"/>
      <w:r>
        <w:t>: zentrale Instanz für Erstellen, Lesen und Schreiben von Profil- und Highscore-Dateien.</w:t>
      </w:r>
    </w:p>
    <w:p w14:paraId="16DDEC94" w14:textId="77777777" w:rsidR="00B35FC9" w:rsidRDefault="00000000">
      <w:pPr>
        <w:pStyle w:val="Listenabsatz"/>
        <w:numPr>
          <w:ilvl w:val="0"/>
          <w:numId w:val="1"/>
        </w:numPr>
        <w:spacing w:after="60"/>
      </w:pPr>
      <w:proofErr w:type="spellStart"/>
      <w:r>
        <w:t>ProfileDropdownUI</w:t>
      </w:r>
      <w:proofErr w:type="spellEnd"/>
      <w:r>
        <w:t xml:space="preserve">: liest verfügbare Profile über </w:t>
      </w:r>
      <w:proofErr w:type="spellStart"/>
      <w:r>
        <w:t>SaveGameManager</w:t>
      </w:r>
      <w:proofErr w:type="spellEnd"/>
      <w:r>
        <w:t>, füllt das Dropdown, löst bei Auswahl das Laden des Scans aus.</w:t>
      </w:r>
    </w:p>
    <w:p w14:paraId="5AC99C44" w14:textId="1A983751" w:rsidR="00B35FC9" w:rsidRDefault="00000000">
      <w:pPr>
        <w:pStyle w:val="Listenabsatz"/>
        <w:numPr>
          <w:ilvl w:val="0"/>
          <w:numId w:val="1"/>
        </w:numPr>
        <w:spacing w:after="60"/>
      </w:pPr>
      <w:proofErr w:type="spellStart"/>
      <w:r>
        <w:t>ScanImportService</w:t>
      </w:r>
      <w:proofErr w:type="spellEnd"/>
      <w:r>
        <w:t xml:space="preserve">: kapselt den </w:t>
      </w:r>
      <w:proofErr w:type="spellStart"/>
      <w:r>
        <w:t>Runtime</w:t>
      </w:r>
      <w:proofErr w:type="spellEnd"/>
      <w:r>
        <w:t xml:space="preserve">-Import von </w:t>
      </w:r>
      <w:proofErr w:type="spellStart"/>
      <w:r w:rsidR="000E5D49">
        <w:t>PlayerHead</w:t>
      </w:r>
      <w:r>
        <w:t>.glb</w:t>
      </w:r>
      <w:proofErr w:type="spellEnd"/>
      <w:r>
        <w:t xml:space="preserve"> via </w:t>
      </w:r>
      <w:proofErr w:type="spellStart"/>
      <w:r>
        <w:t>glTFast</w:t>
      </w:r>
      <w:proofErr w:type="spellEnd"/>
      <w:r>
        <w:t xml:space="preserve"> und die Instanziierung als Unity-</w:t>
      </w:r>
      <w:proofErr w:type="spellStart"/>
      <w:r>
        <w:t>GameObject</w:t>
      </w:r>
      <w:proofErr w:type="spellEnd"/>
      <w:r>
        <w:t>.</w:t>
      </w:r>
    </w:p>
    <w:p w14:paraId="037CC6E1" w14:textId="77777777" w:rsidR="00B35FC9" w:rsidRDefault="00000000">
      <w:pPr>
        <w:pStyle w:val="berschrift3"/>
        <w:spacing w:before="200" w:after="100"/>
      </w:pPr>
      <w:r>
        <w:t>4.2 Ablauf: Neuen Spieler anlegen</w:t>
      </w:r>
    </w:p>
    <w:p w14:paraId="64E667F9" w14:textId="41840A9C" w:rsidR="00B35FC9" w:rsidRDefault="00000000">
      <w:pPr>
        <w:pStyle w:val="Listenabsatz"/>
        <w:numPr>
          <w:ilvl w:val="0"/>
          <w:numId w:val="1"/>
        </w:numPr>
        <w:spacing w:after="60"/>
      </w:pPr>
      <w:r>
        <w:t>1. Externer Scan (PLY) wird per Blender-Batch-Konvertierung zu GLB aufbereitet (siehe separates Dokument zur Formatwahl).</w:t>
      </w:r>
    </w:p>
    <w:p w14:paraId="762FAB2C" w14:textId="77777777" w:rsidR="00B35FC9" w:rsidRDefault="00000000">
      <w:pPr>
        <w:pStyle w:val="Listenabsatz"/>
        <w:numPr>
          <w:ilvl w:val="0"/>
          <w:numId w:val="1"/>
        </w:numPr>
        <w:spacing w:after="60"/>
      </w:pPr>
      <w:r>
        <w:t xml:space="preserve">2. </w:t>
      </w:r>
      <w:proofErr w:type="spellStart"/>
      <w:r>
        <w:t>SaveGameManager</w:t>
      </w:r>
      <w:proofErr w:type="spellEnd"/>
      <w:r>
        <w:t xml:space="preserve"> erzeugt eine neue GUID und legt den Ordner </w:t>
      </w:r>
      <w:proofErr w:type="spellStart"/>
      <w:r>
        <w:t>PlayerSaves</w:t>
      </w:r>
      <w:proofErr w:type="spellEnd"/>
      <w:r>
        <w:t>/{</w:t>
      </w:r>
      <w:proofErr w:type="spellStart"/>
      <w:r>
        <w:t>playerId</w:t>
      </w:r>
      <w:proofErr w:type="spellEnd"/>
      <w:r>
        <w:t>}/ an.</w:t>
      </w:r>
    </w:p>
    <w:p w14:paraId="1DC6B085" w14:textId="2EFE5E8D" w:rsidR="00B35FC9" w:rsidRDefault="00000000">
      <w:pPr>
        <w:pStyle w:val="Listenabsatz"/>
        <w:numPr>
          <w:ilvl w:val="0"/>
          <w:numId w:val="1"/>
        </w:numPr>
        <w:spacing w:after="60"/>
      </w:pPr>
      <w:r>
        <w:t xml:space="preserve">3. Die GLB-Datei wird in den Ordner kopiert (als </w:t>
      </w:r>
      <w:proofErr w:type="spellStart"/>
      <w:r w:rsidR="000E5D49">
        <w:t>PlayerHead</w:t>
      </w:r>
      <w:r>
        <w:t>.glb</w:t>
      </w:r>
      <w:proofErr w:type="spellEnd"/>
      <w:r>
        <w:t>).</w:t>
      </w:r>
    </w:p>
    <w:p w14:paraId="6A6EA9C4" w14:textId="77777777" w:rsidR="00B35FC9" w:rsidRDefault="00000000">
      <w:pPr>
        <w:pStyle w:val="Listenabsatz"/>
        <w:numPr>
          <w:ilvl w:val="0"/>
          <w:numId w:val="1"/>
        </w:numPr>
        <w:spacing w:after="60"/>
      </w:pPr>
      <w:r>
        <w:t xml:space="preserve">4. </w:t>
      </w:r>
      <w:proofErr w:type="spellStart"/>
      <w:proofErr w:type="gramStart"/>
      <w:r>
        <w:t>profile.json</w:t>
      </w:r>
      <w:proofErr w:type="spellEnd"/>
      <w:proofErr w:type="gramEnd"/>
      <w:r>
        <w:t xml:space="preserve"> und eine leere </w:t>
      </w:r>
      <w:proofErr w:type="spellStart"/>
      <w:proofErr w:type="gramStart"/>
      <w:r>
        <w:t>highscore.json</w:t>
      </w:r>
      <w:proofErr w:type="spellEnd"/>
      <w:proofErr w:type="gramEnd"/>
      <w:r>
        <w:t xml:space="preserve"> werden geschrieben.</w:t>
      </w:r>
    </w:p>
    <w:p w14:paraId="3273C109" w14:textId="77777777" w:rsidR="00B35FC9" w:rsidRDefault="00000000">
      <w:pPr>
        <w:pStyle w:val="Listenabsatz"/>
        <w:numPr>
          <w:ilvl w:val="0"/>
          <w:numId w:val="1"/>
        </w:numPr>
        <w:spacing w:after="60"/>
      </w:pPr>
      <w:r>
        <w:t xml:space="preserve">5. </w:t>
      </w:r>
      <w:proofErr w:type="gramStart"/>
      <w:r>
        <w:t>Optional</w:t>
      </w:r>
      <w:proofErr w:type="gramEnd"/>
      <w:r>
        <w:t>: ein Thumbnail wird gerendert und als thumbnail.png abgelegt.</w:t>
      </w:r>
    </w:p>
    <w:p w14:paraId="1DC14146" w14:textId="77777777" w:rsidR="00B35FC9" w:rsidRDefault="00000000">
      <w:pPr>
        <w:pStyle w:val="Listenabsatz"/>
        <w:numPr>
          <w:ilvl w:val="0"/>
          <w:numId w:val="1"/>
        </w:numPr>
        <w:spacing w:after="60"/>
      </w:pPr>
      <w:r>
        <w:t xml:space="preserve">6. </w:t>
      </w:r>
      <w:proofErr w:type="spellStart"/>
      <w:proofErr w:type="gramStart"/>
      <w:r>
        <w:t>index.json</w:t>
      </w:r>
      <w:proofErr w:type="spellEnd"/>
      <w:proofErr w:type="gramEnd"/>
      <w:r>
        <w:t xml:space="preserve"> wird aktualisiert; das Dropdown wird neu befüllt.</w:t>
      </w:r>
    </w:p>
    <w:p w14:paraId="19F1ED74" w14:textId="77777777" w:rsidR="00B35FC9" w:rsidRDefault="00000000">
      <w:pPr>
        <w:pStyle w:val="berschrift3"/>
        <w:spacing w:before="200" w:after="100"/>
      </w:pPr>
      <w:r>
        <w:t>4.3 Ablauf: Profil auswählen &amp; Scan laden</w:t>
      </w:r>
    </w:p>
    <w:p w14:paraId="712F3881" w14:textId="77777777" w:rsidR="00B35FC9" w:rsidRDefault="00000000">
      <w:pPr>
        <w:pStyle w:val="Listenabsatz"/>
        <w:numPr>
          <w:ilvl w:val="0"/>
          <w:numId w:val="1"/>
        </w:numPr>
        <w:spacing w:after="60"/>
      </w:pPr>
      <w:r>
        <w:t>1. Nutzer wählt einen Eintrag im Dropdown.</w:t>
      </w:r>
    </w:p>
    <w:p w14:paraId="3B97A400" w14:textId="77777777" w:rsidR="00B35FC9" w:rsidRDefault="00000000">
      <w:pPr>
        <w:pStyle w:val="Listenabsatz"/>
        <w:numPr>
          <w:ilvl w:val="0"/>
          <w:numId w:val="1"/>
        </w:numPr>
        <w:spacing w:after="60"/>
      </w:pPr>
      <w:r>
        <w:t xml:space="preserve">2. </w:t>
      </w:r>
      <w:proofErr w:type="spellStart"/>
      <w:r>
        <w:t>ProfileDropdownUI</w:t>
      </w:r>
      <w:proofErr w:type="spellEnd"/>
      <w:r>
        <w:t xml:space="preserve"> löst über die interne Index-zu-</w:t>
      </w:r>
      <w:proofErr w:type="spellStart"/>
      <w:r>
        <w:t>playerId</w:t>
      </w:r>
      <w:proofErr w:type="spellEnd"/>
      <w:r>
        <w:t>-Zuordnung das Laden aus.</w:t>
      </w:r>
    </w:p>
    <w:p w14:paraId="437B66A5" w14:textId="07C171FA" w:rsidR="00B35FC9" w:rsidRDefault="00000000">
      <w:pPr>
        <w:pStyle w:val="Listenabsatz"/>
        <w:numPr>
          <w:ilvl w:val="0"/>
          <w:numId w:val="1"/>
        </w:numPr>
        <w:spacing w:after="60"/>
      </w:pPr>
      <w:r>
        <w:t xml:space="preserve">3. </w:t>
      </w:r>
      <w:proofErr w:type="spellStart"/>
      <w:r>
        <w:t>ScanImportService</w:t>
      </w:r>
      <w:proofErr w:type="spellEnd"/>
      <w:r>
        <w:t xml:space="preserve"> lädt </w:t>
      </w:r>
      <w:proofErr w:type="spellStart"/>
      <w:r w:rsidR="000E5D49">
        <w:t>PlayerHead</w:t>
      </w:r>
      <w:r>
        <w:t>.glb</w:t>
      </w:r>
      <w:proofErr w:type="spellEnd"/>
      <w:r>
        <w:t xml:space="preserve"> per </w:t>
      </w:r>
      <w:proofErr w:type="spellStart"/>
      <w:r>
        <w:t>glTFast</w:t>
      </w:r>
      <w:proofErr w:type="spellEnd"/>
      <w:r>
        <w:t xml:space="preserve"> asynchron und instanziiert das Mesh in der Szene.</w:t>
      </w:r>
    </w:p>
    <w:p w14:paraId="701DAF31" w14:textId="77777777" w:rsidR="00B35FC9" w:rsidRDefault="00000000">
      <w:pPr>
        <w:pStyle w:val="Listenabsatz"/>
        <w:numPr>
          <w:ilvl w:val="0"/>
          <w:numId w:val="1"/>
        </w:numPr>
        <w:spacing w:after="60"/>
      </w:pPr>
      <w:r>
        <w:t xml:space="preserve">4. </w:t>
      </w:r>
      <w:proofErr w:type="spellStart"/>
      <w:r>
        <w:t>SaveGameManager</w:t>
      </w:r>
      <w:proofErr w:type="spellEnd"/>
      <w:r>
        <w:t xml:space="preserve"> lädt </w:t>
      </w:r>
      <w:proofErr w:type="spellStart"/>
      <w:proofErr w:type="gramStart"/>
      <w:r>
        <w:t>highscore.json</w:t>
      </w:r>
      <w:proofErr w:type="spellEnd"/>
      <w:proofErr w:type="gramEnd"/>
      <w:r>
        <w:t xml:space="preserve"> und stellt die Werte im HUD/UI bereit.</w:t>
      </w:r>
    </w:p>
    <w:p w14:paraId="3DD6D02E" w14:textId="77777777" w:rsidR="00B35FC9" w:rsidRDefault="00000000">
      <w:pPr>
        <w:pStyle w:val="berschrift3"/>
        <w:spacing w:before="200" w:after="100"/>
      </w:pPr>
      <w:r>
        <w:t>4.4 Ablauf: Highscore nach Spielende aktualisieren</w:t>
      </w:r>
    </w:p>
    <w:p w14:paraId="74FD4568" w14:textId="77777777" w:rsidR="00B35FC9" w:rsidRDefault="00000000">
      <w:pPr>
        <w:pStyle w:val="Listenabsatz"/>
        <w:numPr>
          <w:ilvl w:val="0"/>
          <w:numId w:val="1"/>
        </w:numPr>
        <w:spacing w:after="60"/>
      </w:pPr>
      <w:r>
        <w:t>1. Aktuelle Punktzahl der Runde wird ermittelt.</w:t>
      </w:r>
    </w:p>
    <w:p w14:paraId="335C98AC" w14:textId="77777777" w:rsidR="00B35FC9" w:rsidRDefault="00000000">
      <w:pPr>
        <w:pStyle w:val="Listenabsatz"/>
        <w:numPr>
          <w:ilvl w:val="0"/>
          <w:numId w:val="1"/>
        </w:numPr>
        <w:spacing w:after="60"/>
      </w:pPr>
      <w:r>
        <w:t xml:space="preserve">2. Bestehende </w:t>
      </w:r>
      <w:proofErr w:type="spellStart"/>
      <w:proofErr w:type="gramStart"/>
      <w:r>
        <w:t>highscore.json</w:t>
      </w:r>
      <w:proofErr w:type="spellEnd"/>
      <w:proofErr w:type="gramEnd"/>
      <w:r>
        <w:t xml:space="preserve"> wird geladen.</w:t>
      </w:r>
    </w:p>
    <w:p w14:paraId="0259DBED" w14:textId="77777777" w:rsidR="00B35FC9" w:rsidRDefault="00000000">
      <w:pPr>
        <w:pStyle w:val="Listenabsatz"/>
        <w:numPr>
          <w:ilvl w:val="0"/>
          <w:numId w:val="1"/>
        </w:numPr>
        <w:spacing w:after="60"/>
      </w:pPr>
      <w:r>
        <w:t>3. Falls neuer Score &gt; gespeicherter Highscore: Wert aktualisieren.</w:t>
      </w:r>
    </w:p>
    <w:p w14:paraId="4C56B39E" w14:textId="77777777" w:rsidR="00B35FC9" w:rsidRDefault="00000000">
      <w:pPr>
        <w:pStyle w:val="Listenabsatz"/>
        <w:numPr>
          <w:ilvl w:val="0"/>
          <w:numId w:val="1"/>
        </w:numPr>
        <w:spacing w:after="60"/>
      </w:pPr>
      <w:r>
        <w:t xml:space="preserve">4. </w:t>
      </w:r>
      <w:proofErr w:type="spellStart"/>
      <w:r>
        <w:t>scoreHistory</w:t>
      </w:r>
      <w:proofErr w:type="spellEnd"/>
      <w:r>
        <w:t xml:space="preserve"> wird um den neuen Wert ergänzt.</w:t>
      </w:r>
    </w:p>
    <w:p w14:paraId="353587CC" w14:textId="77777777" w:rsidR="00B35FC9" w:rsidRDefault="00000000">
      <w:pPr>
        <w:pStyle w:val="Listenabsatz"/>
        <w:numPr>
          <w:ilvl w:val="0"/>
          <w:numId w:val="1"/>
        </w:numPr>
        <w:spacing w:after="60"/>
      </w:pPr>
      <w:r>
        <w:t>5. Schreiben über temporäre Datei + atomares Umbenennen, um Datenverlust bei Absturz zu vermeiden.</w:t>
      </w:r>
    </w:p>
    <w:p w14:paraId="61A76DF5" w14:textId="77777777" w:rsidR="00B35FC9" w:rsidRDefault="00000000">
      <w:pPr>
        <w:pStyle w:val="berschrift3"/>
        <w:spacing w:before="200" w:after="100"/>
      </w:pPr>
      <w:r>
        <w:t>4.5 Mehrere Spieler zur Laufzeit</w:t>
      </w:r>
    </w:p>
    <w:p w14:paraId="6F322977" w14:textId="77777777" w:rsidR="00B35FC9" w:rsidRDefault="00000000">
      <w:pPr>
        <w:spacing w:after="160"/>
      </w:pPr>
      <w:r>
        <w:t xml:space="preserve">Da jeder Spieler einen eigenen, unabhängigen Ordner besitzt, entstehen keine Konflikte, wenn mehrere Spieler nacheinander oder in getrennten Spielsitzungen (z.B. Splitscreen) speichern. Kritisch wird es nur, wenn zwei Schreibvorgänge exakt gleichzeitig auf denselben Spielerordner zugreifen könnten (z.B. bei Netzwerk-/Mehrgeräte-Szenarien) – dafür ist vorgesehen, Schreibzugriffe pro Spieler zu serialisieren (z.B. über eine einfache Warteschlange oder ein Lock-Objekt pro </w:t>
      </w:r>
      <w:proofErr w:type="spellStart"/>
      <w:r>
        <w:t>playerId</w:t>
      </w:r>
      <w:proofErr w:type="spellEnd"/>
      <w:r>
        <w:t>), damit nie zwei Prozesse gleichzeitig in dieselben Dateien schreiben.</w:t>
      </w:r>
    </w:p>
    <w:p w14:paraId="726DB5C9" w14:textId="77777777" w:rsidR="00B35FC9" w:rsidRDefault="00000000">
      <w:pPr>
        <w:pStyle w:val="berschrift3"/>
        <w:spacing w:before="200" w:after="100"/>
      </w:pPr>
      <w:r>
        <w:t>4.6 Fehler- und Ausfallsicherheit</w:t>
      </w:r>
    </w:p>
    <w:p w14:paraId="75E3CE16" w14:textId="77777777" w:rsidR="00B35FC9" w:rsidRDefault="00000000">
      <w:pPr>
        <w:pStyle w:val="Listenabsatz"/>
        <w:numPr>
          <w:ilvl w:val="0"/>
          <w:numId w:val="1"/>
        </w:numPr>
        <w:spacing w:after="60"/>
      </w:pPr>
      <w:r>
        <w:t xml:space="preserve">Atomare Schreibvorgänge: erst in temporäre Datei schreiben, dann per </w:t>
      </w:r>
      <w:proofErr w:type="spellStart"/>
      <w:r>
        <w:t>File.Replace</w:t>
      </w:r>
      <w:proofErr w:type="spellEnd"/>
      <w:r>
        <w:t xml:space="preserve"> ersetzen.</w:t>
      </w:r>
    </w:p>
    <w:p w14:paraId="3F661BC0" w14:textId="77777777" w:rsidR="00B35FC9" w:rsidRDefault="00000000">
      <w:pPr>
        <w:pStyle w:val="Listenabsatz"/>
        <w:numPr>
          <w:ilvl w:val="0"/>
          <w:numId w:val="1"/>
        </w:numPr>
        <w:spacing w:after="60"/>
      </w:pPr>
      <w:r>
        <w:t>Validierung beim Laden: fehlende oder beschädigte JSON-Dateien führen zu einem neuen Standardobjekt statt einem Absturz.</w:t>
      </w:r>
    </w:p>
    <w:p w14:paraId="4B437508" w14:textId="77777777" w:rsidR="00B35FC9" w:rsidRDefault="00000000">
      <w:pPr>
        <w:pStyle w:val="Listenabsatz"/>
        <w:numPr>
          <w:ilvl w:val="0"/>
          <w:numId w:val="1"/>
        </w:numPr>
        <w:spacing w:after="60"/>
      </w:pPr>
      <w:r>
        <w:t>Getrennte Dateien pro Datentyp: ein beschädigter Highscore-Datensatz gefährdet nicht das Profil oder den Scan.</w:t>
      </w:r>
    </w:p>
    <w:p w14:paraId="75ED9D67" w14:textId="77777777" w:rsidR="00B35FC9" w:rsidRDefault="00000000">
      <w:pPr>
        <w:pStyle w:val="berschrift2"/>
        <w:spacing w:before="300" w:after="120"/>
      </w:pPr>
      <w:r>
        <w:t>5. Zusammenfassung</w:t>
      </w:r>
    </w:p>
    <w:p w14:paraId="37BC6F08" w14:textId="77777777" w:rsidR="00B35FC9" w:rsidRDefault="00000000">
      <w:pPr>
        <w:spacing w:after="160"/>
      </w:pPr>
      <w:r>
        <w:t>Die Kombination aus GUID-basierten Ordnern, getrennten JSON-Dateien für Profil und Highscore sowie GLB als gebündeltem 3D-Format ergibt eine robuste, erweiterbare Grundlage für beliebig viele Spielerprofile. Die klare Trennung zwischen Speicherlogik (</w:t>
      </w:r>
      <w:proofErr w:type="spellStart"/>
      <w:r>
        <w:t>SaveGameManager</w:t>
      </w:r>
      <w:proofErr w:type="spellEnd"/>
      <w:r>
        <w:t>), UI (</w:t>
      </w:r>
      <w:proofErr w:type="spellStart"/>
      <w:r>
        <w:t>ProfileDropdownUI</w:t>
      </w:r>
      <w:proofErr w:type="spellEnd"/>
      <w:r>
        <w:t>) und 3D-Import (</w:t>
      </w:r>
      <w:proofErr w:type="spellStart"/>
      <w:r>
        <w:t>ScanImportService</w:t>
      </w:r>
      <w:proofErr w:type="spellEnd"/>
      <w:r>
        <w:t>) hält das System wartbar und testbar, während atomare Schreibvorgänge die Daten auch bei Abstürzen konsistent halten.</w:t>
      </w:r>
    </w:p>
    <w:sectPr w:rsidR="00B35FC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434E7" w14:textId="77777777" w:rsidR="00130070" w:rsidRDefault="00130070">
      <w:r>
        <w:separator/>
      </w:r>
    </w:p>
  </w:endnote>
  <w:endnote w:type="continuationSeparator" w:id="0">
    <w:p w14:paraId="5DA255BC" w14:textId="77777777" w:rsidR="00130070" w:rsidRDefault="00130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B062" w14:textId="77777777" w:rsidR="00B35FC9"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0E5D4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4E97" w14:textId="77777777" w:rsidR="00130070" w:rsidRDefault="00130070">
      <w:r>
        <w:separator/>
      </w:r>
    </w:p>
  </w:footnote>
  <w:footnote w:type="continuationSeparator" w:id="0">
    <w:p w14:paraId="6EFFF5BC" w14:textId="77777777" w:rsidR="00130070" w:rsidRDefault="00130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7D41B" w14:textId="77777777" w:rsidR="00B35FC9" w:rsidRDefault="00000000">
    <w:pPr>
      <w:jc w:val="right"/>
    </w:pPr>
    <w:r>
      <w:rPr>
        <w:color w:val="888888"/>
        <w:sz w:val="16"/>
        <w:szCs w:val="16"/>
      </w:rPr>
      <w:t>Tetris – Spielerprofile &amp; 3D-Scans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55C28"/>
    <w:multiLevelType w:val="hybridMultilevel"/>
    <w:tmpl w:val="668EAC20"/>
    <w:lvl w:ilvl="0" w:tplc="D4DA3768">
      <w:start w:val="1"/>
      <w:numFmt w:val="bullet"/>
      <w:lvlText w:val="●"/>
      <w:lvlJc w:val="left"/>
      <w:pPr>
        <w:ind w:left="720" w:hanging="360"/>
      </w:pPr>
    </w:lvl>
    <w:lvl w:ilvl="1" w:tplc="07662CBC">
      <w:start w:val="1"/>
      <w:numFmt w:val="bullet"/>
      <w:lvlText w:val="○"/>
      <w:lvlJc w:val="left"/>
      <w:pPr>
        <w:ind w:left="1440" w:hanging="360"/>
      </w:pPr>
    </w:lvl>
    <w:lvl w:ilvl="2" w:tplc="93606C96">
      <w:start w:val="1"/>
      <w:numFmt w:val="bullet"/>
      <w:lvlText w:val="■"/>
      <w:lvlJc w:val="left"/>
      <w:pPr>
        <w:ind w:left="2160" w:hanging="360"/>
      </w:pPr>
    </w:lvl>
    <w:lvl w:ilvl="3" w:tplc="3EB40096">
      <w:start w:val="1"/>
      <w:numFmt w:val="bullet"/>
      <w:lvlText w:val="●"/>
      <w:lvlJc w:val="left"/>
      <w:pPr>
        <w:ind w:left="2880" w:hanging="360"/>
      </w:pPr>
    </w:lvl>
    <w:lvl w:ilvl="4" w:tplc="CA803AAC">
      <w:start w:val="1"/>
      <w:numFmt w:val="bullet"/>
      <w:lvlText w:val="○"/>
      <w:lvlJc w:val="left"/>
      <w:pPr>
        <w:ind w:left="3600" w:hanging="360"/>
      </w:pPr>
    </w:lvl>
    <w:lvl w:ilvl="5" w:tplc="597C3CAA">
      <w:start w:val="1"/>
      <w:numFmt w:val="bullet"/>
      <w:lvlText w:val="■"/>
      <w:lvlJc w:val="left"/>
      <w:pPr>
        <w:ind w:left="4320" w:hanging="360"/>
      </w:pPr>
    </w:lvl>
    <w:lvl w:ilvl="6" w:tplc="C6FAFDE2">
      <w:start w:val="1"/>
      <w:numFmt w:val="bullet"/>
      <w:lvlText w:val="●"/>
      <w:lvlJc w:val="left"/>
      <w:pPr>
        <w:ind w:left="5040" w:hanging="360"/>
      </w:pPr>
    </w:lvl>
    <w:lvl w:ilvl="7" w:tplc="889095C6">
      <w:start w:val="1"/>
      <w:numFmt w:val="bullet"/>
      <w:lvlText w:val="●"/>
      <w:lvlJc w:val="left"/>
      <w:pPr>
        <w:ind w:left="5760" w:hanging="360"/>
      </w:pPr>
    </w:lvl>
    <w:lvl w:ilvl="8" w:tplc="38A45742">
      <w:start w:val="1"/>
      <w:numFmt w:val="bullet"/>
      <w:lvlText w:val="●"/>
      <w:lvlJc w:val="left"/>
      <w:pPr>
        <w:ind w:left="6480" w:hanging="360"/>
      </w:pPr>
    </w:lvl>
  </w:abstractNum>
  <w:num w:numId="1" w16cid:durableId="596213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C9"/>
    <w:rsid w:val="000E5D49"/>
    <w:rsid w:val="00130070"/>
    <w:rsid w:val="002C166F"/>
    <w:rsid w:val="00B35F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6A35"/>
  <w15:docId w15:val="{3AB8D72E-2204-40BF-9F0F-F301EAD63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1154</Words>
  <Characters>7274</Characters>
  <Application>Microsoft Office Word</Application>
  <DocSecurity>0</DocSecurity>
  <Lines>60</Lines>
  <Paragraphs>16</Paragraphs>
  <ScaleCrop>false</ScaleCrop>
  <Company>Bechtle Group</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Benthin, Severin</cp:lastModifiedBy>
  <cp:revision>2</cp:revision>
  <dcterms:created xsi:type="dcterms:W3CDTF">2026-07-29T08:54:00Z</dcterms:created>
  <dcterms:modified xsi:type="dcterms:W3CDTF">2026-07-29T09:02:00Z</dcterms:modified>
</cp:coreProperties>
</file>