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7872E" w14:textId="7551F3A3" w:rsidR="00114AED" w:rsidRDefault="008B30A6" w:rsidP="00114AED">
      <w:pPr>
        <w:spacing w:after="68" w:line="271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14:paraId="6A3C16F1" w14:textId="63FCB11E" w:rsidR="00164CF1" w:rsidRDefault="008B30A6" w:rsidP="00114AED">
      <w:pPr>
        <w:spacing w:after="68" w:line="271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</w:p>
    <w:p w14:paraId="1E490474" w14:textId="7023C44E" w:rsidR="00164CF1" w:rsidRDefault="008B30A6" w:rsidP="00114AED">
      <w:pPr>
        <w:pStyle w:val="1"/>
      </w:pPr>
      <w:r>
        <w:t>«Московский политехнический университет»</w:t>
      </w:r>
    </w:p>
    <w:p w14:paraId="723C9501" w14:textId="77777777" w:rsidR="00164CF1" w:rsidRDefault="008B30A6">
      <w:pPr>
        <w:spacing w:after="3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2D306A" w14:textId="77777777" w:rsidR="00164CF1" w:rsidRDefault="008B30A6">
      <w:pPr>
        <w:spacing w:after="47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A71F75" w14:textId="77777777" w:rsidR="00164CF1" w:rsidRDefault="008B30A6">
      <w:pPr>
        <w:spacing w:after="154"/>
        <w:ind w:left="125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6EBA40" w14:textId="77777777" w:rsidR="00164CF1" w:rsidRDefault="008B30A6">
      <w:pPr>
        <w:spacing w:after="134"/>
        <w:ind w:left="12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EBEEB5" w14:textId="77777777" w:rsidR="00164CF1" w:rsidRDefault="008B30A6">
      <w:pPr>
        <w:spacing w:after="247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317E34" w14:textId="77777777" w:rsidR="00164CF1" w:rsidRDefault="008B30A6">
      <w:pPr>
        <w:spacing w:after="367"/>
        <w:ind w:left="10" w:right="20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  </w:t>
      </w:r>
    </w:p>
    <w:p w14:paraId="68C372AB" w14:textId="2DA00DFF" w:rsidR="00164CF1" w:rsidRDefault="008B30A6">
      <w:pPr>
        <w:spacing w:after="11"/>
        <w:ind w:right="211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«</w:t>
      </w:r>
      <w:r w:rsidR="00E5132B" w:rsidRPr="00E5132B">
        <w:rPr>
          <w:rFonts w:ascii="Times New Roman" w:eastAsia="Times New Roman" w:hAnsi="Times New Roman" w:cs="Times New Roman"/>
          <w:b/>
          <w:sz w:val="36"/>
        </w:rPr>
        <w:t>Использование метода Макетирования (прототипирования) при создании программных систем.</w:t>
      </w:r>
      <w:r>
        <w:rPr>
          <w:rFonts w:ascii="Times New Roman" w:eastAsia="Times New Roman" w:hAnsi="Times New Roman" w:cs="Times New Roman"/>
          <w:b/>
          <w:sz w:val="36"/>
        </w:rPr>
        <w:t>»</w:t>
      </w:r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130BE6" w14:textId="77777777" w:rsidR="00164CF1" w:rsidRDefault="008B30A6">
      <w:pPr>
        <w:spacing w:after="74"/>
        <w:ind w:lef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4EBC411C" w14:textId="77777777" w:rsidR="00164CF1" w:rsidRDefault="008B30A6">
      <w:pPr>
        <w:spacing w:after="93"/>
        <w:ind w:left="10" w:right="19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  </w:t>
      </w:r>
    </w:p>
    <w:p w14:paraId="271A9EBF" w14:textId="34E23707" w:rsidR="00164CF1" w:rsidRPr="001D5B43" w:rsidRDefault="001D5B43">
      <w:pPr>
        <w:spacing w:after="0"/>
        <w:ind w:right="2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Программная инженерия</w:t>
      </w:r>
    </w:p>
    <w:p w14:paraId="4348DB7B" w14:textId="77777777" w:rsidR="00164CF1" w:rsidRDefault="008B30A6">
      <w:pPr>
        <w:spacing w:after="13"/>
        <w:ind w:lef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D18CC35" w14:textId="77777777" w:rsidR="00164CF1" w:rsidRDefault="008B30A6">
      <w:pPr>
        <w:spacing w:after="137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5EF4E2" w14:textId="77777777" w:rsidR="00164CF1" w:rsidRDefault="008B30A6">
      <w:pPr>
        <w:spacing w:after="132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E53D99" w14:textId="77777777" w:rsidR="00164CF1" w:rsidRDefault="008B30A6">
      <w:pPr>
        <w:spacing w:after="133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78D29A" w14:textId="77777777" w:rsidR="00164CF1" w:rsidRDefault="008B30A6">
      <w:pPr>
        <w:spacing w:after="127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342460" w14:textId="77777777" w:rsidR="00164CF1" w:rsidRDefault="008B30A6">
      <w:pPr>
        <w:spacing w:after="132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646D30" w14:textId="77777777" w:rsidR="00164CF1" w:rsidRDefault="008B30A6">
      <w:pPr>
        <w:spacing w:after="138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BD9D16" w14:textId="77777777" w:rsidR="00164CF1" w:rsidRDefault="008B30A6">
      <w:pPr>
        <w:spacing w:after="132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4015E2" w14:textId="77777777" w:rsidR="00164CF1" w:rsidRDefault="008B30A6">
      <w:pPr>
        <w:spacing w:after="132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943E1E" w14:textId="77777777" w:rsidR="00164CF1" w:rsidRDefault="008B30A6">
      <w:pPr>
        <w:spacing w:after="127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1FD585" w14:textId="77777777" w:rsidR="00164CF1" w:rsidRDefault="008B30A6">
      <w:pPr>
        <w:spacing w:after="137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4F3A3D" w14:textId="77777777" w:rsidR="00164CF1" w:rsidRDefault="008B30A6">
      <w:pPr>
        <w:spacing w:after="126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7A17CA" w14:textId="77777777" w:rsidR="00164CF1" w:rsidRDefault="008B30A6">
      <w:pPr>
        <w:spacing w:after="188"/>
        <w:ind w:left="10" w:right="131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Выполнил: </w:t>
      </w:r>
      <w:r>
        <w:rPr>
          <w:rFonts w:ascii="Times New Roman" w:eastAsia="Times New Roman" w:hAnsi="Times New Roman" w:cs="Times New Roman"/>
          <w:sz w:val="24"/>
        </w:rPr>
        <w:t xml:space="preserve">Миронов А.Ю.  </w:t>
      </w:r>
    </w:p>
    <w:p w14:paraId="09EF943A" w14:textId="67CC716B" w:rsidR="00164CF1" w:rsidRDefault="008B30A6">
      <w:pPr>
        <w:spacing w:after="106"/>
        <w:ind w:left="10" w:right="131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Проверил: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D5B43">
        <w:rPr>
          <w:rFonts w:ascii="Times New Roman" w:eastAsia="Times New Roman" w:hAnsi="Times New Roman" w:cs="Times New Roman"/>
          <w:sz w:val="24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D5B43">
        <w:rPr>
          <w:rFonts w:ascii="Times New Roman" w:eastAsia="Times New Roman" w:hAnsi="Times New Roman" w:cs="Times New Roman"/>
          <w:sz w:val="24"/>
        </w:rPr>
        <w:t>Е</w:t>
      </w:r>
      <w:r>
        <w:rPr>
          <w:rFonts w:ascii="Times New Roman" w:eastAsia="Times New Roman" w:hAnsi="Times New Roman" w:cs="Times New Roman"/>
          <w:sz w:val="24"/>
        </w:rPr>
        <w:t>.</w:t>
      </w:r>
      <w:r w:rsidR="001D5B43">
        <w:rPr>
          <w:rFonts w:ascii="Times New Roman" w:eastAsia="Times New Roman" w:hAnsi="Times New Roman" w:cs="Times New Roman"/>
          <w:sz w:val="24"/>
        </w:rPr>
        <w:t>А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1621A7" w14:textId="77777777" w:rsidR="00164CF1" w:rsidRDefault="008B30A6">
      <w:pPr>
        <w:spacing w:after="108"/>
        <w:ind w:right="5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15E06E" w14:textId="77777777" w:rsidR="00164CF1" w:rsidRDefault="008B30A6">
      <w:pPr>
        <w:spacing w:after="112"/>
        <w:ind w:right="5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7CB577" w14:textId="652B2487" w:rsidR="00114AED" w:rsidRDefault="008B30A6" w:rsidP="00E5132B">
      <w:pPr>
        <w:spacing w:after="156"/>
        <w:ind w:right="5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6E570C" w14:textId="691C7335" w:rsidR="00164CF1" w:rsidRDefault="008B30A6" w:rsidP="00114AED">
      <w:pPr>
        <w:spacing w:after="243"/>
        <w:ind w:left="10" w:right="12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2020 </w:t>
      </w:r>
    </w:p>
    <w:p w14:paraId="1F273B89" w14:textId="73F2D0C6" w:rsidR="00D070F1" w:rsidRPr="00D070F1" w:rsidRDefault="00D070F1" w:rsidP="00D070F1">
      <w:pPr>
        <w:pStyle w:val="a4"/>
        <w:rPr>
          <w:b/>
          <w:bCs/>
          <w:color w:val="000000"/>
          <w:sz w:val="32"/>
          <w:szCs w:val="32"/>
        </w:rPr>
      </w:pPr>
      <w:r w:rsidRPr="00D070F1">
        <w:rPr>
          <w:b/>
          <w:bCs/>
          <w:color w:val="000000"/>
          <w:sz w:val="32"/>
          <w:szCs w:val="32"/>
        </w:rPr>
        <w:lastRenderedPageBreak/>
        <w:t>Цель</w:t>
      </w:r>
      <w:r>
        <w:rPr>
          <w:b/>
          <w:bCs/>
          <w:color w:val="000000"/>
          <w:sz w:val="32"/>
          <w:szCs w:val="32"/>
        </w:rPr>
        <w:t>:</w:t>
      </w:r>
    </w:p>
    <w:p w14:paraId="3F23C598" w14:textId="77777777" w:rsidR="00D070F1" w:rsidRPr="00D070F1" w:rsidRDefault="00D070F1" w:rsidP="00D070F1">
      <w:pPr>
        <w:pStyle w:val="a4"/>
        <w:ind w:firstLine="708"/>
        <w:rPr>
          <w:color w:val="000000"/>
          <w:sz w:val="28"/>
          <w:szCs w:val="28"/>
        </w:rPr>
      </w:pPr>
      <w:r w:rsidRPr="00D070F1">
        <w:rPr>
          <w:color w:val="000000"/>
          <w:sz w:val="28"/>
          <w:szCs w:val="28"/>
        </w:rPr>
        <w:t>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14:paraId="5A60355A" w14:textId="777B6D2C" w:rsidR="00D070F1" w:rsidRDefault="00D070F1" w:rsidP="002D271F">
      <w:pPr>
        <w:pStyle w:val="a4"/>
        <w:ind w:firstLine="708"/>
        <w:rPr>
          <w:color w:val="000000"/>
          <w:sz w:val="27"/>
          <w:szCs w:val="27"/>
        </w:rPr>
      </w:pPr>
      <w:r w:rsidRPr="00D070F1">
        <w:rPr>
          <w:color w:val="000000"/>
          <w:sz w:val="28"/>
          <w:szCs w:val="28"/>
        </w:rPr>
        <w:t>Построение для ПО «Расчет дисков машин» (</w:t>
      </w:r>
      <w:r>
        <w:rPr>
          <w:color w:val="000000"/>
          <w:sz w:val="28"/>
          <w:szCs w:val="28"/>
        </w:rPr>
        <w:t>части ввода данных</w:t>
      </w:r>
      <w:r w:rsidRPr="00D070F1">
        <w:rPr>
          <w:color w:val="000000"/>
          <w:sz w:val="28"/>
          <w:szCs w:val="28"/>
        </w:rPr>
        <w:t>) получить диаграммы: «</w:t>
      </w:r>
      <w:r>
        <w:rPr>
          <w:color w:val="000000"/>
          <w:sz w:val="28"/>
          <w:szCs w:val="28"/>
        </w:rPr>
        <w:t>Ч</w:t>
      </w:r>
      <w:r w:rsidRPr="00D070F1">
        <w:rPr>
          <w:color w:val="000000"/>
          <w:sz w:val="28"/>
          <w:szCs w:val="28"/>
        </w:rPr>
        <w:t>ерный ящик», IDEF0 и DFD.</w:t>
      </w:r>
    </w:p>
    <w:p w14:paraId="25320EB2" w14:textId="6F5F2772" w:rsidR="00D070F1" w:rsidRPr="00D070F1" w:rsidRDefault="00D070F1">
      <w:pPr>
        <w:spacing w:after="64"/>
        <w:ind w:left="9" w:hanging="1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070F1">
        <w:rPr>
          <w:rFonts w:ascii="Times New Roman" w:eastAsia="Times New Roman" w:hAnsi="Times New Roman" w:cs="Times New Roman"/>
          <w:b/>
          <w:sz w:val="32"/>
          <w:szCs w:val="32"/>
        </w:rPr>
        <w:t>Выполнение работы</w:t>
      </w:r>
    </w:p>
    <w:p w14:paraId="6C7986C8" w14:textId="77777777" w:rsidR="00D070F1" w:rsidRDefault="00D070F1">
      <w:pPr>
        <w:spacing w:after="64"/>
        <w:ind w:left="9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0E433A" w14:textId="0C6A7E3C" w:rsidR="00164CF1" w:rsidRPr="00D070F1" w:rsidRDefault="00F40074">
      <w:pPr>
        <w:spacing w:after="64"/>
        <w:ind w:left="9" w:hanging="10"/>
        <w:rPr>
          <w:sz w:val="28"/>
          <w:szCs w:val="28"/>
        </w:rPr>
      </w:pPr>
      <w:r w:rsidRPr="00D070F1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1, </w:t>
      </w:r>
      <w:r w:rsidRPr="00D070F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D070F1">
        <w:rPr>
          <w:rFonts w:ascii="Times New Roman" w:eastAsia="Times New Roman" w:hAnsi="Times New Roman" w:cs="Times New Roman"/>
          <w:b/>
          <w:sz w:val="28"/>
          <w:szCs w:val="28"/>
        </w:rPr>
        <w:t>Черный ящик»</w:t>
      </w:r>
      <w:r w:rsidR="008B30A6" w:rsidRPr="00D070F1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8B30A6" w:rsidRPr="00D070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5EE13F" w14:textId="77777777" w:rsidR="00D070F1" w:rsidRDefault="00D070F1" w:rsidP="00D070F1">
      <w:pPr>
        <w:spacing w:after="224"/>
        <w:ind w:left="9" w:hanging="10"/>
        <w:rPr>
          <w:rFonts w:ascii="Times New Roman" w:eastAsia="Times New Roman" w:hAnsi="Times New Roman" w:cs="Times New Roman"/>
          <w:sz w:val="28"/>
        </w:rPr>
      </w:pPr>
    </w:p>
    <w:p w14:paraId="51492758" w14:textId="579F8BED" w:rsidR="007A4414" w:rsidRDefault="00D070F1" w:rsidP="00D070F1">
      <w:pPr>
        <w:spacing w:after="224"/>
        <w:ind w:left="9" w:firstLine="69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Проанализированы все входные и выходные данные, построена</w:t>
      </w:r>
      <w:r w:rsidRPr="00D070F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самая общая схема бизнес-процесса</w:t>
      </w:r>
      <w:r w:rsidRPr="00D070F1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Главным процессом является </w:t>
      </w:r>
      <w:r>
        <w:rPr>
          <w:rFonts w:ascii="Times New Roman" w:eastAsia="Times New Roman" w:hAnsi="Times New Roman" w:cs="Times New Roman"/>
          <w:b/>
          <w:bCs/>
          <w:sz w:val="28"/>
        </w:rPr>
        <w:t>ввод и обработка входных данных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В данном случае для расчета дисков машин программе требуются </w:t>
      </w:r>
      <w:r w:rsidRPr="00D070F1">
        <w:rPr>
          <w:rFonts w:ascii="Times New Roman" w:eastAsia="Times New Roman" w:hAnsi="Times New Roman" w:cs="Times New Roman"/>
          <w:b/>
          <w:bCs/>
          <w:sz w:val="28"/>
        </w:rPr>
        <w:t>входные данные</w:t>
      </w:r>
      <w:r>
        <w:rPr>
          <w:rFonts w:ascii="Times New Roman" w:eastAsia="Times New Roman" w:hAnsi="Times New Roman" w:cs="Times New Roman"/>
          <w:sz w:val="28"/>
        </w:rPr>
        <w:t xml:space="preserve">, которые задает </w:t>
      </w:r>
      <w:r w:rsidRPr="00D070F1">
        <w:rPr>
          <w:rFonts w:ascii="Times New Roman" w:eastAsia="Times New Roman" w:hAnsi="Times New Roman" w:cs="Times New Roman"/>
          <w:b/>
          <w:bCs/>
          <w:sz w:val="28"/>
        </w:rPr>
        <w:t>пользователь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246054">
        <w:rPr>
          <w:rFonts w:ascii="Times New Roman" w:eastAsia="Times New Roman" w:hAnsi="Times New Roman" w:cs="Times New Roman"/>
          <w:sz w:val="28"/>
        </w:rPr>
        <w:t xml:space="preserve">Предусматривается ввод только численных значений, т.е. </w:t>
      </w:r>
      <w:r w:rsidR="00246054">
        <w:rPr>
          <w:rFonts w:ascii="Times New Roman" w:eastAsia="Times New Roman" w:hAnsi="Times New Roman" w:cs="Times New Roman"/>
          <w:b/>
          <w:bCs/>
          <w:sz w:val="28"/>
        </w:rPr>
        <w:t xml:space="preserve">формат данных – </w:t>
      </w:r>
      <w:r w:rsidR="00246054">
        <w:rPr>
          <w:rFonts w:ascii="Times New Roman" w:eastAsia="Times New Roman" w:hAnsi="Times New Roman" w:cs="Times New Roman"/>
          <w:sz w:val="28"/>
        </w:rPr>
        <w:t xml:space="preserve">число. На выходе процесс выдает </w:t>
      </w:r>
      <w:r w:rsidR="00246054">
        <w:rPr>
          <w:rFonts w:ascii="Times New Roman" w:eastAsia="Times New Roman" w:hAnsi="Times New Roman" w:cs="Times New Roman"/>
          <w:b/>
          <w:bCs/>
          <w:sz w:val="28"/>
        </w:rPr>
        <w:t xml:space="preserve">готовые начальные параметры для основного расчета </w:t>
      </w:r>
      <w:r w:rsidR="00246054">
        <w:rPr>
          <w:rFonts w:ascii="Times New Roman" w:eastAsia="Times New Roman" w:hAnsi="Times New Roman" w:cs="Times New Roman"/>
          <w:sz w:val="28"/>
        </w:rPr>
        <w:t>заданного пользователем диска.</w:t>
      </w:r>
      <w:r w:rsidR="007A4414">
        <w:rPr>
          <w:noProof/>
        </w:rPr>
        <w:drawing>
          <wp:inline distT="0" distB="0" distL="0" distR="0" wp14:anchorId="458EACAC" wp14:editId="5FA5EC28">
            <wp:extent cx="6167120" cy="37033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FACBA" w14:textId="2C6D21FC" w:rsidR="00F40074" w:rsidRPr="00D070F1" w:rsidRDefault="00F40074" w:rsidP="00F40074">
      <w:pPr>
        <w:spacing w:after="64"/>
        <w:ind w:left="9" w:hanging="10"/>
        <w:rPr>
          <w:sz w:val="28"/>
          <w:szCs w:val="28"/>
        </w:rPr>
      </w:pPr>
      <w:r w:rsidRPr="00D070F1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r w:rsidRPr="00D070F1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D070F1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Pr="00D070F1">
        <w:rPr>
          <w:rFonts w:ascii="Times New Roman" w:hAnsi="Times New Roman" w:cs="Times New Roman"/>
          <w:b/>
          <w:bCs/>
          <w:sz w:val="28"/>
          <w:szCs w:val="28"/>
          <w:lang w:val="en-US"/>
        </w:rPr>
        <w:t>IDEF</w:t>
      </w:r>
      <w:r w:rsidRPr="00D070F1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D070F1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D070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C9F105" w14:textId="689D0BFE" w:rsidR="007A4414" w:rsidRDefault="007A4414" w:rsidP="00246054">
      <w:pPr>
        <w:spacing w:after="224"/>
        <w:ind w:left="9" w:firstLine="350"/>
        <w:rPr>
          <w:rFonts w:ascii="Times New Roman" w:hAnsi="Times New Roman" w:cs="Times New Roman"/>
          <w:sz w:val="28"/>
          <w:szCs w:val="28"/>
        </w:rPr>
      </w:pPr>
      <w:r w:rsidRPr="00246054">
        <w:rPr>
          <w:rFonts w:ascii="Times New Roman" w:hAnsi="Times New Roman" w:cs="Times New Roman"/>
          <w:b/>
          <w:bCs/>
          <w:sz w:val="28"/>
          <w:szCs w:val="28"/>
        </w:rPr>
        <w:t>IDEF0</w:t>
      </w:r>
      <w:r w:rsidRPr="007A4414">
        <w:rPr>
          <w:rFonts w:ascii="Times New Roman" w:hAnsi="Times New Roman" w:cs="Times New Roman"/>
          <w:sz w:val="28"/>
          <w:szCs w:val="28"/>
        </w:rPr>
        <w:t xml:space="preserve"> – методология функционального моделирования. Любая IDEF0 диаграмма состоит из прямоугольников, называемых функциями, и стрелок. По требованиям стандарта название каждой функции должно быть выражено </w:t>
      </w:r>
      <w:r w:rsidRPr="007A4414">
        <w:rPr>
          <w:rFonts w:ascii="Times New Roman" w:hAnsi="Times New Roman" w:cs="Times New Roman"/>
          <w:sz w:val="28"/>
          <w:szCs w:val="28"/>
        </w:rPr>
        <w:lastRenderedPageBreak/>
        <w:t xml:space="preserve">глаголами или глагольными оборотами (например, «Изготовить деталь», «Оформить заказ» и т. д.). Каждая стрелка должна быть помечена существительным или оборотом существительного (например, «Методика испытаний», «Инженер», «Бюджет» и т. д.). Каждая из четырех сторон функции имеет свое определенное значение: </w:t>
      </w:r>
    </w:p>
    <w:p w14:paraId="6BE1F553" w14:textId="6411E4B0" w:rsidR="00A9546A" w:rsidRDefault="00A9546A" w:rsidP="00A9546A">
      <w:pPr>
        <w:pStyle w:val="a3"/>
        <w:numPr>
          <w:ilvl w:val="0"/>
          <w:numId w:val="1"/>
        </w:numPr>
        <w:spacing w:after="224"/>
        <w:rPr>
          <w:rFonts w:ascii="Times New Roman" w:hAnsi="Times New Roman" w:cs="Times New Roman"/>
          <w:sz w:val="28"/>
          <w:szCs w:val="28"/>
        </w:rPr>
      </w:pPr>
      <w:r w:rsidRPr="007A4414">
        <w:rPr>
          <w:rFonts w:ascii="Times New Roman" w:hAnsi="Times New Roman" w:cs="Times New Roman"/>
          <w:sz w:val="28"/>
          <w:szCs w:val="28"/>
        </w:rPr>
        <w:t>Вход – это потребляемая или изменяемая функцией информация или материал;</w:t>
      </w:r>
    </w:p>
    <w:p w14:paraId="1D7F302C" w14:textId="7A5BC587" w:rsidR="00A9546A" w:rsidRDefault="00A9546A" w:rsidP="00A9546A">
      <w:pPr>
        <w:pStyle w:val="a3"/>
        <w:numPr>
          <w:ilvl w:val="0"/>
          <w:numId w:val="1"/>
        </w:numPr>
        <w:spacing w:after="224"/>
        <w:rPr>
          <w:rFonts w:ascii="Times New Roman" w:hAnsi="Times New Roman" w:cs="Times New Roman"/>
          <w:sz w:val="28"/>
          <w:szCs w:val="28"/>
        </w:rPr>
      </w:pPr>
      <w:r w:rsidRPr="007A4414">
        <w:rPr>
          <w:rFonts w:ascii="Times New Roman" w:hAnsi="Times New Roman" w:cs="Times New Roman"/>
          <w:sz w:val="28"/>
          <w:szCs w:val="28"/>
        </w:rPr>
        <w:t>Выход – информация или материал, которые производятся функцией;</w:t>
      </w:r>
    </w:p>
    <w:p w14:paraId="2DB5D04B" w14:textId="4EAD43A5" w:rsidR="00A9546A" w:rsidRDefault="00A9546A" w:rsidP="00A9546A">
      <w:pPr>
        <w:pStyle w:val="a3"/>
        <w:numPr>
          <w:ilvl w:val="0"/>
          <w:numId w:val="1"/>
        </w:numPr>
        <w:spacing w:after="224"/>
        <w:rPr>
          <w:rFonts w:ascii="Times New Roman" w:hAnsi="Times New Roman" w:cs="Times New Roman"/>
          <w:sz w:val="28"/>
          <w:szCs w:val="28"/>
        </w:rPr>
      </w:pPr>
      <w:r w:rsidRPr="007A4414">
        <w:rPr>
          <w:rFonts w:ascii="Times New Roman" w:hAnsi="Times New Roman" w:cs="Times New Roman"/>
          <w:sz w:val="28"/>
          <w:szCs w:val="28"/>
        </w:rPr>
        <w:t>Управление – процедуры, правила, стратегии или стандарты, которыми руководствуется функция;</w:t>
      </w:r>
    </w:p>
    <w:p w14:paraId="16D77EE9" w14:textId="1EC7F00C" w:rsidR="00A9546A" w:rsidRPr="00246054" w:rsidRDefault="00A9546A" w:rsidP="00A9546A">
      <w:pPr>
        <w:pStyle w:val="a3"/>
        <w:numPr>
          <w:ilvl w:val="0"/>
          <w:numId w:val="1"/>
        </w:numPr>
        <w:spacing w:after="224"/>
        <w:rPr>
          <w:rFonts w:ascii="Times New Roman" w:eastAsia="Times New Roman" w:hAnsi="Times New Roman" w:cs="Times New Roman"/>
          <w:sz w:val="28"/>
          <w:szCs w:val="28"/>
        </w:rPr>
      </w:pPr>
      <w:r w:rsidRPr="00A9546A">
        <w:rPr>
          <w:rFonts w:ascii="Times New Roman" w:hAnsi="Times New Roman" w:cs="Times New Roman"/>
          <w:sz w:val="28"/>
          <w:szCs w:val="28"/>
        </w:rPr>
        <w:t>Механизмы – ресурсы, которые выполняют функцию (например, сотрудники, оборудование, устройства и т. д.).</w:t>
      </w:r>
    </w:p>
    <w:p w14:paraId="7750B3E1" w14:textId="5DF39EA8" w:rsidR="00246054" w:rsidRPr="00246054" w:rsidRDefault="00246054" w:rsidP="0099613B">
      <w:pPr>
        <w:spacing w:after="224"/>
        <w:ind w:firstLine="359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Первым процессом является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ввод входных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которые </w:t>
      </w:r>
      <w:r w:rsidRPr="00246054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Главное влияние на процесс оказывает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формат вводимых данных</w:t>
      </w:r>
      <w:r>
        <w:rPr>
          <w:rFonts w:ascii="Times New Roman" w:eastAsia="Times New Roman" w:hAnsi="Times New Roman" w:cs="Times New Roman"/>
          <w:sz w:val="28"/>
          <w:szCs w:val="28"/>
        </w:rPr>
        <w:t>, т.к. значение обязательно должно быть численным. На выходе этого процесса идут собственно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введенные пользователем данные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Следующий процесс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перевод введенных данных в нужный тип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Т.к. пользователем введена строка, состоящая из цифр, для проведения расчета их нужно перевести в тип численный тип данных. Данный процесс выполняют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стандартные функции преобразования типов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зависимости от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функций, принимающих эти данные к расчету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 выход процесса идут уже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преобразованные строки в числа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Последним процессом части ввода и обработки данных является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расчет начальных параметров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выполняемые заранее прописанными в коде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функциями расчета этих параметров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 выходе получаем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рассчитанные начальные данные для основного расчета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5249B5" w14:textId="11FCD8C3" w:rsidR="00A9546A" w:rsidRPr="00A9546A" w:rsidRDefault="007A4414" w:rsidP="00A9546A">
      <w:pPr>
        <w:pStyle w:val="a3"/>
        <w:spacing w:after="224"/>
        <w:ind w:left="719"/>
        <w:rPr>
          <w:rFonts w:ascii="Times New Roman" w:hAnsi="Times New Roman" w:cs="Times New Roman"/>
          <w:sz w:val="28"/>
          <w:szCs w:val="28"/>
        </w:rPr>
      </w:pPr>
      <w:r w:rsidRPr="00A954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5DBCD1" w14:textId="623974B3" w:rsidR="007A4414" w:rsidRDefault="007A4414" w:rsidP="007A4414">
      <w:pPr>
        <w:spacing w:after="224"/>
        <w:ind w:left="9" w:hanging="10"/>
      </w:pPr>
      <w:r>
        <w:rPr>
          <w:noProof/>
        </w:rPr>
        <w:drawing>
          <wp:inline distT="0" distB="0" distL="0" distR="0" wp14:anchorId="7D19846D" wp14:editId="185A7501">
            <wp:extent cx="6498375" cy="178785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376" cy="180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09F6" w14:textId="77777777" w:rsidR="007A4414" w:rsidRDefault="007A4414" w:rsidP="00A9546A">
      <w:pPr>
        <w:spacing w:after="224"/>
        <w:rPr>
          <w:rFonts w:ascii="Times New Roman" w:hAnsi="Times New Roman" w:cs="Times New Roman"/>
          <w:sz w:val="28"/>
          <w:szCs w:val="28"/>
        </w:rPr>
      </w:pPr>
    </w:p>
    <w:p w14:paraId="2EA23934" w14:textId="1B848DA5" w:rsidR="00D070F1" w:rsidRPr="00D070F1" w:rsidRDefault="00D070F1" w:rsidP="00D070F1">
      <w:pPr>
        <w:spacing w:after="64"/>
        <w:ind w:left="9" w:hanging="10"/>
        <w:rPr>
          <w:sz w:val="28"/>
          <w:szCs w:val="28"/>
        </w:rPr>
      </w:pPr>
      <w:r w:rsidRPr="00D070F1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r w:rsidRPr="00D070F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Pr="00D070F1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Pr="00D070F1">
        <w:rPr>
          <w:rFonts w:ascii="Times New Roman" w:hAnsi="Times New Roman" w:cs="Times New Roman"/>
          <w:b/>
          <w:bCs/>
          <w:sz w:val="28"/>
          <w:szCs w:val="28"/>
          <w:lang w:val="en-US"/>
        </w:rPr>
        <w:t>DFD</w:t>
      </w:r>
      <w:r w:rsidRPr="00D070F1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D070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C40E38" w14:textId="373A64D9" w:rsidR="00A9546A" w:rsidRDefault="00A9546A" w:rsidP="00A9546A">
      <w:pPr>
        <w:spacing w:after="224"/>
        <w:ind w:left="9" w:firstLine="699"/>
        <w:rPr>
          <w:rFonts w:ascii="Times New Roman" w:hAnsi="Times New Roman" w:cs="Times New Roman"/>
          <w:sz w:val="28"/>
          <w:szCs w:val="28"/>
        </w:rPr>
      </w:pPr>
      <w:r w:rsidRPr="00A9546A">
        <w:rPr>
          <w:rFonts w:ascii="Times New Roman" w:hAnsi="Times New Roman" w:cs="Times New Roman"/>
          <w:sz w:val="28"/>
          <w:szCs w:val="28"/>
        </w:rPr>
        <w:lastRenderedPageBreak/>
        <w:t xml:space="preserve">Методология </w:t>
      </w:r>
      <w:r w:rsidRPr="00CD4D69">
        <w:rPr>
          <w:rFonts w:ascii="Times New Roman" w:hAnsi="Times New Roman" w:cs="Times New Roman"/>
          <w:b/>
          <w:bCs/>
          <w:sz w:val="28"/>
          <w:szCs w:val="28"/>
        </w:rPr>
        <w:t>DFD (</w:t>
      </w:r>
      <w:proofErr w:type="spellStart"/>
      <w:r w:rsidRPr="00CD4D69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CD4D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4D69">
        <w:rPr>
          <w:rFonts w:ascii="Times New Roman" w:hAnsi="Times New Roman" w:cs="Times New Roman"/>
          <w:b/>
          <w:bCs/>
          <w:sz w:val="28"/>
          <w:szCs w:val="28"/>
        </w:rPr>
        <w:t>Flow</w:t>
      </w:r>
      <w:proofErr w:type="spellEnd"/>
      <w:r w:rsidRPr="00CD4D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4D69">
        <w:rPr>
          <w:rFonts w:ascii="Times New Roman" w:hAnsi="Times New Roman" w:cs="Times New Roman"/>
          <w:b/>
          <w:bCs/>
          <w:sz w:val="28"/>
          <w:szCs w:val="28"/>
        </w:rPr>
        <w:t>Diagrams</w:t>
      </w:r>
      <w:proofErr w:type="spellEnd"/>
      <w:r w:rsidRPr="00CD4D6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9546A">
        <w:rPr>
          <w:rFonts w:ascii="Times New Roman" w:hAnsi="Times New Roman" w:cs="Times New Roman"/>
          <w:sz w:val="28"/>
          <w:szCs w:val="28"/>
        </w:rPr>
        <w:t xml:space="preserve"> – диаграммы потоков данных – это стандарт представления процессов обработки информации. Подобно IDEF0, DFD представляет систему как сеть процессов, связанных между собой с помощью стрелок. В отличие от стрелок IDEF0, которые представляют собой жесткие взаимосвязи, стрелки DFD (потоки данных) показывают, как объекты (включая и данные) реально перемещаются от одной функции к другой. Это представление потока данных обеспечивает отражение в модели DFD таких физических характеристик системы, как движение объектов, хранение объектов, распространение объектов.</w:t>
      </w:r>
    </w:p>
    <w:p w14:paraId="563BB3F2" w14:textId="0E5AA55E" w:rsidR="00CD4D69" w:rsidRPr="00CD4D69" w:rsidRDefault="00CD4D69" w:rsidP="00A9546A">
      <w:pPr>
        <w:spacing w:after="224"/>
        <w:ind w:left="9" w:firstLine="6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первым процессом является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ввод начальных значений для расчета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D4D69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получает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форму ввода данных </w:t>
      </w:r>
      <w:r>
        <w:rPr>
          <w:rFonts w:ascii="Times New Roman" w:hAnsi="Times New Roman" w:cs="Times New Roman"/>
          <w:sz w:val="28"/>
          <w:szCs w:val="28"/>
        </w:rPr>
        <w:t xml:space="preserve">и заполняет ее </w:t>
      </w:r>
      <w:r>
        <w:rPr>
          <w:rFonts w:ascii="Times New Roman" w:hAnsi="Times New Roman" w:cs="Times New Roman"/>
          <w:b/>
          <w:bCs/>
          <w:sz w:val="28"/>
          <w:szCs w:val="28"/>
        </w:rPr>
        <w:t>числовыми значениями физических величин</w:t>
      </w:r>
      <w:r>
        <w:rPr>
          <w:rFonts w:ascii="Times New Roman" w:hAnsi="Times New Roman" w:cs="Times New Roman"/>
          <w:sz w:val="28"/>
          <w:szCs w:val="28"/>
        </w:rPr>
        <w:t xml:space="preserve">, которые будут задействованы в дальнейшем расчете. Далее </w:t>
      </w:r>
      <w:r>
        <w:rPr>
          <w:rFonts w:ascii="Times New Roman" w:hAnsi="Times New Roman" w:cs="Times New Roman"/>
          <w:b/>
          <w:bCs/>
          <w:sz w:val="28"/>
          <w:szCs w:val="28"/>
        </w:rPr>
        <w:t>введенные строки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преобразуются в числа</w:t>
      </w:r>
      <w:r>
        <w:rPr>
          <w:rFonts w:ascii="Times New Roman" w:hAnsi="Times New Roman" w:cs="Times New Roman"/>
          <w:sz w:val="28"/>
          <w:szCs w:val="28"/>
        </w:rPr>
        <w:t xml:space="preserve">. Затем </w:t>
      </w:r>
      <w:r>
        <w:rPr>
          <w:rFonts w:ascii="Times New Roman" w:hAnsi="Times New Roman" w:cs="Times New Roman"/>
          <w:b/>
          <w:bCs/>
          <w:sz w:val="28"/>
          <w:szCs w:val="28"/>
        </w:rPr>
        <w:t>рассчитываются начальные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, полученные </w:t>
      </w:r>
      <w:r w:rsidRPr="00CD4D69">
        <w:rPr>
          <w:rFonts w:ascii="Times New Roman" w:hAnsi="Times New Roman" w:cs="Times New Roman"/>
          <w:b/>
          <w:bCs/>
          <w:sz w:val="28"/>
          <w:szCs w:val="28"/>
        </w:rPr>
        <w:t>значения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присваиваются </w:t>
      </w:r>
      <w:r w:rsidRPr="00CD4D69">
        <w:rPr>
          <w:rFonts w:ascii="Times New Roman" w:hAnsi="Times New Roman" w:cs="Times New Roman"/>
          <w:b/>
          <w:bCs/>
          <w:sz w:val="28"/>
          <w:szCs w:val="28"/>
        </w:rPr>
        <w:t>переменн</w:t>
      </w:r>
      <w:r>
        <w:rPr>
          <w:rFonts w:ascii="Times New Roman" w:hAnsi="Times New Roman" w:cs="Times New Roman"/>
          <w:b/>
          <w:bCs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. На выходе процесс выдает </w:t>
      </w:r>
      <w:r>
        <w:rPr>
          <w:rFonts w:ascii="Times New Roman" w:hAnsi="Times New Roman" w:cs="Times New Roman"/>
          <w:b/>
          <w:bCs/>
          <w:sz w:val="28"/>
          <w:szCs w:val="28"/>
        </w:rPr>
        <w:t>готовые начальные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для основного расчета.</w:t>
      </w:r>
    </w:p>
    <w:p w14:paraId="2E6B157F" w14:textId="69FD5889" w:rsidR="00114AED" w:rsidRPr="00CD4D69" w:rsidRDefault="00A9546A" w:rsidP="00CD4D69">
      <w:pPr>
        <w:spacing w:after="224"/>
        <w:ind w:left="9" w:hanging="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220D18" wp14:editId="532A3DAF">
            <wp:extent cx="6167120" cy="234696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AED" w:rsidRPr="00CD4D69">
      <w:footerReference w:type="even" r:id="rId10"/>
      <w:footerReference w:type="default" r:id="rId11"/>
      <w:footerReference w:type="first" r:id="rId12"/>
      <w:pgSz w:w="11904" w:h="16838"/>
      <w:pgMar w:top="851" w:right="506" w:bottom="905" w:left="168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4FF5A" w14:textId="77777777" w:rsidR="00DC6CCC" w:rsidRDefault="00DC6CCC">
      <w:pPr>
        <w:spacing w:after="0" w:line="240" w:lineRule="auto"/>
      </w:pPr>
      <w:r>
        <w:separator/>
      </w:r>
    </w:p>
  </w:endnote>
  <w:endnote w:type="continuationSeparator" w:id="0">
    <w:p w14:paraId="2C311803" w14:textId="77777777" w:rsidR="00DC6CCC" w:rsidRDefault="00DC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18186" w14:textId="77777777" w:rsidR="00164CF1" w:rsidRDefault="008B30A6">
    <w:pPr>
      <w:spacing w:after="9"/>
      <w:ind w:right="20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8"/>
      </w:rPr>
      <w:t xml:space="preserve"> </w:t>
    </w:r>
  </w:p>
  <w:p w14:paraId="3972F435" w14:textId="77777777" w:rsidR="00164CF1" w:rsidRDefault="008B30A6">
    <w:pPr>
      <w:spacing w:after="0"/>
      <w:ind w:left="14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2E3AD" w14:textId="77777777" w:rsidR="00164CF1" w:rsidRDefault="008B30A6">
    <w:pPr>
      <w:spacing w:after="9"/>
      <w:ind w:right="20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8"/>
      </w:rPr>
      <w:t xml:space="preserve"> </w:t>
    </w:r>
  </w:p>
  <w:p w14:paraId="7A750F14" w14:textId="77777777" w:rsidR="00164CF1" w:rsidRDefault="008B30A6">
    <w:pPr>
      <w:spacing w:after="0"/>
      <w:ind w:left="14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7A412" w14:textId="77777777" w:rsidR="00164CF1" w:rsidRDefault="00164C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3DF11" w14:textId="77777777" w:rsidR="00DC6CCC" w:rsidRDefault="00DC6CCC">
      <w:pPr>
        <w:spacing w:after="0" w:line="240" w:lineRule="auto"/>
      </w:pPr>
      <w:r>
        <w:separator/>
      </w:r>
    </w:p>
  </w:footnote>
  <w:footnote w:type="continuationSeparator" w:id="0">
    <w:p w14:paraId="25B25613" w14:textId="77777777" w:rsidR="00DC6CCC" w:rsidRDefault="00DC6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295D"/>
    <w:multiLevelType w:val="hybridMultilevel"/>
    <w:tmpl w:val="1FA0BE62"/>
    <w:lvl w:ilvl="0" w:tplc="041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CF1"/>
    <w:rsid w:val="00114AED"/>
    <w:rsid w:val="00164CF1"/>
    <w:rsid w:val="001D5B43"/>
    <w:rsid w:val="00246054"/>
    <w:rsid w:val="002D271F"/>
    <w:rsid w:val="00784E0B"/>
    <w:rsid w:val="007A4414"/>
    <w:rsid w:val="008B30A6"/>
    <w:rsid w:val="0099613B"/>
    <w:rsid w:val="00A62F0A"/>
    <w:rsid w:val="00A9546A"/>
    <w:rsid w:val="00CD4D69"/>
    <w:rsid w:val="00D070F1"/>
    <w:rsid w:val="00DC6CCC"/>
    <w:rsid w:val="00E5132B"/>
    <w:rsid w:val="00F4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7E91"/>
  <w15:docId w15:val="{1044F770-733E-4E94-B639-D7B0FB3F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6"/>
      <w:ind w:right="19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customStyle="1" w:styleId="Default">
    <w:name w:val="Default"/>
    <w:rsid w:val="00114A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9546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07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CADExp</dc:creator>
  <cp:keywords/>
  <cp:lastModifiedBy>Andrey Mironov</cp:lastModifiedBy>
  <cp:revision>8</cp:revision>
  <dcterms:created xsi:type="dcterms:W3CDTF">2020-02-26T06:25:00Z</dcterms:created>
  <dcterms:modified xsi:type="dcterms:W3CDTF">2020-02-26T19:09:00Z</dcterms:modified>
</cp:coreProperties>
</file>