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7245497"/>
        <w:docPartObj>
          <w:docPartGallery w:val="Cover Pages"/>
          <w:docPartUnique/>
        </w:docPartObj>
      </w:sdtPr>
      <w:sdtContent>
        <w:p w14:paraId="20763428" w14:textId="49B1D0FF" w:rsidR="00690226" w:rsidRDefault="006902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0C412F" wp14:editId="252D809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CAC7495" w14:textId="732C6DF5" w:rsidR="00690226" w:rsidRDefault="00690226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Diseño de interfaces</w:t>
                                    </w:r>
                                  </w:p>
                                </w:sdtContent>
                              </w:sdt>
                              <w:p w14:paraId="4F012FCD" w14:textId="77777777" w:rsidR="00690226" w:rsidRDefault="0069022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B93A3BC" w14:textId="1D583C06" w:rsidR="00690226" w:rsidRDefault="0069022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José María Jiménez Fernández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40C412F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CAC7495" w14:textId="732C6DF5" w:rsidR="00690226" w:rsidRDefault="00690226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Diseño de interfaces</w:t>
                              </w:r>
                            </w:p>
                          </w:sdtContent>
                        </w:sdt>
                        <w:p w14:paraId="4F012FCD" w14:textId="77777777" w:rsidR="00690226" w:rsidRDefault="0069022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B93A3BC" w14:textId="1D583C06" w:rsidR="00690226" w:rsidRDefault="0069022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José María Jiménez Fernández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AA0202" wp14:editId="5E1BDD9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8B6B90F" w14:textId="7A2E77D9" w:rsidR="00690226" w:rsidRDefault="00690226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DAM2V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DAA0202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8B6B90F" w14:textId="7A2E77D9" w:rsidR="00690226" w:rsidRDefault="00690226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DAM2V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BB933B" w14:textId="77777777" w:rsidR="00690226" w:rsidRDefault="00690226"/>
        <w:p w14:paraId="440E7B5B" w14:textId="6E0FF185" w:rsidR="00690226" w:rsidRDefault="00690226">
          <w:r>
            <w:br w:type="page"/>
          </w:r>
        </w:p>
      </w:sdtContent>
    </w:sdt>
    <w:p w14:paraId="03FC0C89" w14:textId="68CD57F5" w:rsidR="0096342E" w:rsidRDefault="00690226" w:rsidP="00690226">
      <w:pPr>
        <w:jc w:val="center"/>
      </w:pPr>
      <w:r>
        <w:lastRenderedPageBreak/>
        <w:t>Diseño</w:t>
      </w:r>
    </w:p>
    <w:p w14:paraId="28B451C2" w14:textId="6A898045" w:rsidR="00690226" w:rsidRDefault="00690226" w:rsidP="00690226">
      <w:r>
        <w:t>Fases del diseño:</w:t>
      </w:r>
    </w:p>
    <w:p w14:paraId="380AB9BF" w14:textId="68FB2DCE" w:rsidR="00690226" w:rsidRDefault="00690226" w:rsidP="00690226">
      <w:pPr>
        <w:pStyle w:val="Prrafodelista"/>
        <w:numPr>
          <w:ilvl w:val="0"/>
          <w:numId w:val="1"/>
        </w:numPr>
      </w:pPr>
      <w:r>
        <w:t>Sketching: esquema en papel. Jerarquía de contenido</w:t>
      </w:r>
    </w:p>
    <w:p w14:paraId="6D8DA36D" w14:textId="2415B109" w:rsidR="00690226" w:rsidRDefault="00690226" w:rsidP="00690226">
      <w:pPr>
        <w:pStyle w:val="Prrafodelista"/>
        <w:numPr>
          <w:ilvl w:val="0"/>
          <w:numId w:val="1"/>
        </w:numPr>
      </w:pPr>
      <w:r>
        <w:t>Wireframing: papel o digital. Dibujo con cierto detalle. Maqueta &gt; Cliente. Organizar el contenido</w:t>
      </w:r>
    </w:p>
    <w:p w14:paraId="6F357B9C" w14:textId="1C456C69" w:rsidR="00690226" w:rsidRDefault="00690226" w:rsidP="00690226">
      <w:pPr>
        <w:pStyle w:val="Prrafodelista"/>
        <w:numPr>
          <w:ilvl w:val="0"/>
          <w:numId w:val="1"/>
        </w:numPr>
      </w:pPr>
      <w:r>
        <w:t>Prototipo: digital. Pruebas de funcionamiento, interacción entra pantallas</w:t>
      </w:r>
    </w:p>
    <w:p w14:paraId="770CEDF7" w14:textId="614953EC" w:rsidR="00F53B78" w:rsidRDefault="00F53B78" w:rsidP="00F53B78">
      <w:r>
        <w:t>Planteamiento y diseño de una interfaz:</w:t>
      </w:r>
    </w:p>
    <w:p w14:paraId="55257E58" w14:textId="27CD88F2" w:rsidR="00F53B78" w:rsidRDefault="00F53B78" w:rsidP="00F53B78">
      <w:pPr>
        <w:pStyle w:val="Prrafodelista"/>
        <w:numPr>
          <w:ilvl w:val="0"/>
          <w:numId w:val="2"/>
        </w:numPr>
      </w:pPr>
      <w:r>
        <w:t>Elementos de una aplicación</w:t>
      </w:r>
    </w:p>
    <w:p w14:paraId="130B830F" w14:textId="7F8F0753" w:rsidR="00F53B78" w:rsidRDefault="00F53B78" w:rsidP="00F53B78">
      <w:pPr>
        <w:pStyle w:val="Prrafodelista"/>
        <w:numPr>
          <w:ilvl w:val="0"/>
          <w:numId w:val="2"/>
        </w:numPr>
      </w:pPr>
      <w:r>
        <w:t>Extensión de la aplicación</w:t>
      </w:r>
    </w:p>
    <w:p w14:paraId="2D18E7CD" w14:textId="14AAEEA4" w:rsidR="00F53B78" w:rsidRDefault="00F53B78" w:rsidP="00F53B78">
      <w:pPr>
        <w:pStyle w:val="Prrafodelista"/>
        <w:numPr>
          <w:ilvl w:val="0"/>
          <w:numId w:val="2"/>
        </w:numPr>
      </w:pPr>
      <w:r>
        <w:t>Patrones de diseño</w:t>
      </w:r>
    </w:p>
    <w:p w14:paraId="7C91CD89" w14:textId="3C291532" w:rsidR="00F53B78" w:rsidRDefault="00F53B78" w:rsidP="00F53B78">
      <w:pPr>
        <w:pStyle w:val="Prrafodelista"/>
        <w:numPr>
          <w:ilvl w:val="0"/>
          <w:numId w:val="2"/>
        </w:numPr>
      </w:pPr>
      <w:r>
        <w:t>Aspectos técnicos:</w:t>
      </w:r>
    </w:p>
    <w:p w14:paraId="0F1EFBC7" w14:textId="6F64B8DA" w:rsidR="00F53B78" w:rsidRDefault="00F53B78" w:rsidP="00F53B78">
      <w:pPr>
        <w:pStyle w:val="Prrafodelista"/>
        <w:numPr>
          <w:ilvl w:val="1"/>
          <w:numId w:val="2"/>
        </w:numPr>
      </w:pPr>
      <w:r>
        <w:t>Usabilidad</w:t>
      </w:r>
    </w:p>
    <w:p w14:paraId="06146ECC" w14:textId="558B62C8" w:rsidR="00F53B78" w:rsidRDefault="00F53B78" w:rsidP="00F53B78">
      <w:pPr>
        <w:pStyle w:val="Prrafodelista"/>
        <w:numPr>
          <w:ilvl w:val="1"/>
          <w:numId w:val="2"/>
        </w:numPr>
      </w:pPr>
      <w:r>
        <w:t>Accesibilidad (Discapacidades)</w:t>
      </w:r>
    </w:p>
    <w:p w14:paraId="5F5973D6" w14:textId="4039A20C" w:rsidR="008F250B" w:rsidRDefault="008F250B" w:rsidP="008F250B">
      <w:r>
        <w:t>Áreas del proceso de diseño:</w:t>
      </w:r>
    </w:p>
    <w:p w14:paraId="7E0A7D7F" w14:textId="675DB43D" w:rsidR="008F250B" w:rsidRDefault="008F250B" w:rsidP="008F250B">
      <w:pPr>
        <w:pStyle w:val="Prrafodelista"/>
        <w:numPr>
          <w:ilvl w:val="0"/>
          <w:numId w:val="3"/>
        </w:numPr>
      </w:pPr>
      <w:r>
        <w:t>Área de redacción: objetivo final</w:t>
      </w:r>
    </w:p>
    <w:p w14:paraId="10D86CF1" w14:textId="2599C0C0" w:rsidR="008F250B" w:rsidRDefault="008F250B" w:rsidP="008F250B">
      <w:pPr>
        <w:pStyle w:val="Prrafodelista"/>
        <w:numPr>
          <w:ilvl w:val="0"/>
          <w:numId w:val="3"/>
        </w:numPr>
      </w:pPr>
      <w:r>
        <w:t>Área de producción: estudio de mercado:</w:t>
      </w:r>
    </w:p>
    <w:p w14:paraId="16844F08" w14:textId="632B4447" w:rsidR="008F250B" w:rsidRDefault="008F250B" w:rsidP="008F250B">
      <w:pPr>
        <w:pStyle w:val="Prrafodelista"/>
        <w:numPr>
          <w:ilvl w:val="1"/>
          <w:numId w:val="3"/>
        </w:numPr>
      </w:pPr>
      <w:r>
        <w:t>Cliente</w:t>
      </w:r>
    </w:p>
    <w:p w14:paraId="0DE748DD" w14:textId="6688338A" w:rsidR="008F250B" w:rsidRDefault="008F250B" w:rsidP="008F250B">
      <w:pPr>
        <w:pStyle w:val="Prrafodelista"/>
        <w:numPr>
          <w:ilvl w:val="1"/>
          <w:numId w:val="3"/>
        </w:numPr>
      </w:pPr>
      <w:r>
        <w:t>Usuario</w:t>
      </w:r>
    </w:p>
    <w:p w14:paraId="122E1C50" w14:textId="47FF9EA6" w:rsidR="008F250B" w:rsidRDefault="008F250B" w:rsidP="008F250B">
      <w:pPr>
        <w:pStyle w:val="Prrafodelista"/>
        <w:numPr>
          <w:ilvl w:val="1"/>
          <w:numId w:val="3"/>
        </w:numPr>
      </w:pPr>
      <w:r>
        <w:t>Presupuesto</w:t>
      </w:r>
    </w:p>
    <w:p w14:paraId="347615E1" w14:textId="3AB02C39" w:rsidR="008F250B" w:rsidRDefault="008F250B" w:rsidP="008F250B">
      <w:pPr>
        <w:pStyle w:val="Prrafodelista"/>
        <w:numPr>
          <w:ilvl w:val="1"/>
          <w:numId w:val="3"/>
        </w:numPr>
      </w:pPr>
      <w:r>
        <w:t>Plan de trabajo</w:t>
      </w:r>
    </w:p>
    <w:p w14:paraId="139D6472" w14:textId="2F03F65D" w:rsidR="008F250B" w:rsidRDefault="008F250B" w:rsidP="008F250B">
      <w:pPr>
        <w:pStyle w:val="Prrafodelista"/>
        <w:numPr>
          <w:ilvl w:val="0"/>
          <w:numId w:val="3"/>
        </w:numPr>
      </w:pPr>
      <w:r>
        <w:t>Área técnica</w:t>
      </w:r>
    </w:p>
    <w:p w14:paraId="673E509F" w14:textId="74AD80C2" w:rsidR="008F250B" w:rsidRDefault="008F250B" w:rsidP="008F250B">
      <w:pPr>
        <w:pStyle w:val="Prrafodelista"/>
        <w:numPr>
          <w:ilvl w:val="0"/>
          <w:numId w:val="3"/>
        </w:numPr>
      </w:pPr>
      <w:r>
        <w:t>Área art</w:t>
      </w:r>
      <w:r w:rsidR="004957EE">
        <w:t>í</w:t>
      </w:r>
      <w:r>
        <w:t>stica</w:t>
      </w:r>
    </w:p>
    <w:p w14:paraId="3F3181F8" w14:textId="3488D8FA" w:rsidR="004957EE" w:rsidRDefault="004957EE" w:rsidP="004957EE">
      <w:r>
        <w:t>Color. Sistema RGB</w:t>
      </w:r>
    </w:p>
    <w:p w14:paraId="00F8B974" w14:textId="0E5F35E7" w:rsidR="004957EE" w:rsidRDefault="004957EE" w:rsidP="004957EE">
      <w:pPr>
        <w:pStyle w:val="Prrafodelista"/>
        <w:numPr>
          <w:ilvl w:val="0"/>
          <w:numId w:val="4"/>
        </w:numPr>
      </w:pPr>
      <w:r>
        <w:t>Representación hexadecimal de los colores: 1 color – 8 bits</w:t>
      </w:r>
    </w:p>
    <w:p w14:paraId="75A3977C" w14:textId="4D7C2A6F" w:rsidR="004957EE" w:rsidRDefault="004957EE" w:rsidP="004957EE">
      <w:pPr>
        <w:pStyle w:val="Prrafodelista"/>
        <w:numPr>
          <w:ilvl w:val="1"/>
          <w:numId w:val="4"/>
        </w:numPr>
      </w:pPr>
      <w:r>
        <w:t>Escala monocromática: 2^8=256 valores (1 color)</w:t>
      </w:r>
    </w:p>
    <w:p w14:paraId="2F74BE77" w14:textId="543923F2" w:rsidR="004957EE" w:rsidRDefault="004957EE" w:rsidP="004957EE">
      <w:pPr>
        <w:pStyle w:val="Prrafodelista"/>
        <w:numPr>
          <w:ilvl w:val="1"/>
          <w:numId w:val="4"/>
        </w:numPr>
      </w:pPr>
      <w:r>
        <w:t>N.º combinaciones: 256*256*256= 16777216</w:t>
      </w:r>
    </w:p>
    <w:p w14:paraId="2F24E3E4" w14:textId="3E381BCC" w:rsidR="00770E0A" w:rsidRDefault="00770E0A" w:rsidP="00770E0A">
      <w:r>
        <w:t xml:space="preserve">Usabilidad: “Si no lo haces fácil, los usuarios se </w:t>
      </w:r>
      <w:r w:rsidR="001E422F">
        <w:t>marcharán</w:t>
      </w:r>
      <w:r>
        <w:t xml:space="preserve"> de tu web” (Jacob Nielsen) Los 10 principios de usabilidad:</w:t>
      </w:r>
    </w:p>
    <w:p w14:paraId="43B5D4D6" w14:textId="2E0A821E" w:rsidR="00770E0A" w:rsidRDefault="00770E0A" w:rsidP="00770E0A">
      <w:pPr>
        <w:pStyle w:val="Prrafodelista"/>
        <w:numPr>
          <w:ilvl w:val="0"/>
          <w:numId w:val="5"/>
        </w:numPr>
      </w:pPr>
      <w:r>
        <w:t>Usabilidad: acceso rápido a contenidos, experiencia visual agradable</w:t>
      </w:r>
    </w:p>
    <w:p w14:paraId="642E8CBE" w14:textId="32BA55BD" w:rsidR="00770E0A" w:rsidRDefault="00770E0A" w:rsidP="00770E0A">
      <w:pPr>
        <w:pStyle w:val="Prrafodelista"/>
        <w:numPr>
          <w:ilvl w:val="0"/>
          <w:numId w:val="5"/>
        </w:numPr>
      </w:pPr>
      <w:r>
        <w:t xml:space="preserve">Parámetros: </w:t>
      </w:r>
      <w:r w:rsidR="00D57906">
        <w:t>subjetivos, objetivos</w:t>
      </w:r>
    </w:p>
    <w:p w14:paraId="31010EB4" w14:textId="6BDEA343" w:rsidR="001E422F" w:rsidRDefault="001E422F" w:rsidP="00D57906">
      <w:pPr>
        <w:pStyle w:val="Prrafodelista"/>
        <w:numPr>
          <w:ilvl w:val="0"/>
          <w:numId w:val="5"/>
        </w:numPr>
      </w:pPr>
      <w:r>
        <w:t>HCI = Human – Computer Interaction</w:t>
      </w:r>
    </w:p>
    <w:p w14:paraId="572A3AB9" w14:textId="44A41B11" w:rsidR="003F17DA" w:rsidRDefault="003F17DA" w:rsidP="00D57906">
      <w:pPr>
        <w:pStyle w:val="Prrafodelista"/>
        <w:numPr>
          <w:ilvl w:val="0"/>
          <w:numId w:val="5"/>
        </w:numPr>
      </w:pPr>
      <w:r>
        <w:t>UX = User Experience</w:t>
      </w:r>
    </w:p>
    <w:p w14:paraId="66AF29B3" w14:textId="0F06BA2B" w:rsidR="003F17DA" w:rsidRDefault="003F17DA" w:rsidP="003F17DA">
      <w:pPr>
        <w:rPr>
          <w:lang w:val="en-GB"/>
        </w:rPr>
      </w:pPr>
      <w:r w:rsidRPr="007477CB">
        <w:rPr>
          <w:lang w:val="en-GB"/>
        </w:rPr>
        <w:t>Normas</w:t>
      </w:r>
      <w:r w:rsidRPr="003F17DA">
        <w:rPr>
          <w:lang w:val="en-GB"/>
        </w:rPr>
        <w:t xml:space="preserve"> ISO – </w:t>
      </w:r>
      <w:r w:rsidRPr="007477CB">
        <w:rPr>
          <w:lang w:val="en-GB"/>
        </w:rPr>
        <w:t>calidad</w:t>
      </w:r>
      <w:r w:rsidRPr="003F17DA">
        <w:rPr>
          <w:lang w:val="en-GB"/>
        </w:rPr>
        <w:t xml:space="preserve"> (International Organization for St</w:t>
      </w:r>
      <w:r>
        <w:rPr>
          <w:lang w:val="en-GB"/>
        </w:rPr>
        <w:t>andarization</w:t>
      </w:r>
    </w:p>
    <w:p w14:paraId="1020BD65" w14:textId="55E3DA51" w:rsidR="00EC495C" w:rsidRPr="00EC495C" w:rsidRDefault="00EC495C" w:rsidP="00EC495C">
      <w:pPr>
        <w:pStyle w:val="Prrafodelista"/>
        <w:numPr>
          <w:ilvl w:val="0"/>
          <w:numId w:val="5"/>
        </w:numPr>
      </w:pPr>
      <w:r w:rsidRPr="00EC495C">
        <w:t>ISO/IES 9126 – Calidad del S</w:t>
      </w:r>
      <w:r>
        <w:t>w. 4 partes: Modelo, Métricas: ext, int, en uso</w:t>
      </w:r>
    </w:p>
    <w:p w14:paraId="1D40F901" w14:textId="1AE69796" w:rsidR="00EC495C" w:rsidRPr="00EF10D0" w:rsidRDefault="00EC495C" w:rsidP="00EC495C">
      <w:pPr>
        <w:pStyle w:val="Prrafodelista"/>
        <w:numPr>
          <w:ilvl w:val="0"/>
          <w:numId w:val="5"/>
        </w:numPr>
      </w:pPr>
      <w:r w:rsidRPr="00EF10D0">
        <w:t xml:space="preserve">ISO/OIS 9241-11 – </w:t>
      </w:r>
      <w:r w:rsidR="00EF10D0" w:rsidRPr="00EF10D0">
        <w:t>Usabilidad, satisfacci</w:t>
      </w:r>
      <w:r w:rsidR="00EF10D0">
        <w:t>ó</w:t>
      </w:r>
      <w:r w:rsidR="00EF10D0" w:rsidRPr="00EF10D0">
        <w:t>n u</w:t>
      </w:r>
      <w:r w:rsidR="00EF10D0">
        <w:t>suario y productividad</w:t>
      </w:r>
    </w:p>
    <w:p w14:paraId="1054CAF2" w14:textId="5CFB680F" w:rsidR="00EC495C" w:rsidRDefault="00EC495C" w:rsidP="00EC495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ISO 13407</w:t>
      </w:r>
      <w:r w:rsidR="00EF10D0">
        <w:rPr>
          <w:lang w:val="en-GB"/>
        </w:rPr>
        <w:t xml:space="preserve"> - DCU</w:t>
      </w:r>
    </w:p>
    <w:p w14:paraId="1DE90FA9" w14:textId="5557AE24" w:rsidR="00EC495C" w:rsidRDefault="00EC495C" w:rsidP="00EC495C">
      <w:pPr>
        <w:pStyle w:val="Prrafode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ISO 9241/151</w:t>
      </w:r>
      <w:r w:rsidR="00EF10D0">
        <w:rPr>
          <w:lang w:val="en-GB"/>
        </w:rPr>
        <w:t xml:space="preserve"> – Ergonomía hombre-sistema</w:t>
      </w:r>
    </w:p>
    <w:p w14:paraId="5645947D" w14:textId="512E5EFA" w:rsidR="00EC495C" w:rsidRDefault="00EC495C" w:rsidP="00EC495C">
      <w:pPr>
        <w:pStyle w:val="Prrafodelista"/>
        <w:numPr>
          <w:ilvl w:val="0"/>
          <w:numId w:val="5"/>
        </w:numPr>
      </w:pPr>
      <w:r w:rsidRPr="00EF10D0">
        <w:t>UNE 1398</w:t>
      </w:r>
      <w:r w:rsidR="003C6355">
        <w:t>3 / UNE 2004-2012</w:t>
      </w:r>
      <w:r w:rsidR="00EF10D0" w:rsidRPr="00EF10D0">
        <w:t xml:space="preserve"> –A</w:t>
      </w:r>
      <w:r w:rsidR="00EF10D0">
        <w:t>ccesibilidad, personas con discapacidades</w:t>
      </w:r>
    </w:p>
    <w:p w14:paraId="5412222B" w14:textId="55EF3BD5" w:rsidR="007477CB" w:rsidRDefault="007477CB" w:rsidP="00EC495C">
      <w:pPr>
        <w:pStyle w:val="Prrafodelista"/>
        <w:numPr>
          <w:ilvl w:val="0"/>
          <w:numId w:val="5"/>
        </w:numPr>
      </w:pPr>
      <w:r>
        <w:t>IES TR 61997 – Guía de Interfaz Multimedia</w:t>
      </w:r>
    </w:p>
    <w:p w14:paraId="55D73365" w14:textId="656AE9EC" w:rsidR="007477CB" w:rsidRPr="00EF10D0" w:rsidRDefault="007477CB" w:rsidP="00EC495C">
      <w:pPr>
        <w:pStyle w:val="Prrafodelista"/>
        <w:numPr>
          <w:ilvl w:val="0"/>
          <w:numId w:val="5"/>
        </w:numPr>
      </w:pPr>
      <w:r>
        <w:t>ISO/IEC 14915 – Estándar de ergonomía</w:t>
      </w:r>
    </w:p>
    <w:p w14:paraId="0B072B18" w14:textId="787C6C49" w:rsidR="003F17DA" w:rsidRPr="003F17DA" w:rsidRDefault="003F17DA" w:rsidP="003F17DA">
      <w:r w:rsidRPr="003F17DA">
        <w:t>Usuarios – Tipos: U. anónimo, U.</w:t>
      </w:r>
      <w:r>
        <w:t xml:space="preserve"> final registrado, U. beta tester</w:t>
      </w:r>
      <w:r w:rsidR="003C6355">
        <w:tab/>
      </w:r>
    </w:p>
    <w:sectPr w:rsidR="003F17DA" w:rsidRPr="003F17DA" w:rsidSect="0069022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5B52"/>
    <w:multiLevelType w:val="hybridMultilevel"/>
    <w:tmpl w:val="BBD69552"/>
    <w:lvl w:ilvl="0" w:tplc="6DB64C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141AD5"/>
    <w:multiLevelType w:val="hybridMultilevel"/>
    <w:tmpl w:val="380CA978"/>
    <w:lvl w:ilvl="0" w:tplc="7E367E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DF0B1B"/>
    <w:multiLevelType w:val="hybridMultilevel"/>
    <w:tmpl w:val="BA58642E"/>
    <w:lvl w:ilvl="0" w:tplc="133E789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7FE523E"/>
    <w:multiLevelType w:val="hybridMultilevel"/>
    <w:tmpl w:val="BE8227BC"/>
    <w:lvl w:ilvl="0" w:tplc="9AA40002">
      <w:start w:val="1"/>
      <w:numFmt w:val="bullet"/>
      <w:lvlText w:val="·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9D2FE3"/>
    <w:multiLevelType w:val="hybridMultilevel"/>
    <w:tmpl w:val="516AB508"/>
    <w:lvl w:ilvl="0" w:tplc="15F6D9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827555758">
    <w:abstractNumId w:val="4"/>
  </w:num>
  <w:num w:numId="2" w16cid:durableId="603927313">
    <w:abstractNumId w:val="3"/>
  </w:num>
  <w:num w:numId="3" w16cid:durableId="1001808436">
    <w:abstractNumId w:val="0"/>
  </w:num>
  <w:num w:numId="4" w16cid:durableId="1175219291">
    <w:abstractNumId w:val="1"/>
  </w:num>
  <w:num w:numId="5" w16cid:durableId="85419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6"/>
    <w:rsid w:val="001E422F"/>
    <w:rsid w:val="003C6355"/>
    <w:rsid w:val="003F17DA"/>
    <w:rsid w:val="004957EE"/>
    <w:rsid w:val="00690226"/>
    <w:rsid w:val="007477CB"/>
    <w:rsid w:val="00770E0A"/>
    <w:rsid w:val="008F250B"/>
    <w:rsid w:val="0096342E"/>
    <w:rsid w:val="009C7D07"/>
    <w:rsid w:val="00D57906"/>
    <w:rsid w:val="00EC495C"/>
    <w:rsid w:val="00EF10D0"/>
    <w:rsid w:val="00F5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7C75"/>
  <w15:chartTrackingRefBased/>
  <w15:docId w15:val="{623101F5-6162-4B83-931C-5BE45732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022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69022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22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90226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Prrafodelista">
    <w:name w:val="List Paragraph"/>
    <w:basedOn w:val="Normal"/>
    <w:uiPriority w:val="34"/>
    <w:qFormat/>
    <w:rsid w:val="00690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José María Jiménez Fernández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interfaces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interfaces</dc:title>
  <dc:subject>DAM2V</dc:subject>
  <dc:creator>alum15dam2@iesjuandelacierva.es</dc:creator>
  <cp:keywords/>
  <dc:description/>
  <cp:lastModifiedBy>alum15dam2@iesjuandelacierva.es</cp:lastModifiedBy>
  <cp:revision>10</cp:revision>
  <dcterms:created xsi:type="dcterms:W3CDTF">2022-09-29T14:16:00Z</dcterms:created>
  <dcterms:modified xsi:type="dcterms:W3CDTF">2022-10-03T16:36:00Z</dcterms:modified>
</cp:coreProperties>
</file>