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600" w:after="60"/>
        <w:jc w:val="center"/>
      </w:pPr>
      <w:r>
        <w:rPr>
          <w:b/>
          <w:color w:val="1F2A5C"/>
          <w:sz w:val="26"/>
          <w:szCs w:val="26"/>
        </w:rPr>
        <w:t xml:space="preserve">CHAROTAR UNIVERSITY OF SCIENCE AND TECHNOLOGY (CHARUSAT)</w:t>
      </w:r>
    </w:p>
    <w:p>
      <w:pPr>
        <w:spacing w:before="0" w:after="60"/>
        <w:jc w:val="center"/>
      </w:pPr>
      <w:r>
        <w:rPr>
          <w:sz w:val="24"/>
          <w:szCs w:val="24"/>
        </w:rPr>
        <w:t xml:space="preserve">Chandubhai S. Patel Institute of Technology (CSPIT)</w:t>
      </w:r>
    </w:p>
    <w:p>
      <w:pPr>
        <w:spacing w:before="0" w:after="900"/>
        <w:jc w:val="center"/>
      </w:pPr>
      <w:r>
        <w:rPr>
          <w:sz w:val="24"/>
          <w:szCs w:val="24"/>
        </w:rPr>
        <w:t xml:space="preserve">Department of Computer Science &amp; Engineering</w:t>
      </w:r>
    </w:p>
    <w:p>
      <w:pPr>
        <w:spacing w:before="0" w:after="120"/>
        <w:jc w:val="center"/>
      </w:pPr>
      <w:r>
        <w:rPr>
          <w:b/>
          <w:color w:val="5B6478"/>
          <w:sz w:val="28"/>
          <w:szCs w:val="28"/>
        </w:rPr>
        <w:t xml:space="preserve">ITUE203 – Web Development Frameworks</w:t>
      </w:r>
    </w:p>
    <w:p>
      <w:pPr>
        <w:spacing w:before="0" w:after="120"/>
        <w:jc w:val="center"/>
      </w:pPr>
      <w:r>
        <w:rPr>
          <w:b/>
          <w:color w:val="4F46E5"/>
          <w:sz w:val="32"/>
          <w:szCs w:val="32"/>
        </w:rPr>
        <w:t xml:space="preserve">PRACTICAL 1</w:t>
      </w:r>
    </w:p>
    <w:p>
      <w:pPr>
        <w:pStyle w:val="Title"/>
        <w:spacing w:before="0" w:after="900"/>
        <w:jc w:val="center"/>
      </w:pPr>
      <w:r>
        <w:t xml:space="preserve">Initiation &amp; Planning of the StudentHub Portal</w:t>
      </w:r>
    </w:p>
    <w:tbl>
      <w:tblPr>
        <w:tblW w:w="8600" w:type="dxa"/>
        <w:jc w:val="center"/>
        <w:tblBorders>
          <w:top w:val="single" w:sz="4" w:space="0" w:color="B8BECC"/>
          <w:left w:val="single" w:sz="4" w:space="0" w:color="B8BECC"/>
          <w:bottom w:val="single" w:sz="4" w:space="0" w:color="B8BECC"/>
          <w:right w:val="single" w:sz="4" w:space="0" w:color="B8BECC"/>
          <w:insideH w:val="single" w:sz="4" w:space="0" w:color="B8BECC"/>
          <w:insideV w:val="single" w:sz="4" w:space="0" w:color="B8BE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5600"/>
      </w:tblGrid>
      <w:tr>
        <w:trPr>
          <w:cantSplit/>
        </w:trPr>
        <w:tc>
          <w:tcPr>
            <w:tcW w:w="3000" w:type="dxa"/>
            <w:shd w:val="clear" w:color="auto" w:fill="EEF0F7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  <w:szCs w:val="22"/>
              </w:rPr>
              <w:t xml:space="preserve">Student Name</w:t>
            </w:r>
          </w:p>
        </w:tc>
        <w:tc>
          <w:tcPr>
            <w:tcW w:w="5600" w:type="dxa"/>
          </w:tcPr>
          <w:p>
            <w:pPr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Shreyas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EEF0F7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  <w:szCs w:val="22"/>
              </w:rPr>
              <w:t xml:space="preserve">Roll Number</w:t>
            </w:r>
          </w:p>
        </w:tc>
        <w:tc>
          <w:tcPr>
            <w:tcW w:w="5600" w:type="dxa"/>
          </w:tcPr>
          <w:p>
            <w:pPr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25CS023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EEF0F7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  <w:szCs w:val="22"/>
              </w:rPr>
              <w:t xml:space="preserve">Email</w:t>
            </w:r>
          </w:p>
        </w:tc>
        <w:tc>
          <w:tcPr>
            <w:tcW w:w="5600" w:type="dxa"/>
          </w:tcPr>
          <w:p>
            <w:pPr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25cs023@charusat.edu.in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EEF0F7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  <w:szCs w:val="22"/>
              </w:rPr>
              <w:t xml:space="preserve">Programme</w:t>
            </w:r>
          </w:p>
        </w:tc>
        <w:tc>
          <w:tcPr>
            <w:tcW w:w="5600" w:type="dxa"/>
          </w:tcPr>
          <w:p>
            <w:pPr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B.Tech Computer Science &amp; Engineering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EEF0F7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  <w:szCs w:val="22"/>
              </w:rPr>
              <w:t xml:space="preserve">Semester / Academic Year</w:t>
            </w:r>
          </w:p>
        </w:tc>
        <w:tc>
          <w:tcPr>
            <w:tcW w:w="5600" w:type="dxa"/>
          </w:tcPr>
          <w:p>
            <w:pPr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>3 / 2026-27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EEF0F7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  <w:szCs w:val="22"/>
              </w:rPr>
              <w:t xml:space="preserve">Date of Submission</w:t>
            </w:r>
          </w:p>
        </w:tc>
        <w:tc>
          <w:tcPr>
            <w:tcW w:w="5600" w:type="dxa"/>
          </w:tcPr>
          <w:p>
            <w:pPr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w="3000" w:type="dxa"/>
            <w:shd w:val="clear" w:color="auto" w:fill="EEF0F7"/>
          </w:tcPr>
          <w:p>
            <w:pPr>
              <w:spacing w:before="0" w:after="0"/>
              <w:jc w:val="left"/>
            </w:pPr>
            <w:r>
              <w:rPr>
                <w:b/>
                <w:sz w:val="22"/>
                <w:szCs w:val="22"/>
              </w:rPr>
              <w:t xml:space="preserve">Faculty Signature</w:t>
            </w:r>
          </w:p>
        </w:tc>
        <w:tc>
          <w:tcPr>
            <w:tcW w:w="5600" w:type="dxa"/>
          </w:tcPr>
          <w:p>
            <w:pPr>
              <w:spacing w:before="0" w:after="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/>
      <w:r>
        <w:t xml:space="preserve"/>
      </w:r>
      <w:r>
        <w:br w:type="page"/>
      </w:r>
    </w:p>
    <w:p>
      <w:pPr>
        <w:pStyle w:val="Heading1"/>
        <w:keepNext/>
      </w:pPr>
      <w:r>
        <w:t xml:space="preserve">1. Aim</w:t>
      </w:r>
    </w:p>
    <w:p>
      <w:pPr/>
      <w:r>
        <w:t xml:space="preserve">To initiate the development of the StudentHub portal by analysing project requirements, identifying user roles and modules, designing the sitemap and low-fidelity wireframes, organising the project folder structure, and preparing the README file and GitHub repository for future development.</w:t>
      </w:r>
    </w:p>
    <w:p>
      <w:pPr>
        <w:pStyle w:val="Heading1"/>
        <w:keepNext/>
      </w:pPr>
      <w:r>
        <w:t xml:space="preserve">2. Problem Statement</w:t>
      </w:r>
    </w:p>
    <w:p>
      <w:pPr/>
      <w:r>
        <w:t xml:space="preserve">Initiate the semester-long StudentHub portal by identifying the problem scope, user roles, key modules, navigation flow and a minimum of 10 pages. Create a sitemap, a low-fidelity wireframe, the project folder structure, a README file and a GitHub repository.</w:t>
      </w:r>
    </w:p>
    <w:p>
      <w:pPr>
        <w:pStyle w:val="Heading1"/>
        <w:keepNext/>
      </w:pPr>
      <w:r>
        <w:t xml:space="preserve">3. Requirement Analysis</w:t>
      </w:r>
    </w:p>
    <w:p>
      <w:pPr>
        <w:pStyle w:val="Heading2"/>
        <w:keepNext/>
      </w:pPr>
      <w:r>
        <w:t xml:space="preserve">3.1 Problem Scope</w:t>
      </w:r>
    </w:p>
    <w:p>
      <w:pPr/>
      <w:r>
        <w:t xml:space="preserve">Students of the CSE department need a single place to see their timetable, enrolled subjects, attendance, results, assignments and campus notices, while administrators need a secure way to manage student records, events and user accounts. StudentHub is a web portal built with PHP, MySQL, HTML, CSS and JavaScript that provides these modules with role-based access.</w:t>
      </w:r>
    </w:p>
    <w:p>
      <w:pPr>
        <w:pStyle w:val="Heading2"/>
        <w:keepNext/>
      </w:pPr>
      <w:r>
        <w:t xml:space="preserve">3.2 Functional Requirements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Public portal: </w:t>
      </w:r>
      <w:r>
        <w:t xml:space="preserve">home page with announcements, image slider, FAQ and guidelines; contact/inquiry page.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Accounts: </w:t>
      </w:r>
      <w:r>
        <w:t xml:space="preserve">student self-registration and login with hashed passwords; logout.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Role-based access: </w:t>
      </w:r>
      <w:r>
        <w:t xml:space="preserve">students are taken to the student dashboard, administrators to the Admin Console; other users opening the Admin Console see an access-denied (403) page.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Student modules: </w:t>
      </w:r>
      <w:r>
        <w:t xml:space="preserve">dashboard, profile with password change, courses, attendance, assignments, results, achievements, notices, directory.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Administration: </w:t>
      </w:r>
      <w:r>
        <w:t xml:space="preserve">manage student records (add, search, filter, delete, CSV export), publish events with posters, view user accounts and the security audit log.</w:t>
      </w:r>
    </w:p>
    <w:p>
      <w:pPr>
        <w:pStyle w:val="Heading2"/>
        <w:keepNext/>
      </w:pPr>
      <w:r>
        <w:t xml:space="preserve">3.3 Non-Functional Requirements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Usability: </w:t>
      </w:r>
      <w:r>
        <w:t xml:space="preserve">consistent navigation and layout designed for desktop and mobile screens, with light and dark themes.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Accessibility: </w:t>
      </w:r>
      <w:r>
        <w:t xml:space="preserve">semantic HTML structure, labelled form fields and visible keyboard focus.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Security: </w:t>
      </w:r>
      <w:r>
        <w:t xml:space="preserve">bcrypt password hashing, prepared statements for queries that use input, server-side role checks and escaped output.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Maintainability: </w:t>
      </w:r>
      <w:r>
        <w:t xml:space="preserve">shared stylesheet and a reusable sidebar include across pages.</w:t>
      </w:r>
    </w:p>
    <w:p>
      <w:pPr>
        <w:pStyle w:val="Heading1"/>
        <w:keepNext/>
      </w:pPr>
      <w:r>
        <w:t xml:space="preserve">4. User Roles</w:t>
      </w:r>
    </w:p>
    <w:tbl>
      <w:tblPr>
        <w:tblW w:w="9638" w:type="dxa"/>
        <w:tblBorders>
          <w:top w:val="single" w:sz="4" w:space="0" w:color="B8BECC"/>
          <w:left w:val="single" w:sz="4" w:space="0" w:color="B8BECC"/>
          <w:bottom w:val="single" w:sz="4" w:space="0" w:color="B8BECC"/>
          <w:right w:val="single" w:sz="4" w:space="0" w:color="B8BECC"/>
          <w:insideH w:val="single" w:sz="4" w:space="0" w:color="B8BECC"/>
          <w:insideV w:val="single" w:sz="4" w:space="0" w:color="B8BE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00"/>
        <w:gridCol w:w="5500"/>
        <w:gridCol w:w="2338"/>
      </w:tblGrid>
      <w:tr>
        <w:trPr>
          <w:tblHeader/>
          <w:cantSplit/>
        </w:trPr>
        <w:tc>
          <w:tcPr>
            <w:tcW w:w="18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55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w="2338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Visitor</w:t>
            </w:r>
          </w:p>
        </w:tc>
        <w:tc>
          <w:tcPr>
            <w:tcW w:w="5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View the home page, register, log in, send an inquiry.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w="5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View dashboard, timetable, attendance, results, assignments, events; manage profile and password.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Faculty</w:t>
            </w:r>
          </w:p>
        </w:tc>
        <w:tc>
          <w:tcPr>
            <w:tcW w:w="5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Manage courses, upload assignments, update attendance, check results.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Planned – not implemented in the main application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w="5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Manage student records, events and user accounts; export CSV; review the audit log.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Implemented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5. Key Modules</w:t>
      </w:r>
    </w:p>
    <w:tbl>
      <w:tblPr>
        <w:tblW w:w="9638" w:type="dxa"/>
        <w:tblBorders>
          <w:top w:val="single" w:sz="4" w:space="0" w:color="B8BECC"/>
          <w:left w:val="single" w:sz="4" w:space="0" w:color="B8BECC"/>
          <w:bottom w:val="single" w:sz="4" w:space="0" w:color="B8BECC"/>
          <w:right w:val="single" w:sz="4" w:space="0" w:color="B8BECC"/>
          <w:insideH w:val="single" w:sz="4" w:space="0" w:color="B8BECC"/>
          <w:insideV w:val="single" w:sz="4" w:space="0" w:color="B8BE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3700"/>
        <w:gridCol w:w="3638"/>
      </w:tblGrid>
      <w:tr>
        <w:trPr>
          <w:tblHeader/>
          <w:cantSplit/>
        </w:trPr>
        <w:tc>
          <w:tcPr>
            <w:tcW w:w="23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37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w="3638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Public portal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index.php, contact.php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Landing page and department contact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login.php, register.php, logout.php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Accounts, sessions and role-based redirect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 dashboard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dashboard.php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Summary cards, timetable, upcoming events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profile.php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 details and password change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Academics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courses.php, attendance.php, assignments.php, results.php, achievements.php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Subjects, attendance, assignment status, results, achievements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Campus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notifications.php, directory.php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Notices and student directory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Administration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admin_dashboard.php (5 tabs)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Students, events, users and audit log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Access control</w:t>
            </w:r>
          </w:p>
        </w:tc>
        <w:tc>
          <w:tcPr>
            <w:tcW w:w="3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403.php</w:t>
            </w:r>
          </w:p>
        </w:tc>
        <w:tc>
          <w:tcPr>
            <w:tcW w:w="36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Shown when a non-admin opens the Admin Console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6. Page Inventory</w:t>
      </w:r>
    </w:p>
    <w:p>
      <w:pPr/>
      <w:r>
        <w:t xml:space="preserve">The portal has 15 screens plus a logout action, which satisfies the requirement of at least 10 pages.</w:t>
      </w:r>
    </w:p>
    <w:tbl>
      <w:tblPr>
        <w:tblW w:w="9638" w:type="dxa"/>
        <w:tblBorders>
          <w:top w:val="single" w:sz="4" w:space="0" w:color="B8BECC"/>
          <w:left w:val="single" w:sz="4" w:space="0" w:color="B8BECC"/>
          <w:bottom w:val="single" w:sz="4" w:space="0" w:color="B8BECC"/>
          <w:right w:val="single" w:sz="4" w:space="0" w:color="B8BECC"/>
          <w:insideH w:val="single" w:sz="4" w:space="0" w:color="B8BECC"/>
          <w:insideV w:val="single" w:sz="4" w:space="0" w:color="B8BE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00"/>
        <w:gridCol w:w="3300"/>
        <w:gridCol w:w="3300"/>
        <w:gridCol w:w="2338"/>
      </w:tblGrid>
      <w:tr>
        <w:trPr>
          <w:tblHeader/>
          <w:cantSplit/>
        </w:trPr>
        <w:tc>
          <w:tcPr>
            <w:tcW w:w="7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3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w="33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w="2338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Home Portal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index.php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login.php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Register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register.php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Contact Us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contact.php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Public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 Dashboard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dashboard.php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My Profile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profile.php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Courses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courses.php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Attendance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attendance.php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Assignments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assignments.php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Results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results.php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Achievements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achievements.php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Notices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notifications.php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Directory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directory.php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Admin Console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admin_dashboard.php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Access Denied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403.php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Non-admin users</w:t>
            </w:r>
          </w:p>
        </w:tc>
      </w:tr>
      <w:tr>
        <w:trPr>
          <w:cantSplit/>
        </w:trPr>
        <w:tc>
          <w:tcPr>
            <w:tcW w:w="7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Logout (action)</w:t>
            </w:r>
          </w:p>
        </w:tc>
        <w:tc>
          <w:tcPr>
            <w:tcW w:w="3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logout.php</w:t>
            </w:r>
          </w:p>
        </w:tc>
        <w:tc>
          <w:tcPr>
            <w:tcW w:w="2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Logged-in users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7. Sitemap &amp; Navigation Flow</w:t>
      </w:r>
    </w:p>
    <w:p>
      <w:pPr/>
      <w:r>
        <w:t xml:space="preserve">Figure 1 shows the sitemap of StudentHub. It was drawn from the pages and links that exist in the application.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 visitor starts at the Home Portal and can open Login, Register or Contact Us.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Login verifies the password and checks the role: students go to the Student Dashboard, administrators to the Admin Console.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After registering, a new student is signed in automatically and taken to the dashboard.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Inside the student area a sidebar groups the pages into Overview, Academics, Campus and Account.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The Admin Console has five tabs: Overview, Students, Events, Users and Audit Logs.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A non-admin who opens the Admin Console is shown the Access Denied (403) page.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Logout ends the session and returns to the login page.</w:t>
      </w:r>
    </w:p>
    <w:p>
      <w:pPr>
        <w:pStyle w:val="Heading1"/>
        <w:keepNext/>
      </w:pPr>
      <w:r>
        <w:t xml:space="preserve">8. Low-Fidelity Wireframes</w:t>
      </w:r>
    </w:p>
    <w:p>
      <w:pPr/>
      <w:r>
        <w:t xml:space="preserve">Greyscale low-fidelity wireframes were prepared for the key screens. They show layout and content hierarchy only; they are design drawings, not screenshots of the application.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Figure 2 – Student dashboard (desktop): sidebar, welcome header, summary cards, weekly timetable and upcoming events.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Figure 3 – Home page and login (desktop): public landing page and the split login layout.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t xml:space="preserve">Figure 4 – Mobile: dashboard, open navigation drawer and login on a phone-sized screen.</w:t>
      </w:r>
    </w:p>
    <w:p>
      <w:pPr>
        <w:sectPr>
          <w:footerReference w:type="default" r:id="rIdFooter1"/>
          <w:pgSz w:w="11906" w:h="16838"/>
          <w:pgMar w:top="1134" w:right="1134" w:bottom="1134" w:left="1134" w:header="567" w:footer="567" w:gutter="0"/>
        </w:sectPr>
      </w:pPr>
      <w:r>
        <w:t xml:space="preserve"/>
      </w:r>
    </w:p>
    <w:p>
      <w:pPr>
        <w:pStyle w:val="Heading1"/>
        <w:keepNext/>
      </w:pPr>
      <w:r>
        <w:t xml:space="preserve">Figure 1 – Sitemap &amp; Navigation Flow</w:t>
      </w:r>
    </w:p>
    <w:p>
      <w:pPr>
        <w:keepNext/>
        <w:spacing w:before="0" w:after="60"/>
        <w:jc w:val="center"/>
      </w:pPr>
      <w:r>
        <w:drawing>
          <wp:inline distT="0" distB="0" distL="0" distR="0">
            <wp:extent cx="7788728" cy="4846320"/>
            <wp:docPr id="1" name="Figure 1" descr="Figure 1: Sitemap and navigation flow of Student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itemap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788728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rPr>
          <w:i/>
          <w:color w:val="5B6478"/>
          <w:sz w:val="19"/>
          <w:szCs w:val="19"/>
        </w:rPr>
        <w:t xml:space="preserve">Figure 1: Sitemap and navigation flow of StudentHub</w:t>
      </w:r>
    </w:p>
    <w:p>
      <w:pPr/>
      <w:r>
        <w:br w:type="page"/>
      </w:r>
    </w:p>
    <w:p>
      <w:pPr>
        <w:pStyle w:val="Heading1"/>
        <w:keepNext/>
      </w:pPr>
      <w:r>
        <w:t xml:space="preserve">Figure 2 – Wireframe: Student Dashboard (desktop)</w:t>
      </w:r>
    </w:p>
    <w:p>
      <w:pPr>
        <w:keepNext/>
        <w:spacing w:before="0" w:after="60"/>
        <w:jc w:val="center"/>
      </w:pPr>
      <w:r>
        <w:drawing>
          <wp:inline distT="0" distB="0" distL="0" distR="0">
            <wp:extent cx="7315200" cy="4846320"/>
            <wp:docPr id="2" name="Figure 2" descr="Figure 2: Low-fidelity wireframe of the student dashboard (desktop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wireframe-1-dashboard-desktop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rPr>
          <w:i/>
          <w:color w:val="5B6478"/>
          <w:sz w:val="19"/>
          <w:szCs w:val="19"/>
        </w:rPr>
        <w:t xml:space="preserve">Figure 2: Low-fidelity wireframe of the student dashboard (desktop)</w:t>
      </w:r>
    </w:p>
    <w:p>
      <w:pPr/>
      <w:r>
        <w:br w:type="page"/>
      </w:r>
    </w:p>
    <w:p>
      <w:pPr>
        <w:pStyle w:val="Heading1"/>
        <w:keepNext/>
      </w:pPr>
      <w:r>
        <w:t xml:space="preserve">Figure 3 – Wireframes: Home Page and Login (desktop)</w:t>
      </w:r>
    </w:p>
    <w:p>
      <w:pPr>
        <w:keepNext/>
        <w:spacing w:before="0" w:after="60"/>
        <w:jc w:val="center"/>
      </w:pPr>
      <w:r>
        <w:drawing>
          <wp:inline distT="0" distB="0" distL="0" distR="0">
            <wp:extent cx="8249055" cy="4846320"/>
            <wp:docPr id="3" name="Figure 3" descr="Figure 3: Low-fidelity wireframes of the home page and login (desktop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wireframe-2-home-login-desktop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49055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rPr>
          <w:i/>
          <w:color w:val="5B6478"/>
          <w:sz w:val="19"/>
          <w:szCs w:val="19"/>
        </w:rPr>
        <w:t xml:space="preserve">Figure 3: Low-fidelity wireframes of the home page and login (desktop)</w:t>
      </w:r>
    </w:p>
    <w:p>
      <w:pPr/>
      <w:r>
        <w:br w:type="page"/>
      </w:r>
    </w:p>
    <w:p>
      <w:pPr>
        <w:pStyle w:val="Heading1"/>
        <w:keepNext/>
      </w:pPr>
      <w:r>
        <w:t xml:space="preserve">Figure 4 – Wireframes: Mobile Screens</w:t>
      </w:r>
    </w:p>
    <w:p>
      <w:pPr>
        <w:keepNext/>
        <w:spacing w:before="0" w:after="60"/>
        <w:jc w:val="center"/>
      </w:pPr>
      <w:r>
        <w:drawing>
          <wp:inline distT="0" distB="0" distL="0" distR="0">
            <wp:extent cx="8077200" cy="4846320"/>
            <wp:docPr id="4" name="Figure 4" descr="Figure 4: Low-fidelity wireframes of the mobile dashboard, navigation drawer and log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wireframe-3-mobile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0"/>
        <w:jc w:val="center"/>
      </w:pPr>
      <w:r>
        <w:rPr>
          <w:i/>
          <w:color w:val="5B6478"/>
          <w:sz w:val="19"/>
          <w:szCs w:val="19"/>
        </w:rPr>
        <w:t xml:space="preserve">Figure 4: Low-fidelity wireframes of the mobile dashboard, navigation drawer and login</w:t>
      </w:r>
    </w:p>
    <w:p>
      <w:pPr>
        <w:sectPr>
          <w:footerReference w:type="default" r:id="rIdFooter1"/>
          <w:pgSz w:w="16838" w:h="11906" w:orient="landscape"/>
          <w:pgMar w:top="1134" w:right="1134" w:bottom="1134" w:left="1134" w:header="567" w:footer="567" w:gutter="0"/>
        </w:sectPr>
      </w:pPr>
      <w:r>
        <w:t xml:space="preserve"/>
      </w:r>
    </w:p>
    <w:p>
      <w:pPr>
        <w:pStyle w:val="Heading1"/>
        <w:keepNext/>
      </w:pPr>
      <w:r>
        <w:t xml:space="preserve">9. Project Folder Structure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StudentHub/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studenthub/          Main application (PHP + MySQL)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Practical-1/         Planning: sitemap, wireframes, README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Practical-2 … 15/    Practical-wise deliverables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database/            Safe demo SQL for the main database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tools/               Command-line helper to create demo accounts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README.md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└── TEST_REPORT.md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Practical-1/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README.md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sitemap.svg / sitemap.png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wireframe-1-dashboard-desktop.svg / .png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wireframe-2-home-login-desktop.svg / .png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wireframe-3-mobile.svg / .png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PRAC_1_Sitemap_25CS023.pdf       (sitemap, 1 page)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PRAC_1_Wireframes_25CS023.pdf    (wireframes, 3 pages)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PRAC_1_ITUE203_25CS023.docx      (this report)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├── screenshots/                     (GitHub repository screenshot)</w:t>
      </w:r>
    </w:p>
    <w:p>
      <w:pPr>
        <w:pStyle w:val="Code"/>
        <w:spacing w:before="0" w:after="0"/>
      </w:pPr>
      <w:r>
        <w:rPr>
          <w:rFonts w:ascii="Consolas" w:hAnsi="Consolas" w:cs="Consolas"/>
          <w:sz w:val="18"/>
          <w:szCs w:val="18"/>
        </w:rPr>
        <w:t xml:space="preserve">└── source/build_diagrams.py, export_pdfs.py</w:t>
      </w:r>
    </w:p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10. README File</w:t>
      </w:r>
    </w:p>
    <w:p>
      <w:pPr/>
      <w:r>
        <w:t xml:space="preserve">The repository contains a root README.md that describes the project, its features, local setup and the status of each practical. Practical-1/README.md records the objective, problem statement, user roles, sitemap, wireframes and folder structure of this practical.</w:t>
      </w:r>
    </w:p>
    <w:p>
      <w:pPr>
        <w:pStyle w:val="Heading1"/>
        <w:keepNext/>
      </w:pPr>
      <w:r>
        <w:t xml:space="preserve">11. Source Code Evidence</w:t>
      </w:r>
    </w:p>
    <w:p>
      <w:pPr/>
      <w:r>
        <w:t xml:space="preserve">The excerpts below are copied unchanged from the StudentHub application in the repository (studenthub/ folder; Practical-15 holds an identical copy). Line numbers match the files; only the common leading indentation is removed. They show how the planned page structure and navigation flow are implemented.</w:t>
      </w:r>
    </w:p>
    <w:tbl>
      <w:tblPr>
        <w:tblW w:w="9638" w:type="dxa"/>
        <w:tblBorders>
          <w:top w:val="single" w:sz="4" w:space="0" w:color="B8BECC"/>
          <w:left w:val="single" w:sz="4" w:space="0" w:color="B8BECC"/>
          <w:bottom w:val="single" w:sz="4" w:space="0" w:color="B8BECC"/>
          <w:right w:val="single" w:sz="4" w:space="0" w:color="B8BECC"/>
          <w:insideH w:val="single" w:sz="4" w:space="0" w:color="B8BECC"/>
          <w:insideV w:val="single" w:sz="4" w:space="0" w:color="B8BE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1300"/>
        <w:gridCol w:w="5338"/>
      </w:tblGrid>
      <w:tr>
        <w:trPr>
          <w:tblHeader/>
          <w:cantSplit/>
        </w:trPr>
        <w:tc>
          <w:tcPr>
            <w:tcW w:w="30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w="13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w="5338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studenthub/index.php</w:t>
            </w:r>
          </w:p>
        </w:tc>
        <w:tc>
          <w:tcPr>
            <w:tcW w:w="1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18–27</w:t>
            </w:r>
          </w:p>
        </w:tc>
        <w:tc>
          <w:tcPr>
            <w:tcW w:w="5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Document structure and metadata of the home page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studenthub/index.php</w:t>
            </w:r>
          </w:p>
        </w:tc>
        <w:tc>
          <w:tcPr>
            <w:tcW w:w="1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36–65</w:t>
            </w:r>
          </w:p>
        </w:tc>
        <w:tc>
          <w:tcPr>
            <w:tcW w:w="5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Header, brand, theme toggle, hamburger button and main navigation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studenthub/sidebar.php</w:t>
            </w:r>
          </w:p>
        </w:tc>
        <w:tc>
          <w:tcPr>
            <w:tcW w:w="1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8–32</w:t>
            </w:r>
          </w:p>
        </w:tc>
        <w:tc>
          <w:tcPr>
            <w:tcW w:w="5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Navigation map of the signed-in area and the skip link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studenthub/sidebar.php</w:t>
            </w:r>
          </w:p>
        </w:tc>
        <w:tc>
          <w:tcPr>
            <w:tcW w:w="13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67–78</w:t>
            </w:r>
          </w:p>
        </w:tc>
        <w:tc>
          <w:tcPr>
            <w:tcW w:w="53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Loop that renders the menu and the admin-only link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keepNext/>
      </w:pPr>
      <w:r>
        <w:t xml:space="preserve">11.1 Home page: document structure and metadata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18  &lt;!DOCTYPE html&gt;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19  &lt;html lang="en"&gt;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20  &lt;head&gt;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21      &lt;meta charset="UTF-8"&gt;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22      &lt;meta name="viewport" content="width=device-width, initial-scale=1.0"&gt;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23      &lt;title&gt;StudentHub - CSPIT Charusat Portal&lt;/title&gt;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24      &lt;link rel="stylesheet" href="assets/css/home.css?v=1"&gt;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25      &lt;script src="assets/js/theme.js"&gt;&lt;/script&gt;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26  &lt;/head&gt;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27  &lt;body&gt;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Document type and language: </w:t>
      </w:r>
      <w:r>
        <w:t xml:space="preserve">&lt;!DOCTYPE html&gt; selects standards mode; lang="en" tells browsers and screen readers the page language.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Metadata: </w:t>
      </w:r>
      <w:r>
        <w:t xml:space="preserve">UTF-8 character set, a viewport tag for correct scaling on phones, and a descriptive page title.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Stylesheet and script: </w:t>
      </w:r>
      <w:r>
        <w:t xml:space="preserve">home.css styles the public page (it imports the shared design tokens, web font and Bootstrap Icons); theme.js applies the saved light/dark theme before the page is drawn.</w:t>
      </w:r>
    </w:p>
    <w:p>
      <w:pPr>
        <w:pStyle w:val="Heading2"/>
        <w:keepNext/>
      </w:pPr>
      <w:r>
        <w:t xml:space="preserve">11.2 Home page: header and navigation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36  &lt;header class="site-header"&gt;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37      &lt;div class="topnav"&gt;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38          &lt;a class="site-brand" href="index.php"&gt;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39              &lt;span class="brand-mark" aria-hidden="true"&gt;&lt;i class="bi bi-mortarboard-fill"&gt;&lt;/i&gt;&lt;/span&gt;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40              &lt;span&gt;&lt;strong&gt;StudentHub&lt;/strong&gt;&lt;small&gt;CSPIT · CHARUSAT&lt;/small&gt;&lt;/span&gt;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41          &lt;/a&gt;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42          &lt;button class="theme-toggle" id="theme-toggle-btn" type="button"&gt;&lt;i class="bi bi-moon-stars" aria-hidden="true"&gt;&lt;/i&gt; Dark&lt;/button&gt;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43          &lt;button class="hamburger" id="hamburger-menu" type="button" aria-label="Toggle navigation menu"&gt;&lt;i class="bi bi-list" aria-hidden="true"&gt;&lt;/i&gt;&lt;/button&gt;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44  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45          &lt;!-- Navigation (collapses behind the hamburger on phones – Practical 4) --&gt;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46          &lt;nav class="hero-nav" aria-label="Main navigation"&gt;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47              &lt;ul id="nav-links"&gt;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48                  &lt;li&gt;&lt;a href="index.php" class="active" aria-current="page"&gt;Home&lt;/a&gt;&lt;/li&gt;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49                  &lt;?php if ($is_logged_in):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50                      &lt;li&gt;&lt;a href="dashboard.php"&gt;Dashboard&lt;/a&gt;&lt;/li&gt;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51                      &lt;li&gt;&lt;a href="profile.php"&gt;My Profile&lt;/a&gt;&lt;/li&gt;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52                      &lt;li&gt;&lt;a href="courses.php"&gt;Courses&lt;/a&gt;&lt;/li&gt;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53                      &lt;li&gt;&lt;a href="attendance.php"&gt;Attendance&lt;/a&gt;&lt;/li&gt;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54                      &lt;?php if ($user_role === "admin"):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55                          &lt;li&gt;&lt;a href="admin_dashboard.php" class="nav-admin"&gt;&lt;i class="bi bi-shield-lock" aria-hidden="true"&gt;&lt;/i&gt; Admin Console&lt;/a&gt;&lt;/li&gt;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56                      &lt;?php endif;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57                      &lt;li&gt;&lt;a href="logout.php"&gt;Logout&lt;/a&gt;&lt;/li&gt;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58                  &lt;?php else: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59                      &lt;li&gt;&lt;a href="login.php"&gt;Login&lt;/a&gt;&lt;/li&gt;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60                      &lt;li&gt;&lt;a href="register.php"&gt;Register&lt;/a&gt;&lt;/li&gt;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61                      &lt;li&gt;&lt;a href="dashboard.php"&gt;Dashboard&lt;/a&gt;&lt;/li&gt;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62                      &lt;li&gt;&lt;a href="contact.php"&gt;Contact Us&lt;/a&gt;&lt;/li&gt;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63                  &lt;?php endif;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64              &lt;/ul&gt;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65          &lt;/nav&gt;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Semantic landmarks: </w:t>
      </w:r>
      <w:r>
        <w:t xml:space="preserve">&lt;header&gt; holds the site brand and a &lt;nav&gt; labelled "Main navigation" for assistive technology; icons are hidden from screen readers with aria-hidden.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Navigation flow: </w:t>
      </w:r>
      <w:r>
        <w:t xml:space="preserve">visitors see Home, Login, Register, Dashboard and Contact Us; signed-in users see Dashboard, My Profile, Courses, Attendance and Logout, and admins also get the Admin Console link. The PHP session decides which list is printed.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Responsive menu: </w:t>
      </w:r>
      <w:r>
        <w:t xml:space="preserve">on narrow screens the list collapses behind the hamburger button (#hamburger-menu), which script.js toggles.</w:t>
      </w:r>
    </w:p>
    <w:p>
      <w:pPr>
        <w:pStyle w:val="Heading2"/>
        <w:keepNext/>
      </w:pPr>
      <w:r>
        <w:t xml:space="preserve">11.3 Signed-in area: navigation map and skip link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 8  // Grouped navigation: [file, icon, label, pages that mark it active]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 9  $nav_groups = [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10      "Overview" =&gt; [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11          ["dashboard.php",     "bi-grid-1x2",         "Dashboard",     ["dashboard.php", "student_dashboard.php"]],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12          ["profile.php",       "bi-person-circle",    "My Profile",    ["profile.php"]],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13      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14      "Academics" =&gt; [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15          ["courses.php",       "bi-journal-bookmark", "Courses",       ["courses.php"]],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16          ["attendance.php",    "bi-calendar-check",   "Attendance",    ["attendance.php"]],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17          ["assignments.php",   "bi-pencil-square",    "Assignments",   ["assignments.php"]],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18          ["results.php",       "bi-bar-chart-line",   "Results",       ["results.php"]],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19          ["achievements.php",  "bi-award",            "Achievements",  ["achievements.php"]],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20      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21      "Campus" =&gt; [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22          ["notifications.php", "bi-megaphone",        "Notices",       ["notifications.php"]],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23          ["directory.php",     "bi-people",           "Directory",     ["directory.php"]],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24          ["contact.php",       "bi-life-preserver",   "Help &amp; Contact", ["contact.php"]],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25      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26      "Account" =&gt; [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27          ["index.php",         "bi-house",            "Home Portal",   ["index.php"]],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28          ["logout.php",        "bi-box-arrow-right",  "Logout",        []],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29      ],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30  ];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31 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32  &lt;a class="skip-link" href="#main-content"&gt;Skip to main content&lt;/a&gt;</w:t>
      </w:r>
    </w:p>
    <w:p>
      <w:pPr>
        <w:spacing w:before="0" w:after="120"/>
      </w:pPr>
      <w:r>
        <w:t xml:space="preserve"/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67  &lt;?php foreach ($nav_groups as $group =&gt; $links):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68      &lt;p class="nav-group-label"&gt;&lt;?= $group ?&gt;&lt;/p&gt;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69      &lt;ul&gt;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70          &lt;?php foreach ($links as [$href, $icon, $label, $active_pages]):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71              &lt;?php $is_active = in_array($current_page, $active_pages, true);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72              &lt;li&gt;&lt;a href="&lt;?= $href ?&gt;"&lt;?= $is_active ? ' class="active" aria-current="page"' : '' ?&gt;&gt;&lt;i class="bi &lt;?= $icon ?&gt;" aria-hidden="true"&gt;&lt;/i&gt;&lt;span&gt;&lt;?= $label ?&gt;&lt;/span&gt;&lt;/a&gt;&lt;/li&gt;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73          &lt;?php endforeach;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74          &lt;?php if ($group === "Account" &amp;&amp; $is_admin):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75              &lt;li&gt;&lt;a href="admin_dashboard.php" class="nav-admin"&gt;&lt;i class="bi bi-shield-lock" aria-hidden="true"&gt;&lt;/i&gt;&lt;span&gt;Admin Console&lt;/span&gt;&lt;/a&gt;&lt;/li&gt;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76          &lt;?php endif; ?&gt;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77      &lt;/ul&gt;</w:t>
      </w:r>
    </w:p>
    <w:p>
      <w:pPr>
        <w:pStyle w:val="Code"/>
        <w:spacing w:before="0" w:after="0"/>
        <w:ind w:left="552" w:hanging="352"/>
      </w:pPr>
      <w:r>
        <w:rPr>
          <w:rFonts w:ascii="Consolas" w:hAnsi="Consolas" w:cs="Consolas"/>
          <w:sz w:val="16"/>
          <w:szCs w:val="16"/>
        </w:rPr>
        <w:t xml:space="preserve">78  &lt;?php endforeach; ?&gt;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Single navigation map: </w:t>
      </w:r>
      <w:r>
        <w:t xml:space="preserve">$nav_groups lists every signed-in page under Overview, Academics, Campus and Account – the same grouping as the sitemap in Figure 1.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Rendering: </w:t>
      </w:r>
      <w:r>
        <w:t xml:space="preserve">the loop prints each group, marks the current page with class="active" and aria-current="page", and adds the Admin Console link only when the session role is admin.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Accessibility: </w:t>
      </w:r>
      <w:r>
        <w:t xml:space="preserve">the skip link jumps to &lt;main id="main-content"&gt; on every signed-in page. The public home page (index.php) does not include a skip link.</w:t>
      </w:r>
    </w:p>
    <w:p>
      <w:pPr>
        <w:pStyle w:val="ListParagraph"/>
        <w:numPr>
          <w:ilvl w:val="0"/>
          <w:numId w:val="1"/>
        </w:numPr>
        <w:spacing w:before="0" w:after="60"/>
      </w:pPr>
      <w:r>
        <w:rPr>
          <w:b/>
        </w:rPr>
        <w:t xml:space="preserve">Reuse: </w:t>
      </w:r>
      <w:r>
        <w:t xml:space="preserve">each signed-in page includes sidebar.php, so the menu is defined once.</w:t>
      </w:r>
    </w:p>
    <w:p>
      <w:pPr>
        <w:pStyle w:val="Heading2"/>
        <w:keepNext/>
      </w:pPr>
      <w:r>
        <w:t xml:space="preserve">11.4 Screenshots from VS Code</w:t>
      </w:r>
    </w:p>
    <w:tbl>
      <w:tblPr>
        <w:tblW w:w="9638" w:type="dxa"/>
        <w:tblBorders>
          <w:top w:val="dashed" w:sz="8" w:space="0" w:color="8A93AB"/>
          <w:left w:val="dashed" w:sz="8" w:space="0" w:color="8A93AB"/>
          <w:bottom w:val="dashed" w:sz="8" w:space="0" w:color="8A93AB"/>
          <w:right w:val="dashed" w:sz="8" w:space="0" w:color="8A93AB"/>
        </w:tblBorders>
        <w:tblLayout w:type="fixed"/>
      </w:tblPr>
      <w:tblGrid>
        <w:gridCol w:w="9638"/>
      </w:tblGrid>
      <w:tr>
        <w:trPr>
          <w:trHeight w:val="3000" w:hRule="exact"/>
        </w:trPr>
        <w:tc>
          <w:tcPr>
            <w:tcW w:w="9638" w:type="dxa"/>
            <w:shd w:val="clear" w:color="auto" w:fill="F7F8FC"/>
            <w:vAlign w:val="center"/>
          </w:tcPr>
          <w:p>
            <w:pPr>
              <w:spacing w:before="0" w:after="40"/>
              <w:jc w:val="center"/>
            </w:pPr>
            <w:r>
              <w:rPr>
                <w:i/>
                <w:color w:val="5B6478"/>
              </w:rPr>
              <w:t xml:space="preserve">Screenshot placeholder: VS Code – studenthub/index.php, lines 18–65</w:t>
            </w:r>
          </w:p>
          <w:p>
            <w:pPr>
              <w:spacing w:before="0" w:after="0"/>
              <w:jc w:val="center"/>
            </w:pPr>
            <w:r>
              <w:rPr>
                <w:i/>
                <w:color w:val="5B6478"/>
                <w:sz w:val="19"/>
                <w:szCs w:val="19"/>
              </w:rPr>
              <w:t xml:space="preserve">Insert a screenshot of the file open in VS Code.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w="9638" w:type="dxa"/>
        <w:tblBorders>
          <w:top w:val="dashed" w:sz="8" w:space="0" w:color="8A93AB"/>
          <w:left w:val="dashed" w:sz="8" w:space="0" w:color="8A93AB"/>
          <w:bottom w:val="dashed" w:sz="8" w:space="0" w:color="8A93AB"/>
          <w:right w:val="dashed" w:sz="8" w:space="0" w:color="8A93AB"/>
        </w:tblBorders>
        <w:tblLayout w:type="fixed"/>
      </w:tblPr>
      <w:tblGrid>
        <w:gridCol w:w="9638"/>
      </w:tblGrid>
      <w:tr>
        <w:trPr>
          <w:trHeight w:val="3000" w:hRule="exact"/>
        </w:trPr>
        <w:tc>
          <w:tcPr>
            <w:tcW w:w="9638" w:type="dxa"/>
            <w:shd w:val="clear" w:color="auto" w:fill="F7F8FC"/>
            <w:vAlign w:val="center"/>
          </w:tcPr>
          <w:p>
            <w:pPr>
              <w:spacing w:before="0" w:after="40"/>
              <w:jc w:val="center"/>
            </w:pPr>
            <w:r>
              <w:rPr>
                <w:i/>
                <w:color w:val="5B6478"/>
              </w:rPr>
              <w:t xml:space="preserve">Screenshot placeholder: VS Code – studenthub/sidebar.php, lines 8–32</w:t>
            </w:r>
          </w:p>
          <w:p>
            <w:pPr>
              <w:spacing w:before="0" w:after="0"/>
              <w:jc w:val="center"/>
            </w:pPr>
            <w:r>
              <w:rPr>
                <w:i/>
                <w:color w:val="5B6478"/>
                <w:sz w:val="19"/>
                <w:szCs w:val="19"/>
              </w:rPr>
              <w:t xml:space="preserve">Insert a screenshot of the file open in VS Code.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12. GitHub Repository</w:t>
      </w:r>
    </w:p>
    <w:p>
      <w:pPr/>
      <w:r>
        <w:t xml:space="preserve">The StudentHub source code, the practical folders (Practical-1 to Practical-15) and their documentation are kept in the student's own GitHub repository.</w:t>
      </w:r>
    </w:p>
    <w:p>
      <w:pPr>
        <w:spacing w:before="0" w:after="200"/>
      </w:pPr>
      <w:r>
        <w:rPr>
          <w:b/>
        </w:rPr>
        <w:t xml:space="preserve">Repository URL: </w:t>
      </w:r>
      <w:hyperlink r:id="rIdGitHub" w:history="1">
        <w:r>
          <w:rPr>
            <w:color w:val="0563C1"/>
            <w:u w:val="single"/>
          </w:rPr>
          <w:t xml:space="preserve">https://github.com/TheEmperor08/StudentHub-ITUE203-25CS023</w:t>
        </w:r>
      </w:hyperlink>
    </w:p>
    <w:tbl>
      <w:tblPr>
        <w:tblW w:w="9638" w:type="dxa"/>
        <w:tblBorders>
          <w:top w:val="dashed" w:sz="8" w:space="0" w:color="8A93AB"/>
          <w:left w:val="dashed" w:sz="8" w:space="0" w:color="8A93AB"/>
          <w:bottom w:val="dashed" w:sz="8" w:space="0" w:color="8A93AB"/>
          <w:right w:val="dashed" w:sz="8" w:space="0" w:color="8A93AB"/>
        </w:tblBorders>
        <w:tblLayout w:type="fixed"/>
      </w:tblPr>
      <w:tblGrid>
        <w:gridCol w:w="9638"/>
      </w:tblGrid>
      <w:tr>
        <w:trPr>
          <w:trHeight w:val="3400" w:hRule="exact"/>
        </w:trPr>
        <w:tc>
          <w:tcPr>
            <w:tcW w:w="9638" w:type="dxa"/>
            <w:shd w:val="clear" w:color="auto" w:fill="F7F8FC"/>
            <w:vAlign w:val="center"/>
          </w:tcPr>
          <w:p>
            <w:pPr>
              <w:spacing w:before="0" w:after="40"/>
              <w:jc w:val="center"/>
            </w:pPr>
            <w:r>
              <w:rPr>
                <w:i/>
                <w:color w:val="5B6478"/>
              </w:rPr>
              <w:t xml:space="preserve">PLACEHOLDER – GitHub repository screenshot (genuine screenshot required)</w:t>
            </w:r>
          </w:p>
          <w:p>
            <w:pPr>
              <w:spacing w:before="0" w:after="0"/>
              <w:jc w:val="center"/>
            </w:pPr>
            <w:r>
              <w:rPr>
                <w:i/>
                <w:color w:val="5B6478"/>
                <w:sz w:val="19"/>
                <w:szCs w:val="19"/>
              </w:rPr>
              <w:t xml:space="preserve">Insert a screenshot of the repository page showing the uploaded project; save the same image as Practical-1/screenshots/github-repository.png.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13. Tools &amp; Technologies</w:t>
      </w:r>
    </w:p>
    <w:tbl>
      <w:tblPr>
        <w:tblW w:w="9638" w:type="dxa"/>
        <w:tblBorders>
          <w:top w:val="single" w:sz="4" w:space="0" w:color="B8BECC"/>
          <w:left w:val="single" w:sz="4" w:space="0" w:color="B8BECC"/>
          <w:bottom w:val="single" w:sz="4" w:space="0" w:color="B8BECC"/>
          <w:right w:val="single" w:sz="4" w:space="0" w:color="B8BECC"/>
          <w:insideH w:val="single" w:sz="4" w:space="0" w:color="B8BECC"/>
          <w:insideV w:val="single" w:sz="4" w:space="0" w:color="B8BE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7038"/>
      </w:tblGrid>
      <w:tr>
        <w:trPr>
          <w:tblHeader/>
          <w:cantSplit/>
        </w:trPr>
        <w:tc>
          <w:tcPr>
            <w:tcW w:w="26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w="7038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Used in StudentHub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Front end</w:t>
            </w:r>
          </w:p>
        </w:tc>
        <w:tc>
          <w:tcPr>
            <w:tcW w:w="70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HTML5, CSS3 (Grid, Flexbox), JavaScript, Bootstrap 5 (admin console), Bootstrap Icons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Back end</w:t>
            </w:r>
          </w:p>
        </w:tc>
        <w:tc>
          <w:tcPr>
            <w:tcW w:w="70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PHP 8.2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w="70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MySQL / MariaDB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Local server</w:t>
            </w:r>
          </w:p>
        </w:tc>
        <w:tc>
          <w:tcPr>
            <w:tcW w:w="70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XAMPP / PHP built-in server (php -S)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Diagrams</w:t>
            </w:r>
          </w:p>
        </w:tc>
        <w:tc>
          <w:tcPr>
            <w:tcW w:w="70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Python script generating SVG and PNG (Practical-1/source/build_diagrams.py)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w="70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Git and GitHub (TheEmperor08/StudentHub-ITUE203-25CS023)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14. Submission Deliverables</w:t>
      </w:r>
    </w:p>
    <w:p>
      <w:pPr/>
      <w:r>
        <w:t xml:space="preserve">The deliverables required for Practical 1 and where each one is provided:</w:t>
      </w:r>
    </w:p>
    <w:tbl>
      <w:tblPr>
        <w:tblW w:w="9638" w:type="dxa"/>
        <w:tblBorders>
          <w:top w:val="single" w:sz="4" w:space="0" w:color="B8BECC"/>
          <w:left w:val="single" w:sz="4" w:space="0" w:color="B8BECC"/>
          <w:bottom w:val="single" w:sz="4" w:space="0" w:color="B8BECC"/>
          <w:right w:val="single" w:sz="4" w:space="0" w:color="B8BECC"/>
          <w:insideH w:val="single" w:sz="4" w:space="0" w:color="B8BECC"/>
          <w:insideV w:val="single" w:sz="4" w:space="0" w:color="B8BEC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0"/>
        <w:gridCol w:w="3000"/>
        <w:gridCol w:w="6138"/>
      </w:tblGrid>
      <w:tr>
        <w:trPr>
          <w:tblHeader/>
          <w:cantSplit/>
        </w:trPr>
        <w:tc>
          <w:tcPr>
            <w:tcW w:w="5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3000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w="6138" w:type="dxa"/>
            <w:shd w:val="clear" w:color="auto" w:fill="1F2A5C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20"/>
                <w:szCs w:val="20"/>
              </w:rPr>
              <w:t xml:space="preserve">Provided as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Complete StudentHub project folder</w:t>
            </w:r>
          </w:p>
        </w:tc>
        <w:tc>
          <w:tcPr>
            <w:tcW w:w="61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The whole repository: studenthub/ (main application), Practical-1 to Practical-15, database/, tools/, README.md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GitHub repository screenshot</w:t>
            </w:r>
          </w:p>
        </w:tc>
        <w:tc>
          <w:tcPr>
            <w:tcW w:w="61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Section 12 of this report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Practical-1/screenshots/github-repository.png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GitHub repository link</w:t>
            </w:r>
          </w:p>
        </w:tc>
        <w:tc>
          <w:tcPr>
            <w:tcW w:w="61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https://github.com/TheEmperor08/StudentHub-ITUE203-25CS023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Sitemap PDF</w:t>
            </w:r>
          </w:p>
        </w:tc>
        <w:tc>
          <w:tcPr>
            <w:tcW w:w="61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Practical-1/PRAC_1_Sitemap_25CS023.pdf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1 page, A4 landscape (Figure 1)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Low-fidelity wireframe PDF</w:t>
            </w:r>
          </w:p>
        </w:tc>
        <w:tc>
          <w:tcPr>
            <w:tcW w:w="6138" w:type="dxa"/>
          </w:tcPr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Practical-1/PRAC_1_Wireframes_25CS023.pdf</w:t>
            </w:r>
          </w:p>
          <w:p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3 pages, A4 landscape: student dashboard (desktop), home page and login (desktop), mobile screens (Figures 2–4)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keepNext/>
      </w:pPr>
      <w:r>
        <w:t xml:space="preserve">15. Conclusion</w:t>
      </w:r>
    </w:p>
    <w:p>
      <w:pPr/>
      <w:r>
        <w:t xml:space="preserve">In this practical the StudentHub portal was planned: the problem scope and requirements were analysed, the user roles and modules were identified, and a page inventory of 15 screens was prepared. A sitemap and low-fidelity wireframes for desktop and mobile were created, and the project folder structure and README were organised. A GitHub repository was set up under the student's own account to hold the project.</w:t>
      </w:r>
    </w:p>
    <w:sectPr>
      <w:footerReference w:type="default" r:id="rIdFooter1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t xml:space="preserve">ITUE203 · Practical 1 · Shreyas (25CS023)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  <w:color w:val="4F46E5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jc w:val="center"/>
    </w:pPr>
    <w:rPr>
      <w:b/>
      <w:color w:val="1F2A5C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2" w:color="C7CBE0"/>
      </w:pBdr>
      <w:spacing w:before="320" w:after="120"/>
      <w:jc w:val="left"/>
      <w:outlineLvl w:val="0"/>
    </w:pPr>
    <w:rPr>
      <w:b/>
      <w:color w:val="1F2A5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jc w:val="left"/>
      <w:outlineLvl w:val="1"/>
    </w:pPr>
    <w:rPr>
      <w:b/>
      <w:color w:val="4F46E5"/>
      <w:sz w:val="24"/>
      <w:szCs w:val="24"/>
    </w:rPr>
  </w:style>
  <w:style w:type="paragraph" w:styleId="ListParagraph">
    <w:name w:val="List Paragraph"/>
    <w:basedOn w:val="Normal"/>
    <w:qFormat/>
    <w:pPr>
      <w:ind w:left="720"/>
      <w:jc w:val="left"/>
    </w:pPr>
  </w:style>
  <w:style w:type="paragraph" w:styleId="Caption">
    <w:name w:val="caption"/>
    <w:basedOn w:val="Normal"/>
    <w:next w:val="Normal"/>
    <w:qFormat/>
    <w:pPr>
      <w:jc w:val="center"/>
    </w:pPr>
    <w:rPr>
      <w:i/>
      <w:color w:val="5B6478"/>
      <w:sz w:val="19"/>
    </w:rPr>
  </w:style>
  <w:style w:type="paragraph" w:styleId="Code">
    <w:name w:val="Code"/>
    <w:basedOn w:val="Normal"/>
    <w:qFormat/>
    <w:pPr>
      <w:shd w:val="clear" w:color="auto" w:fill="F3F4F9"/>
      <w:spacing w:after="0" w:line="240" w:lineRule="auto"/>
      <w:ind w:left="200"/>
      <w:jc w:val="left"/>
    </w:pPr>
    <w:rPr>
      <w:rFonts w:ascii="Consolas" w:hAnsi="Consolas" w:cs="Consolas"/>
      <w:sz w:val="18"/>
    </w:rPr>
  </w:style>
  <w:style w:type="paragraph" w:styleId="Footer">
    <w:name w:val="footer"/>
    <w:basedOn w:val="Normal"/>
    <w:pPr>
      <w:jc w:val="center"/>
    </w:pPr>
    <w:rPr>
      <w:color w:val="5B6478"/>
      <w:sz w:val="18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GitHub" Type="http://schemas.openxmlformats.org/officeDocument/2006/relationships/hyperlink" Target="https://github.com/TheEmperor08/StudentHub-ITUE203-25CS023" TargetMode="External"/><Relationship Id="rIdImg1" Type="http://schemas.openxmlformats.org/officeDocument/2006/relationships/image" Target="media/sitemap.png"/><Relationship Id="rIdImg2" Type="http://schemas.openxmlformats.org/officeDocument/2006/relationships/image" Target="media/wireframe-1-dashboard-desktop.png"/><Relationship Id="rIdImg3" Type="http://schemas.openxmlformats.org/officeDocument/2006/relationships/image" Target="media/wireframe-2-home-login-desktop.png"/><Relationship Id="rIdImg4" Type="http://schemas.openxmlformats.org/officeDocument/2006/relationships/image" Target="media/wireframe-3-mobile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Practical 1 – Initiation &amp; Planning of the StudentHub Portal</dc:title>
  <dc:creator>Shreyas (25CS023)</dc:creator>
  <dc:subject>ITUE203 Web Development Frameworks</dc:subject>
</cp:coreProperties>
</file>