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-1372221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GB"/>
        </w:rPr>
      </w:sdtEndPr>
      <w:sdtContent>
        <w:p w:rsidR="000124DC" w:rsidRDefault="000124D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5994400" cy="1891419"/>
                <wp:effectExtent l="0" t="0" r="635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ader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5117" cy="1888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F00C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7180" cy="802640"/>
                    <wp:effectExtent l="0" t="0" r="24765" b="15240"/>
                    <wp:wrapNone/>
                    <wp:docPr id="1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180" cy="80264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23.4pt;height:63.2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2F00C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82.7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2F00C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82.7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2F00C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180" cy="807720"/>
                    <wp:effectExtent l="0" t="0" r="24765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18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23.4pt;height:63.6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124DC" w:rsidRDefault="000124D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>WMC Training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124DC" w:rsidRPr="00CE75B9" w:rsidRDefault="00DC637C">
              <w:pPr>
                <w:pStyle w:val="NoSpacing"/>
                <w:rPr>
                  <w:rFonts w:asciiTheme="majorHAnsi" w:eastAsiaTheme="majorEastAsia" w:hAnsiTheme="majorHAnsi" w:cstheme="majorBidi"/>
                  <w:sz w:val="48"/>
                  <w:szCs w:val="48"/>
                </w:rPr>
              </w:pPr>
              <w:r>
                <w:rPr>
                  <w:rFonts w:asciiTheme="majorHAnsi" w:eastAsiaTheme="majorEastAsia" w:hAnsiTheme="majorHAnsi" w:cstheme="majorBidi"/>
                  <w:sz w:val="48"/>
                  <w:szCs w:val="48"/>
                </w:rPr>
                <w:t xml:space="preserve">Management </w:t>
              </w:r>
              <w:r w:rsidR="00267479">
                <w:rPr>
                  <w:rFonts w:asciiTheme="majorHAnsi" w:eastAsiaTheme="majorEastAsia" w:hAnsiTheme="majorHAnsi" w:cstheme="majorBidi"/>
                  <w:sz w:val="48"/>
                  <w:szCs w:val="48"/>
                  <w:lang w:val="en-GB"/>
                </w:rPr>
                <w:t>Qualification</w:t>
              </w:r>
              <w:r>
                <w:rPr>
                  <w:rFonts w:asciiTheme="majorHAnsi" w:eastAsiaTheme="majorEastAsia" w:hAnsiTheme="majorHAnsi" w:cstheme="majorBidi"/>
                  <w:sz w:val="48"/>
                  <w:szCs w:val="48"/>
                  <w:lang w:val="en-GB"/>
                </w:rPr>
                <w:t>s</w:t>
              </w:r>
              <w:r w:rsidR="00267479">
                <w:rPr>
                  <w:rFonts w:asciiTheme="majorHAnsi" w:eastAsiaTheme="majorEastAsia" w:hAnsiTheme="majorHAnsi" w:cstheme="majorBidi"/>
                  <w:sz w:val="48"/>
                  <w:szCs w:val="48"/>
                  <w:lang w:val="en-GB"/>
                </w:rPr>
                <w:t xml:space="preserve"> content</w:t>
              </w:r>
              <w:r w:rsidR="000124DC" w:rsidRPr="00CE75B9">
                <w:rPr>
                  <w:rFonts w:asciiTheme="majorHAnsi" w:eastAsiaTheme="majorEastAsia" w:hAnsiTheme="majorHAnsi" w:cstheme="majorBidi"/>
                  <w:sz w:val="48"/>
                  <w:szCs w:val="48"/>
                  <w:lang w:val="en-GB"/>
                </w:rPr>
                <w:t xml:space="preserve"> outline:</w:t>
              </w:r>
            </w:p>
          </w:sdtContent>
        </w:sdt>
        <w:p w:rsidR="000124DC" w:rsidRDefault="000124D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124DC" w:rsidRDefault="00DC637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val="en-GB" w:eastAsia="en-GB"/>
            </w:rPr>
            <w:drawing>
              <wp:inline distT="0" distB="0" distL="0" distR="0">
                <wp:extent cx="5731510" cy="379603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ildcar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796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124DC" w:rsidRDefault="000124DC"/>
        <w:p w:rsidR="000124DC" w:rsidRPr="000124DC" w:rsidRDefault="000124DC" w:rsidP="002D2AD6">
          <w:pPr>
            <w:rPr>
              <w:noProof/>
              <w:lang w:eastAsia="en-GB"/>
            </w:rPr>
          </w:pPr>
          <w:r>
            <w:rPr>
              <w:noProof/>
              <w:lang w:eastAsia="en-GB"/>
            </w:rPr>
            <w:br w:type="page"/>
          </w:r>
        </w:p>
      </w:sdtContent>
    </w:sdt>
    <w:p w:rsidR="000124DC" w:rsidRDefault="000124DC" w:rsidP="002D2AD6">
      <w:pPr>
        <w:rPr>
          <w:rFonts w:ascii="Arial" w:hAnsi="Arial" w:cs="Arial"/>
          <w:sz w:val="32"/>
          <w:szCs w:val="32"/>
        </w:rPr>
      </w:pPr>
    </w:p>
    <w:p w:rsidR="00DC637C" w:rsidRDefault="00DC637C" w:rsidP="002D2A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1384300" cy="90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care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636" cy="9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868567" cy="13046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6979141_3bd3818c9a_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469" cy="13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1270000" cy="947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care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1181100" cy="886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car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965200" cy="1508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11043-colored-paint-splashes-bouquet-isolated-on-white-backgroun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10" cy="15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DC" w:rsidRPr="00DC637C" w:rsidRDefault="002F00C1" w:rsidP="002D2AD6">
      <w:pPr>
        <w:rPr>
          <w:rFonts w:ascii="MV Boli" w:hAnsi="MV Boli" w:cs="MV Boli"/>
          <w:color w:val="365F91" w:themeColor="accent1" w:themeShade="BF"/>
          <w:sz w:val="36"/>
          <w:szCs w:val="36"/>
        </w:rPr>
      </w:pPr>
      <w:r>
        <w:rPr>
          <w:rFonts w:ascii="MV Boli" w:hAnsi="MV Boli" w:cs="MV Boli"/>
          <w:color w:val="365F91" w:themeColor="accent1" w:themeShade="BF"/>
          <w:sz w:val="36"/>
          <w:szCs w:val="36"/>
        </w:rPr>
        <w:t>T</w:t>
      </w:r>
      <w:r w:rsidR="00DC637C" w:rsidRPr="00DC637C">
        <w:rPr>
          <w:rFonts w:ascii="MV Boli" w:hAnsi="MV Boli" w:cs="MV Boli"/>
          <w:color w:val="365F91" w:themeColor="accent1" w:themeShade="BF"/>
          <w:sz w:val="36"/>
          <w:szCs w:val="36"/>
        </w:rPr>
        <w:t>hank you for considering</w:t>
      </w:r>
      <w:r w:rsidR="00615785" w:rsidRPr="00DC637C">
        <w:rPr>
          <w:rFonts w:ascii="MV Boli" w:hAnsi="MV Boli" w:cs="MV Boli"/>
          <w:color w:val="365F91" w:themeColor="accent1" w:themeShade="BF"/>
          <w:sz w:val="36"/>
          <w:szCs w:val="36"/>
        </w:rPr>
        <w:t xml:space="preserve"> WMC Training for your </w:t>
      </w:r>
      <w:r w:rsidR="005C6DA8">
        <w:rPr>
          <w:rFonts w:ascii="MV Boli" w:hAnsi="MV Boli" w:cs="MV Boli"/>
          <w:color w:val="365F91" w:themeColor="accent1" w:themeShade="BF"/>
          <w:sz w:val="36"/>
          <w:szCs w:val="36"/>
        </w:rPr>
        <w:t xml:space="preserve">CCLD and your </w:t>
      </w:r>
      <w:r w:rsidR="00DC637C" w:rsidRPr="00DC637C">
        <w:rPr>
          <w:rFonts w:ascii="MV Boli" w:hAnsi="MV Boli" w:cs="MV Boli"/>
          <w:color w:val="365F91" w:themeColor="accent1" w:themeShade="BF"/>
          <w:sz w:val="36"/>
          <w:szCs w:val="36"/>
        </w:rPr>
        <w:t>room leader and management</w:t>
      </w:r>
      <w:r w:rsidR="00615785" w:rsidRPr="00DC637C">
        <w:rPr>
          <w:rFonts w:ascii="MV Boli" w:hAnsi="MV Boli" w:cs="MV Boli"/>
          <w:color w:val="365F91" w:themeColor="accent1" w:themeShade="BF"/>
          <w:sz w:val="36"/>
          <w:szCs w:val="36"/>
        </w:rPr>
        <w:t xml:space="preserve"> training needs.</w:t>
      </w:r>
    </w:p>
    <w:p w:rsidR="00DC637C" w:rsidRDefault="00DC637C" w:rsidP="002D2AD6">
      <w:pPr>
        <w:rPr>
          <w:rFonts w:ascii="MV Boli" w:hAnsi="MV Boli" w:cs="MV Boli"/>
          <w:color w:val="365F91" w:themeColor="accent1" w:themeShade="BF"/>
          <w:sz w:val="36"/>
          <w:szCs w:val="36"/>
        </w:rPr>
      </w:pPr>
      <w:r w:rsidRPr="00DC637C">
        <w:rPr>
          <w:rFonts w:ascii="MV Boli" w:hAnsi="MV Boli" w:cs="MV Boli"/>
          <w:color w:val="365F91" w:themeColor="accent1" w:themeShade="BF"/>
          <w:sz w:val="36"/>
          <w:szCs w:val="36"/>
        </w:rPr>
        <w:t>With Ofsted putting more and more focus on strategic leadership and management it’s time to put your staff onto our funded programmes.</w:t>
      </w:r>
    </w:p>
    <w:p w:rsidR="00DC637C" w:rsidRDefault="00DC637C" w:rsidP="002D2AD6">
      <w:pPr>
        <w:rPr>
          <w:rFonts w:ascii="MV Boli" w:hAnsi="MV Boli" w:cs="MV Boli"/>
          <w:color w:val="365F91" w:themeColor="accent1" w:themeShade="BF"/>
          <w:sz w:val="36"/>
          <w:szCs w:val="36"/>
        </w:rPr>
      </w:pPr>
      <w:r>
        <w:rPr>
          <w:rFonts w:ascii="MV Boli" w:hAnsi="MV Boli" w:cs="MV Boli"/>
          <w:color w:val="365F91" w:themeColor="accent1" w:themeShade="BF"/>
          <w:sz w:val="36"/>
          <w:szCs w:val="36"/>
        </w:rPr>
        <w:t xml:space="preserve">We hope you will find the units within this brochure relevant and valuable. </w:t>
      </w:r>
    </w:p>
    <w:p w:rsidR="002F00C1" w:rsidRDefault="00DC637C" w:rsidP="002D2AD6">
      <w:pPr>
        <w:rPr>
          <w:rFonts w:ascii="MV Boli" w:hAnsi="MV Boli" w:cs="MV Boli"/>
          <w:color w:val="365F91" w:themeColor="accent1" w:themeShade="BF"/>
          <w:sz w:val="36"/>
          <w:szCs w:val="36"/>
        </w:rPr>
      </w:pPr>
      <w:r>
        <w:rPr>
          <w:rFonts w:ascii="MV Boli" w:hAnsi="MV Boli" w:cs="MV Boli"/>
          <w:color w:val="365F91" w:themeColor="accent1" w:themeShade="BF"/>
          <w:sz w:val="36"/>
          <w:szCs w:val="36"/>
        </w:rPr>
        <w:t xml:space="preserve">Please contact us on: </w:t>
      </w:r>
      <w:r w:rsidRPr="002F00C1">
        <w:rPr>
          <w:rFonts w:ascii="MV Boli" w:hAnsi="MV Boli" w:cs="MV Boli"/>
          <w:color w:val="FF0000"/>
          <w:sz w:val="44"/>
          <w:szCs w:val="44"/>
        </w:rPr>
        <w:t xml:space="preserve">02920 </w:t>
      </w:r>
      <w:r w:rsidR="002F00C1" w:rsidRPr="002F00C1">
        <w:rPr>
          <w:rFonts w:ascii="MV Boli" w:hAnsi="MV Boli" w:cs="MV Boli"/>
          <w:color w:val="FF0000"/>
          <w:sz w:val="44"/>
          <w:szCs w:val="44"/>
        </w:rPr>
        <w:t>647 610</w:t>
      </w:r>
      <w:r w:rsidR="002F00C1">
        <w:rPr>
          <w:rFonts w:ascii="MV Boli" w:hAnsi="MV Boli" w:cs="MV Boli"/>
          <w:color w:val="365F91" w:themeColor="accent1" w:themeShade="BF"/>
          <w:sz w:val="36"/>
          <w:szCs w:val="36"/>
        </w:rPr>
        <w:t xml:space="preserve"> for more information or to get started…</w:t>
      </w:r>
    </w:p>
    <w:p w:rsidR="002F00C1" w:rsidRDefault="002F00C1" w:rsidP="002D2AD6">
      <w:pPr>
        <w:rPr>
          <w:rFonts w:ascii="MV Boli" w:hAnsi="MV Boli" w:cs="MV Boli"/>
          <w:color w:val="365F91" w:themeColor="accent1" w:themeShade="BF"/>
          <w:sz w:val="36"/>
          <w:szCs w:val="36"/>
        </w:rPr>
      </w:pPr>
      <w:r>
        <w:rPr>
          <w:rFonts w:ascii="MV Boli" w:hAnsi="MV Boli" w:cs="MV Boli"/>
          <w:color w:val="365F91" w:themeColor="accent1" w:themeShade="BF"/>
          <w:sz w:val="36"/>
          <w:szCs w:val="36"/>
        </w:rPr>
        <w:t>Kindest regards,</w:t>
      </w:r>
    </w:p>
    <w:p w:rsidR="00615785" w:rsidRPr="002F00C1" w:rsidRDefault="00615785" w:rsidP="002D2AD6">
      <w:pPr>
        <w:rPr>
          <w:rFonts w:ascii="MV Boli" w:hAnsi="MV Boli" w:cs="MV Boli"/>
          <w:color w:val="365F91" w:themeColor="accent1" w:themeShade="BF"/>
          <w:sz w:val="36"/>
          <w:szCs w:val="36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 wp14:anchorId="3433D33D" wp14:editId="433BAA8B">
            <wp:extent cx="1486108" cy="5811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85" w:rsidRDefault="00615785" w:rsidP="002D2A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Paul Rees</w:t>
      </w:r>
    </w:p>
    <w:p w:rsidR="00615785" w:rsidRDefault="00615785" w:rsidP="002D2A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Managing Director</w:t>
      </w:r>
    </w:p>
    <w:p w:rsidR="00615785" w:rsidRDefault="00615785" w:rsidP="002D2AD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32"/>
          <w:szCs w:val="32"/>
        </w:rPr>
        <w:t>WMC Training</w:t>
      </w:r>
    </w:p>
    <w:p w:rsidR="008C3479" w:rsidRPr="002F00C1" w:rsidRDefault="002F00C1" w:rsidP="008C3479">
      <w:pPr>
        <w:rPr>
          <w:rFonts w:ascii="MV Boli" w:hAnsi="MV Boli" w:cs="MV Boli"/>
          <w:b/>
          <w:color w:val="365F91" w:themeColor="accent1" w:themeShade="BF"/>
          <w:sz w:val="32"/>
          <w:szCs w:val="32"/>
          <w:u w:val="single"/>
        </w:rPr>
      </w:pPr>
      <w:proofErr w:type="gramStart"/>
      <w:r w:rsidRPr="002F00C1">
        <w:rPr>
          <w:rFonts w:ascii="MV Boli" w:hAnsi="MV Boli" w:cs="MV Boli"/>
          <w:b/>
          <w:color w:val="365F91" w:themeColor="accent1" w:themeShade="BF"/>
          <w:sz w:val="32"/>
          <w:szCs w:val="32"/>
          <w:u w:val="single"/>
        </w:rPr>
        <w:t xml:space="preserve">ROOM </w:t>
      </w:r>
      <w:r w:rsidR="008C3479" w:rsidRPr="002F00C1">
        <w:rPr>
          <w:rFonts w:ascii="MV Boli" w:hAnsi="MV Boli" w:cs="MV Boli"/>
          <w:b/>
          <w:color w:val="365F91" w:themeColor="accent1" w:themeShade="BF"/>
          <w:sz w:val="32"/>
          <w:szCs w:val="32"/>
          <w:u w:val="single"/>
        </w:rPr>
        <w:t xml:space="preserve"> LEADING</w:t>
      </w:r>
      <w:proofErr w:type="gramEnd"/>
      <w:r w:rsidR="008C3479" w:rsidRPr="002F00C1">
        <w:rPr>
          <w:rFonts w:ascii="MV Boli" w:hAnsi="MV Boli" w:cs="MV Boli"/>
          <w:b/>
          <w:color w:val="365F91" w:themeColor="accent1" w:themeShade="BF"/>
          <w:sz w:val="32"/>
          <w:szCs w:val="32"/>
          <w:u w:val="single"/>
        </w:rPr>
        <w:t xml:space="preserve">  LEVEL 2 QUALIFICATION</w:t>
      </w:r>
    </w:p>
    <w:p w:rsidR="008C3479" w:rsidRPr="00E22090" w:rsidRDefault="008C3479" w:rsidP="008C3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Qualification framework – all components shown below are mandatory</w:t>
      </w:r>
      <w:r w:rsidR="00573C50">
        <w:rPr>
          <w:rFonts w:ascii="Arial" w:hAnsi="Arial" w:cs="Arial"/>
          <w:sz w:val="20"/>
          <w:szCs w:val="20"/>
        </w:rPr>
        <w:t xml:space="preserve"> unless already achieved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21"/>
        <w:gridCol w:w="4701"/>
      </w:tblGrid>
      <w:tr w:rsidR="008C3479" w:rsidTr="009A7228">
        <w:tc>
          <w:tcPr>
            <w:tcW w:w="4621" w:type="dxa"/>
            <w:shd w:val="clear" w:color="auto" w:fill="B6DDE8" w:themeFill="accent5" w:themeFillTint="66"/>
          </w:tcPr>
          <w:p w:rsidR="008C3479" w:rsidRPr="00E22090" w:rsidRDefault="008C3479" w:rsidP="006478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2090">
              <w:rPr>
                <w:rFonts w:ascii="Arial" w:hAnsi="Arial" w:cs="Arial"/>
                <w:b/>
                <w:sz w:val="20"/>
                <w:szCs w:val="20"/>
              </w:rPr>
              <w:t>Qualification component</w:t>
            </w:r>
          </w:p>
        </w:tc>
        <w:tc>
          <w:tcPr>
            <w:tcW w:w="4701" w:type="dxa"/>
            <w:shd w:val="clear" w:color="auto" w:fill="B6DDE8" w:themeFill="accent5" w:themeFillTint="66"/>
          </w:tcPr>
          <w:p w:rsidR="008C3479" w:rsidRPr="00E22090" w:rsidRDefault="008C3479" w:rsidP="006478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2090">
              <w:rPr>
                <w:rFonts w:ascii="Arial" w:hAnsi="Arial" w:cs="Arial"/>
                <w:b/>
                <w:sz w:val="20"/>
                <w:szCs w:val="20"/>
              </w:rPr>
              <w:t>Assessment method</w:t>
            </w:r>
          </w:p>
        </w:tc>
      </w:tr>
      <w:tr w:rsidR="008C3479" w:rsidTr="009A7228">
        <w:tc>
          <w:tcPr>
            <w:tcW w:w="462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 Rights &amp; Responsibilities (ERR)</w:t>
            </w:r>
          </w:p>
        </w:tc>
        <w:tc>
          <w:tcPr>
            <w:tcW w:w="470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Workbook</w:t>
            </w:r>
          </w:p>
        </w:tc>
      </w:tr>
      <w:tr w:rsidR="008C3479" w:rsidTr="009A7228">
        <w:tc>
          <w:tcPr>
            <w:tcW w:w="462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Leading Principles Level 2</w:t>
            </w:r>
          </w:p>
        </w:tc>
        <w:tc>
          <w:tcPr>
            <w:tcW w:w="470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Assignments &amp; Answers</w:t>
            </w:r>
          </w:p>
        </w:tc>
      </w:tr>
      <w:tr w:rsidR="008C3479" w:rsidTr="009A7228">
        <w:tc>
          <w:tcPr>
            <w:tcW w:w="462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Leading NVQ Level 2</w:t>
            </w:r>
          </w:p>
        </w:tc>
        <w:tc>
          <w:tcPr>
            <w:tcW w:w="470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Observations, Discussions, Question &amp; Answers, Case Studies, Reflective Accounts, Witness Testimony</w:t>
            </w:r>
          </w:p>
        </w:tc>
      </w:tr>
      <w:tr w:rsidR="008C3479" w:rsidTr="009A7228">
        <w:tc>
          <w:tcPr>
            <w:tcW w:w="462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Skill – Maths Min Level 1</w:t>
            </w:r>
          </w:p>
        </w:tc>
        <w:tc>
          <w:tcPr>
            <w:tcW w:w="470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</w:tc>
      </w:tr>
      <w:tr w:rsidR="008C3479" w:rsidTr="009A7228">
        <w:tc>
          <w:tcPr>
            <w:tcW w:w="462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Functional Skill – English Min Level 1: </w:t>
            </w:r>
          </w:p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</w:t>
            </w:r>
          </w:p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</w:p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Speaking, Listening &amp; Communicating                                </w:t>
            </w:r>
          </w:p>
        </w:tc>
        <w:tc>
          <w:tcPr>
            <w:tcW w:w="470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</w:t>
            </w:r>
          </w:p>
        </w:tc>
      </w:tr>
      <w:tr w:rsidR="008C3479" w:rsidTr="009A7228">
        <w:tc>
          <w:tcPr>
            <w:tcW w:w="462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Skill – ICT Min Level 1</w:t>
            </w:r>
          </w:p>
        </w:tc>
        <w:tc>
          <w:tcPr>
            <w:tcW w:w="4701" w:type="dxa"/>
          </w:tcPr>
          <w:p w:rsidR="008C3479" w:rsidRDefault="008C3479" w:rsidP="006478F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</w:tc>
      </w:tr>
    </w:tbl>
    <w:p w:rsidR="008C3479" w:rsidRDefault="008C3479" w:rsidP="008C3479">
      <w:pPr>
        <w:spacing w:after="0" w:line="240" w:lineRule="auto"/>
        <w:ind w:firstLineChars="100" w:firstLine="201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GB"/>
        </w:rPr>
      </w:pPr>
    </w:p>
    <w:p w:rsidR="008C3479" w:rsidRPr="006478FE" w:rsidRDefault="008C3479" w:rsidP="008C34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478FE">
        <w:rPr>
          <w:rFonts w:ascii="Arial" w:hAnsi="Arial" w:cs="Arial"/>
          <w:b/>
          <w:sz w:val="20"/>
          <w:szCs w:val="20"/>
        </w:rPr>
        <w:t>NVQ Mandatory &amp; Optional Units</w:t>
      </w:r>
    </w:p>
    <w:p w:rsidR="008C3479" w:rsidRDefault="008C3479" w:rsidP="002D2AD6">
      <w:pPr>
        <w:spacing w:after="0" w:line="240" w:lineRule="auto"/>
        <w:ind w:firstLineChars="100" w:firstLine="201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GB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992"/>
        <w:gridCol w:w="1418"/>
        <w:gridCol w:w="1559"/>
      </w:tblGrid>
      <w:tr w:rsidR="002D2AD6" w:rsidRPr="002D2AD6" w:rsidTr="008C3479">
        <w:trPr>
          <w:trHeight w:val="375"/>
        </w:trPr>
        <w:tc>
          <w:tcPr>
            <w:tcW w:w="5387" w:type="dxa"/>
            <w:shd w:val="clear" w:color="auto" w:fill="auto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n-GB"/>
              </w:rPr>
            </w:pPr>
          </w:p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n-GB"/>
              </w:rPr>
              <w:t>Title: ICQ Level 2 NVQ Certificate in Team Leading</w:t>
            </w:r>
            <w:r w:rsidRPr="002D2AD6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hideMark/>
          </w:tcPr>
          <w:p w:rsidR="002D2AD6" w:rsidRPr="002D2AD6" w:rsidRDefault="002D2AD6" w:rsidP="002D2AD6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000000" w:fill="92CDDC"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Total Credits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17</w:t>
            </w: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Mandatory Units (Group A) All 3 components needed (minimum 10 credits)</w:t>
            </w:r>
          </w:p>
        </w:tc>
        <w:tc>
          <w:tcPr>
            <w:tcW w:w="992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Unit Level</w:t>
            </w:r>
          </w:p>
        </w:tc>
        <w:tc>
          <w:tcPr>
            <w:tcW w:w="1418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GLH</w:t>
            </w:r>
          </w:p>
        </w:tc>
        <w:tc>
          <w:tcPr>
            <w:tcW w:w="1559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Credit Value</w:t>
            </w: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personal development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Develop working relationships with colleagues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Communicate information and knowledge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Optional Units (Group B) Learners may select units from this optional group.  A minimum of 5 Credits (1 unit) must be attained from Group B</w:t>
            </w:r>
          </w:p>
        </w:tc>
        <w:tc>
          <w:tcPr>
            <w:tcW w:w="992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Unit Level</w:t>
            </w:r>
          </w:p>
        </w:tc>
        <w:tc>
          <w:tcPr>
            <w:tcW w:w="1418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GLH</w:t>
            </w:r>
          </w:p>
        </w:tc>
        <w:tc>
          <w:tcPr>
            <w:tcW w:w="1559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Credit Value</w:t>
            </w: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Plan, allocate and monitor work of a team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3479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Set objectives and provide support for team members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3479">
        <w:trPr>
          <w:trHeight w:val="8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FFFF99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Optional Units (Group C) Learners may select units from this optional group.  A maximum of 1 unit (minimum of 2 Credits) may be attained from Group C</w:t>
            </w:r>
          </w:p>
        </w:tc>
        <w:tc>
          <w:tcPr>
            <w:tcW w:w="992" w:type="dxa"/>
            <w:shd w:val="clear" w:color="auto" w:fill="FFFF99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Unit Level</w:t>
            </w:r>
          </w:p>
        </w:tc>
        <w:tc>
          <w:tcPr>
            <w:tcW w:w="1418" w:type="dxa"/>
            <w:shd w:val="clear" w:color="auto" w:fill="FFFF99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GLH</w:t>
            </w:r>
          </w:p>
        </w:tc>
        <w:tc>
          <w:tcPr>
            <w:tcW w:w="1559" w:type="dxa"/>
            <w:shd w:val="clear" w:color="auto" w:fill="FFFF99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Credit Value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or support equality of opportunity, diversity and inclusion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 team members in identifying, developing and implementing new ideas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Manage conflict in a team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Lead and manage meetings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Participate in meetings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Make effective decisions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knowledge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Procure supplies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2D2AD6" w:rsidRPr="002D2AD6" w:rsidTr="006478FE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6478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customer service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</w:tbl>
    <w:p w:rsidR="002D2AD6" w:rsidRPr="002D2AD6" w:rsidRDefault="002D2AD6" w:rsidP="002D2AD6">
      <w:pPr>
        <w:jc w:val="right"/>
        <w:rPr>
          <w:rFonts w:ascii="Arial" w:hAnsi="Arial" w:cs="Arial"/>
          <w:sz w:val="20"/>
          <w:szCs w:val="20"/>
        </w:rPr>
      </w:pPr>
    </w:p>
    <w:p w:rsidR="002D2AD6" w:rsidRPr="002D2AD6" w:rsidRDefault="002D2AD6" w:rsidP="002D2AD6">
      <w:pPr>
        <w:jc w:val="right"/>
        <w:rPr>
          <w:rFonts w:ascii="Arial" w:hAnsi="Arial" w:cs="Arial"/>
          <w:sz w:val="20"/>
          <w:szCs w:val="20"/>
        </w:rPr>
      </w:pPr>
    </w:p>
    <w:p w:rsidR="002D2AD6" w:rsidRPr="002D2AD6" w:rsidRDefault="002D2AD6" w:rsidP="002D2AD6">
      <w:pPr>
        <w:rPr>
          <w:rFonts w:ascii="Arial" w:eastAsia="Times New Roman" w:hAnsi="Arial" w:cs="Arial"/>
          <w:b/>
          <w:bCs/>
          <w:color w:val="333333"/>
          <w:sz w:val="20"/>
          <w:szCs w:val="20"/>
          <w:lang w:eastAsia="en-GB"/>
        </w:rPr>
      </w:pPr>
      <w:r w:rsidRPr="002D2AD6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GB"/>
        </w:rPr>
        <w:br w:type="page"/>
      </w:r>
    </w:p>
    <w:p w:rsidR="004945F1" w:rsidRPr="002F00C1" w:rsidRDefault="004945F1" w:rsidP="004945F1">
      <w:pPr>
        <w:rPr>
          <w:rFonts w:ascii="MV Boli" w:hAnsi="MV Boli" w:cs="MV Boli"/>
          <w:b/>
          <w:color w:val="365F91" w:themeColor="accent1" w:themeShade="BF"/>
          <w:sz w:val="32"/>
          <w:szCs w:val="32"/>
          <w:u w:val="single"/>
        </w:rPr>
      </w:pPr>
      <w:r w:rsidRPr="002F00C1">
        <w:rPr>
          <w:rFonts w:ascii="MV Boli" w:hAnsi="MV Boli" w:cs="MV Boli"/>
          <w:b/>
          <w:color w:val="365F91" w:themeColor="accent1" w:themeShade="BF"/>
          <w:sz w:val="32"/>
          <w:szCs w:val="32"/>
          <w:u w:val="single"/>
        </w:rPr>
        <w:lastRenderedPageBreak/>
        <w:t xml:space="preserve">MANAGEMENT LEVEL 3 </w:t>
      </w:r>
      <w:proofErr w:type="gramStart"/>
      <w:r w:rsidRPr="002F00C1">
        <w:rPr>
          <w:rFonts w:ascii="MV Boli" w:hAnsi="MV Boli" w:cs="MV Boli"/>
          <w:b/>
          <w:color w:val="365F91" w:themeColor="accent1" w:themeShade="BF"/>
          <w:sz w:val="32"/>
          <w:szCs w:val="32"/>
          <w:u w:val="single"/>
        </w:rPr>
        <w:t>QUALIFICATION</w:t>
      </w:r>
      <w:proofErr w:type="gramEnd"/>
    </w:p>
    <w:p w:rsidR="004945F1" w:rsidRPr="00E22090" w:rsidRDefault="004945F1" w:rsidP="004945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Qualification framework – all components shown below are mandatory</w:t>
      </w:r>
      <w:r w:rsidR="00573C50">
        <w:rPr>
          <w:rFonts w:ascii="Arial" w:hAnsi="Arial" w:cs="Arial"/>
          <w:sz w:val="20"/>
          <w:szCs w:val="20"/>
        </w:rPr>
        <w:t xml:space="preserve"> unless already achieved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21"/>
        <w:gridCol w:w="4701"/>
      </w:tblGrid>
      <w:tr w:rsidR="004945F1" w:rsidTr="009A7228">
        <w:tc>
          <w:tcPr>
            <w:tcW w:w="4621" w:type="dxa"/>
            <w:shd w:val="clear" w:color="auto" w:fill="B6DDE8" w:themeFill="accent5" w:themeFillTint="66"/>
          </w:tcPr>
          <w:p w:rsidR="004945F1" w:rsidRPr="00E22090" w:rsidRDefault="004945F1" w:rsidP="009A7228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2090">
              <w:rPr>
                <w:rFonts w:ascii="Arial" w:hAnsi="Arial" w:cs="Arial"/>
                <w:b/>
                <w:sz w:val="20"/>
                <w:szCs w:val="20"/>
              </w:rPr>
              <w:t>Qualification component</w:t>
            </w:r>
          </w:p>
        </w:tc>
        <w:tc>
          <w:tcPr>
            <w:tcW w:w="4701" w:type="dxa"/>
            <w:shd w:val="clear" w:color="auto" w:fill="B6DDE8" w:themeFill="accent5" w:themeFillTint="66"/>
          </w:tcPr>
          <w:p w:rsidR="004945F1" w:rsidRPr="00E22090" w:rsidRDefault="004945F1" w:rsidP="009A7228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2090">
              <w:rPr>
                <w:rFonts w:ascii="Arial" w:hAnsi="Arial" w:cs="Arial"/>
                <w:b/>
                <w:sz w:val="20"/>
                <w:szCs w:val="20"/>
              </w:rPr>
              <w:t>Assessment method</w:t>
            </w:r>
          </w:p>
        </w:tc>
      </w:tr>
      <w:tr w:rsidR="004945F1" w:rsidTr="009A7228">
        <w:tc>
          <w:tcPr>
            <w:tcW w:w="462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 Rights &amp; Responsibilities (ERR)</w:t>
            </w:r>
          </w:p>
        </w:tc>
        <w:tc>
          <w:tcPr>
            <w:tcW w:w="470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Workbook</w:t>
            </w:r>
          </w:p>
        </w:tc>
      </w:tr>
      <w:tr w:rsidR="004945F1" w:rsidTr="009A7228">
        <w:tc>
          <w:tcPr>
            <w:tcW w:w="462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Principles Level 3</w:t>
            </w:r>
          </w:p>
        </w:tc>
        <w:tc>
          <w:tcPr>
            <w:tcW w:w="470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Assignments &amp; Answers</w:t>
            </w:r>
          </w:p>
        </w:tc>
      </w:tr>
      <w:tr w:rsidR="004945F1" w:rsidTr="009A7228">
        <w:tc>
          <w:tcPr>
            <w:tcW w:w="462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NVQ Level 3</w:t>
            </w:r>
          </w:p>
        </w:tc>
        <w:tc>
          <w:tcPr>
            <w:tcW w:w="470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Observations, Discussions, Question &amp; Answers, Case Studies, Reflective Accounts, Witness Testimony</w:t>
            </w:r>
          </w:p>
        </w:tc>
      </w:tr>
      <w:tr w:rsidR="004945F1" w:rsidTr="009A7228">
        <w:tc>
          <w:tcPr>
            <w:tcW w:w="462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Skill – Maths Min Level 2</w:t>
            </w:r>
          </w:p>
        </w:tc>
        <w:tc>
          <w:tcPr>
            <w:tcW w:w="470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</w:tc>
      </w:tr>
      <w:tr w:rsidR="004945F1" w:rsidTr="009A7228">
        <w:tc>
          <w:tcPr>
            <w:tcW w:w="462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Functional Skill – English Min Level 2: </w:t>
            </w:r>
          </w:p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</w:t>
            </w:r>
          </w:p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</w:t>
            </w:r>
          </w:p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Speaking, Listening &amp; Communicating                                </w:t>
            </w:r>
          </w:p>
        </w:tc>
        <w:tc>
          <w:tcPr>
            <w:tcW w:w="470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</w:t>
            </w:r>
          </w:p>
        </w:tc>
      </w:tr>
      <w:tr w:rsidR="004945F1" w:rsidTr="009A7228">
        <w:tc>
          <w:tcPr>
            <w:tcW w:w="462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Skill – ICT Min Level 2</w:t>
            </w:r>
          </w:p>
        </w:tc>
        <w:tc>
          <w:tcPr>
            <w:tcW w:w="4701" w:type="dxa"/>
          </w:tcPr>
          <w:p w:rsidR="004945F1" w:rsidRDefault="004945F1" w:rsidP="009A722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exam</w:t>
            </w:r>
          </w:p>
        </w:tc>
      </w:tr>
    </w:tbl>
    <w:p w:rsidR="004945F1" w:rsidRDefault="004945F1" w:rsidP="004945F1">
      <w:pPr>
        <w:spacing w:after="0" w:line="240" w:lineRule="auto"/>
        <w:ind w:firstLineChars="100" w:firstLine="201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GB"/>
        </w:rPr>
      </w:pPr>
    </w:p>
    <w:p w:rsidR="004945F1" w:rsidRDefault="004945F1" w:rsidP="004945F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478FE">
        <w:rPr>
          <w:rFonts w:ascii="Arial" w:hAnsi="Arial" w:cs="Arial"/>
          <w:b/>
          <w:sz w:val="20"/>
          <w:szCs w:val="20"/>
        </w:rPr>
        <w:t>NVQ Mandatory &amp; Optional Units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992"/>
        <w:gridCol w:w="1418"/>
        <w:gridCol w:w="1559"/>
      </w:tblGrid>
      <w:tr w:rsidR="002D2AD6" w:rsidRPr="002D2AD6" w:rsidTr="008C187C">
        <w:trPr>
          <w:trHeight w:val="375"/>
        </w:trPr>
        <w:tc>
          <w:tcPr>
            <w:tcW w:w="5387" w:type="dxa"/>
            <w:shd w:val="clear" w:color="auto" w:fill="auto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n-GB"/>
              </w:rPr>
            </w:pPr>
          </w:p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n-GB"/>
              </w:rPr>
              <w:t>Title: ICQ Level 3 NVQ Certificate in Management</w:t>
            </w:r>
            <w:r w:rsidRPr="002D2AD6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(QCF)</w:t>
            </w:r>
          </w:p>
        </w:tc>
        <w:tc>
          <w:tcPr>
            <w:tcW w:w="992" w:type="dxa"/>
            <w:shd w:val="clear" w:color="auto" w:fill="auto"/>
            <w:hideMark/>
          </w:tcPr>
          <w:p w:rsidR="002D2AD6" w:rsidRPr="002D2AD6" w:rsidRDefault="002D2AD6" w:rsidP="002D2AD6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000000" w:fill="92CDDC"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Total Credits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Mandatory Units (Group A) Learners must achieve all three mandatory units in Group A (14 credits)</w:t>
            </w:r>
          </w:p>
        </w:tc>
        <w:tc>
          <w:tcPr>
            <w:tcW w:w="992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Unit Level</w:t>
            </w:r>
          </w:p>
        </w:tc>
        <w:tc>
          <w:tcPr>
            <w:tcW w:w="1418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GLH</w:t>
            </w:r>
          </w:p>
        </w:tc>
        <w:tc>
          <w:tcPr>
            <w:tcW w:w="1559" w:type="dxa"/>
            <w:shd w:val="clear" w:color="000000" w:fill="D8E4BC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Credit Value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own professional development within an organisation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Set objectives and provide support for team members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Plan, allocate and monitor work of a team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2D2AD6" w:rsidRPr="002D2AD6" w:rsidRDefault="002D2AD6" w:rsidP="002D2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Optional Units (Group B – Optional Units) Learners must attain a minimum of 11 credits from the optional units in Group B.</w:t>
            </w:r>
          </w:p>
        </w:tc>
        <w:tc>
          <w:tcPr>
            <w:tcW w:w="992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Unit Level</w:t>
            </w:r>
          </w:p>
        </w:tc>
        <w:tc>
          <w:tcPr>
            <w:tcW w:w="1418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GLH</w:t>
            </w:r>
          </w:p>
        </w:tc>
        <w:tc>
          <w:tcPr>
            <w:tcW w:w="1559" w:type="dxa"/>
            <w:shd w:val="clear" w:color="000000" w:fill="C5D9F1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Credit Value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Make effective decisions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 team members in identifying, developing and implementing new ideas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Procure supplies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or support equality of opportunity, diversity and inclusion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conflict in a team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knowledge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Lead and manage meetings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customer service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Communicate information and knowledge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the achievement of customer satisfaction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 individuals to develop and take responsibility for their performance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Address performance problems affecting team members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Build, support and manage a team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Ensure compliance with legal, regulatory, ethical and social requirements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Plan, allocate and monitor work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Know how to follow disciplinary procedures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a tendering process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Plan and manage a project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Develop working relationships with colleagues and stakeholders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Managing grievance procedures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physical resources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Develop and implement marketing plans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risk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Review risk management processes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Develop and implement a risk assessment plan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Implement change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 learning and development within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 the management of redundancies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the environmental impact of work activities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Analyse the market in which your organisation operates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Develop, maintain and review personal networks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Provide leadership and direction for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Prepare for and support quality audits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Manage personal development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Recruit staff in own area of responsibility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Develop working relationships with colleagues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</w:tr>
      <w:tr w:rsidR="002D2AD6" w:rsidRPr="002D2AD6" w:rsidTr="008C187C">
        <w:trPr>
          <w:trHeight w:val="300"/>
        </w:trPr>
        <w:tc>
          <w:tcPr>
            <w:tcW w:w="5387" w:type="dxa"/>
            <w:shd w:val="clear" w:color="auto" w:fill="auto"/>
            <w:noWrap/>
            <w:vAlign w:val="center"/>
          </w:tcPr>
          <w:p w:rsidR="002D2AD6" w:rsidRPr="002D2AD6" w:rsidRDefault="002D2AD6" w:rsidP="002674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Participate in meetings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2AD6" w:rsidRPr="002D2AD6" w:rsidRDefault="002D2AD6" w:rsidP="002D2A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2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</w:tr>
    </w:tbl>
    <w:p w:rsidR="005C6DA8" w:rsidRDefault="005C6DA8" w:rsidP="005C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</w:p>
    <w:p w:rsidR="005C6DA8" w:rsidRPr="005C6DA8" w:rsidRDefault="005C6DA8" w:rsidP="005C6DA8">
      <w:pPr>
        <w:spacing w:after="0" w:line="240" w:lineRule="auto"/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</w:pPr>
      <w:r w:rsidRPr="005C6DA8">
        <w:rPr>
          <w:rFonts w:ascii="MV Boli" w:eastAsia="Times New Roman" w:hAnsi="MV Boli" w:cs="MV Boli"/>
          <w:bCs/>
          <w:color w:val="365F91" w:themeColor="accent1" w:themeShade="BF"/>
          <w:sz w:val="36"/>
          <w:szCs w:val="36"/>
          <w:bdr w:val="none" w:sz="0" w:space="0" w:color="auto" w:frame="1"/>
          <w:lang w:eastAsia="en-GB"/>
        </w:rPr>
        <w:lastRenderedPageBreak/>
        <w:t>We also deliver the industry standard NVQ level two and three Childcare, Learning and development:</w:t>
      </w:r>
    </w:p>
    <w:p w:rsidR="005C6DA8" w:rsidRDefault="005C6DA8" w:rsidP="005C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Childcare Apprenticeships Qualification (formerly NVQ Level 2 in Childcare)</w:t>
      </w:r>
    </w:p>
    <w:p w:rsidR="005C6DA8" w:rsidRPr="005C6DA8" w:rsidRDefault="005C6DA8" w:rsidP="005C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C6DA8" w:rsidRPr="005C6DA8" w:rsidRDefault="005C6DA8" w:rsidP="005C6DA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your skills and learn new ones</w:t>
      </w:r>
    </w:p>
    <w:p w:rsidR="005C6DA8" w:rsidRPr="005C6DA8" w:rsidRDefault="005C6DA8" w:rsidP="005C6DA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Covers key work skills such as communication</w:t>
      </w:r>
      <w:bookmarkStart w:id="0" w:name="_GoBack"/>
      <w:bookmarkEnd w:id="0"/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, first aid and employment rights and responsibilities</w:t>
      </w:r>
    </w:p>
    <w:p w:rsidR="005C6DA8" w:rsidRPr="005C6DA8" w:rsidRDefault="005C6DA8" w:rsidP="005C6DA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knowledge through work experience</w:t>
      </w:r>
    </w:p>
    <w:p w:rsidR="005C6DA8" w:rsidRPr="005C6DA8" w:rsidRDefault="005C6DA8" w:rsidP="005C6DA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the Level 2 Children and Young People’s Workforce qualification and key work skills</w:t>
      </w: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Who is this course for?</w:t>
      </w: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br/>
      </w: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you’re employed in a childcare setting and have recently started a career in the Early Years, the Level 2 Certificate for the Children and Young People’s Workforce is ideal.</w:t>
      </w: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>If this course doesn’t sound right for you, </w:t>
      </w:r>
      <w:hyperlink r:id="rId17" w:tooltip="Finding the right course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look at other courses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How will it help you?</w:t>
      </w: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br/>
      </w: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Level 2 qualification allows you to work with children under supervision and to count in staff ratios.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Main subject areas for Level 2 Childcare qualification include: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P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Communication</w:t>
      </w:r>
    </w:p>
    <w:p w:rsidR="005C6DA8" w:rsidRP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Health and safety</w:t>
      </w:r>
    </w:p>
    <w:p w:rsidR="005C6DA8" w:rsidRP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Partnership</w:t>
      </w:r>
    </w:p>
    <w:p w:rsidR="005C6DA8" w:rsidRP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Equality and inclusion</w:t>
      </w:r>
    </w:p>
    <w:p w:rsidR="005C6DA8" w:rsidRP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Child development</w:t>
      </w:r>
    </w:p>
    <w:p w:rsidR="005C6DA8" w:rsidRP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Creative development</w:t>
      </w:r>
    </w:p>
    <w:p w:rsidR="005C6DA8" w:rsidRP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Personal development</w:t>
      </w:r>
    </w:p>
    <w:p w:rsidR="005C6DA8" w:rsidRDefault="005C6DA8" w:rsidP="005C6DA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Safeguarding</w:t>
      </w:r>
    </w:p>
    <w:p w:rsidR="005C6DA8" w:rsidRPr="005C6DA8" w:rsidRDefault="005C6DA8" w:rsidP="005C6DA8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Studying and assessment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br/>
      </w: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It’s important to us that you are motivated and enthusiastic about your course. Your assessor will provide full support and feedback and visit you on-site, so your workplace observation is in a familiar setting.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will have access to </w:t>
      </w:r>
      <w:hyperlink r:id="rId18" w:tooltip="Online childcare courses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e-learning tutorials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and resources so you’re able to easily fit studying around your work, social and family commitments.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If you’d like to earn while you learn, Level 2 can be taken as an </w:t>
      </w:r>
      <w:hyperlink r:id="rId19" w:tooltip="Apprenticeships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apprenticeship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 Childcare </w:t>
      </w:r>
      <w:hyperlink r:id="rId20" w:tooltip="Apprenticeships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apprenticeships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are fully funded for learners, meaning that you can develop your career in childcare for free with WMC Training Care.</w:t>
      </w:r>
    </w:p>
    <w:p w:rsidR="005C6DA8" w:rsidRPr="005C6DA8" w:rsidRDefault="005C6DA8" w:rsidP="005C6DA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Default="005C6DA8" w:rsidP="005C6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Advanced Childcare Apprenticeships Qualification (formerly NVQ Level 3 in Childcare)</w:t>
      </w:r>
    </w:p>
    <w:p w:rsidR="005C6DA8" w:rsidRPr="005C6DA8" w:rsidRDefault="005C6DA8" w:rsidP="005C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C6DA8" w:rsidRPr="005C6DA8" w:rsidRDefault="005C6DA8" w:rsidP="005C6DA8">
      <w:pPr>
        <w:numPr>
          <w:ilvl w:val="0"/>
          <w:numId w:val="3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your skills and learn new ones</w:t>
      </w:r>
    </w:p>
    <w:p w:rsidR="005C6DA8" w:rsidRPr="005C6DA8" w:rsidRDefault="005C6DA8" w:rsidP="005C6DA8">
      <w:pPr>
        <w:numPr>
          <w:ilvl w:val="0"/>
          <w:numId w:val="3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Covers key work skills such as communication, first aid and employment rights and responsibilities</w:t>
      </w:r>
    </w:p>
    <w:p w:rsidR="005C6DA8" w:rsidRPr="005C6DA8" w:rsidRDefault="005C6DA8" w:rsidP="005C6DA8">
      <w:pPr>
        <w:numPr>
          <w:ilvl w:val="0"/>
          <w:numId w:val="3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knowledge through work experience</w:t>
      </w:r>
    </w:p>
    <w:p w:rsidR="005C6DA8" w:rsidRDefault="005C6DA8" w:rsidP="005C6DA8">
      <w:pPr>
        <w:numPr>
          <w:ilvl w:val="0"/>
          <w:numId w:val="3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the Level 3 Children and Young People’s Workforce qualification and functional skills</w:t>
      </w:r>
    </w:p>
    <w:p w:rsidR="005C6DA8" w:rsidRPr="005C6DA8" w:rsidRDefault="005C6DA8" w:rsidP="005C6DA8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Who is this course for?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br/>
      </w: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you are employed in a childcare setting and have experience within an Early Years environment, this qualification will be ideal. You will be in a great position for this course if you have achieved the </w:t>
      </w:r>
      <w:hyperlink r:id="rId21" w:tooltip="Level 2 childcare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Level 2 Childcare Certificate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this course doesn’t sound right for you, </w:t>
      </w:r>
      <w:hyperlink r:id="rId22" w:tooltip="Finding the right course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look at other courses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How will it help?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br/>
      </w: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 the end of the course, you will be able to demonstrate proficient knowledge and understanding of working with children.</w:t>
      </w:r>
    </w:p>
    <w:p w:rsidR="005C6DA8" w:rsidRPr="005C6DA8" w:rsidRDefault="005C6DA8" w:rsidP="005C6DA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Level 3 Diploma for the Children and Young People’s Workforce allows you to supervise other members of staff and work unsupervised with children.</w:t>
      </w: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Main subject areas for Level 3 Childcare qualification include: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P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Communication</w:t>
      </w:r>
    </w:p>
    <w:p w:rsidR="005C6DA8" w:rsidRP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Health And Safety</w:t>
      </w:r>
    </w:p>
    <w:p w:rsidR="005C6DA8" w:rsidRP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Partnership</w:t>
      </w:r>
    </w:p>
    <w:p w:rsidR="005C6DA8" w:rsidRP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Equality And Inclusion</w:t>
      </w:r>
    </w:p>
    <w:p w:rsidR="005C6DA8" w:rsidRP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Child Development</w:t>
      </w:r>
    </w:p>
    <w:p w:rsidR="005C6DA8" w:rsidRP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Creative Development</w:t>
      </w:r>
    </w:p>
    <w:p w:rsidR="005C6DA8" w:rsidRP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Personal Development</w:t>
      </w:r>
    </w:p>
    <w:p w:rsidR="005C6DA8" w:rsidRDefault="005C6DA8" w:rsidP="005C6DA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Safeguarding</w:t>
      </w:r>
    </w:p>
    <w:p w:rsidR="005C6DA8" w:rsidRPr="005C6DA8" w:rsidRDefault="005C6DA8" w:rsidP="005C6DA8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Studying and assessment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br/>
      </w: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It’s important to us that you are motivated and enthusiastic about your course. Your assessor will provide full support and feedback and visit you on-site so you that your workplace observation is in a familiar setting.</w:t>
      </w:r>
    </w:p>
    <w:p w:rsidR="005C6DA8" w:rsidRPr="005C6DA8" w:rsidRDefault="005C6DA8" w:rsidP="005C6DA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will have access to e-learning tutorials and resources so you’re able to easily fit studying around your work, social and family commitments.</w:t>
      </w:r>
    </w:p>
    <w:p w:rsidR="005C6DA8" w:rsidRPr="005C6DA8" w:rsidRDefault="005C6DA8" w:rsidP="005C6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If you’d like to earn while you learn, Level 3 can be taken as an </w:t>
      </w:r>
      <w:hyperlink r:id="rId23" w:tooltip="Apprenticeships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apprenticeship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 Childcare </w:t>
      </w:r>
      <w:hyperlink r:id="rId24" w:tooltip="Apprenticeships" w:history="1">
        <w:r w:rsidRPr="005C6DA8">
          <w:rPr>
            <w:rFonts w:ascii="Times New Roman" w:eastAsia="Times New Roman" w:hAnsi="Times New Roman" w:cs="Times New Roman"/>
            <w:color w:val="2C2C2C"/>
            <w:sz w:val="24"/>
            <w:szCs w:val="24"/>
            <w:u w:val="single"/>
            <w:bdr w:val="none" w:sz="0" w:space="0" w:color="auto" w:frame="1"/>
            <w:lang w:eastAsia="en-GB"/>
          </w:rPr>
          <w:t>apprenticeships</w:t>
        </w:r>
      </w:hyperlink>
      <w:r w:rsidRPr="005C6D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are fully funded for learners, meaning that you can develop your career in childcare for free with WMC Training.</w:t>
      </w:r>
    </w:p>
    <w:p w:rsidR="005C6DA8" w:rsidRPr="002F00C1" w:rsidRDefault="005C6DA8">
      <w:pPr>
        <w:rPr>
          <w:rFonts w:ascii="MV Boli" w:hAnsi="MV Boli" w:cs="MV Boli"/>
          <w:sz w:val="32"/>
          <w:szCs w:val="32"/>
        </w:rPr>
      </w:pPr>
    </w:p>
    <w:p w:rsidR="002F00C1" w:rsidRPr="002F00C1" w:rsidRDefault="002F00C1">
      <w:pPr>
        <w:rPr>
          <w:rFonts w:ascii="MV Boli" w:hAnsi="MV Boli" w:cs="MV Boli"/>
          <w:color w:val="365F91" w:themeColor="accent1" w:themeShade="BF"/>
          <w:sz w:val="32"/>
          <w:szCs w:val="32"/>
        </w:rPr>
      </w:pPr>
      <w:r w:rsidRPr="002F00C1">
        <w:rPr>
          <w:rFonts w:ascii="MV Boli" w:hAnsi="MV Boli" w:cs="MV Boli"/>
          <w:color w:val="365F91" w:themeColor="accent1" w:themeShade="BF"/>
          <w:sz w:val="32"/>
          <w:szCs w:val="32"/>
        </w:rPr>
        <w:t xml:space="preserve">Please dial </w:t>
      </w:r>
      <w:r w:rsidRPr="002F00C1">
        <w:rPr>
          <w:rFonts w:ascii="MV Boli" w:hAnsi="MV Boli" w:cs="MV Boli"/>
          <w:color w:val="FF0000"/>
          <w:sz w:val="32"/>
          <w:szCs w:val="32"/>
        </w:rPr>
        <w:t>02920 647610</w:t>
      </w:r>
      <w:r w:rsidRPr="002F00C1">
        <w:rPr>
          <w:rFonts w:ascii="MV Boli" w:hAnsi="MV Boli" w:cs="MV Boli"/>
          <w:color w:val="365F91" w:themeColor="accent1" w:themeShade="BF"/>
          <w:sz w:val="32"/>
          <w:szCs w:val="32"/>
        </w:rPr>
        <w:t xml:space="preserve"> for details on how to access funding today…</w:t>
      </w:r>
    </w:p>
    <w:sectPr w:rsidR="002F00C1" w:rsidRPr="002F00C1" w:rsidSect="002D2AD6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911" w:rsidRDefault="00E35911" w:rsidP="000124DC">
      <w:pPr>
        <w:spacing w:after="0" w:line="240" w:lineRule="auto"/>
      </w:pPr>
      <w:r>
        <w:separator/>
      </w:r>
    </w:p>
  </w:endnote>
  <w:endnote w:type="continuationSeparator" w:id="0">
    <w:p w:rsidR="00E35911" w:rsidRDefault="00E35911" w:rsidP="0001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9A1" w:rsidRDefault="000609A1" w:rsidP="00E22090">
    <w:pPr>
      <w:pStyle w:val="Footer"/>
      <w:ind w:left="-142"/>
    </w:pPr>
    <w:r>
      <w:t xml:space="preserve">WMC </w:t>
    </w:r>
    <w:r w:rsidR="00E22090">
      <w:t xml:space="preserve">Training – Head office: Castle Court, 6 Cathedral Street, Cardiff, CF11 9LJ </w:t>
    </w:r>
    <w:r>
      <w:t>ww.wmctraining.co.uk</w:t>
    </w:r>
  </w:p>
  <w:p w:rsidR="000609A1" w:rsidRDefault="00060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911" w:rsidRDefault="00E35911" w:rsidP="000124DC">
      <w:pPr>
        <w:spacing w:after="0" w:line="240" w:lineRule="auto"/>
      </w:pPr>
      <w:r>
        <w:separator/>
      </w:r>
    </w:p>
  </w:footnote>
  <w:footnote w:type="continuationSeparator" w:id="0">
    <w:p w:rsidR="00E35911" w:rsidRDefault="00E35911" w:rsidP="0001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9A1" w:rsidRDefault="000609A1">
    <w:pPr>
      <w:pStyle w:val="Header"/>
    </w:pPr>
    <w:r>
      <w:rPr>
        <w:noProof/>
        <w:lang w:eastAsia="en-GB"/>
      </w:rPr>
      <w:drawing>
        <wp:inline distT="0" distB="0" distL="0" distR="0">
          <wp:extent cx="5731510" cy="558800"/>
          <wp:effectExtent l="0" t="0" r="254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 es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2CCA"/>
    <w:multiLevelType w:val="multilevel"/>
    <w:tmpl w:val="D89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DD3530"/>
    <w:multiLevelType w:val="multilevel"/>
    <w:tmpl w:val="52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7D4240"/>
    <w:multiLevelType w:val="multilevel"/>
    <w:tmpl w:val="BC5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601AB9"/>
    <w:multiLevelType w:val="multilevel"/>
    <w:tmpl w:val="E70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AD6"/>
    <w:rsid w:val="000124DC"/>
    <w:rsid w:val="00037F4B"/>
    <w:rsid w:val="000609A1"/>
    <w:rsid w:val="00061C23"/>
    <w:rsid w:val="001571D4"/>
    <w:rsid w:val="001679B3"/>
    <w:rsid w:val="001704ED"/>
    <w:rsid w:val="00267479"/>
    <w:rsid w:val="00277EFB"/>
    <w:rsid w:val="002D2AD6"/>
    <w:rsid w:val="002F00C1"/>
    <w:rsid w:val="0043534A"/>
    <w:rsid w:val="004945F1"/>
    <w:rsid w:val="005166D5"/>
    <w:rsid w:val="00573C50"/>
    <w:rsid w:val="005C6DA8"/>
    <w:rsid w:val="005E3E3F"/>
    <w:rsid w:val="00615785"/>
    <w:rsid w:val="00634A80"/>
    <w:rsid w:val="006478FE"/>
    <w:rsid w:val="00744AA8"/>
    <w:rsid w:val="00895CD5"/>
    <w:rsid w:val="008C187C"/>
    <w:rsid w:val="008C3479"/>
    <w:rsid w:val="009A77D9"/>
    <w:rsid w:val="00A72C37"/>
    <w:rsid w:val="00AC1397"/>
    <w:rsid w:val="00AF669B"/>
    <w:rsid w:val="00B84734"/>
    <w:rsid w:val="00BA5260"/>
    <w:rsid w:val="00BD5E7A"/>
    <w:rsid w:val="00C46A03"/>
    <w:rsid w:val="00CE75B9"/>
    <w:rsid w:val="00D664DA"/>
    <w:rsid w:val="00D96A6C"/>
    <w:rsid w:val="00DA220D"/>
    <w:rsid w:val="00DC637C"/>
    <w:rsid w:val="00E22090"/>
    <w:rsid w:val="00E35911"/>
    <w:rsid w:val="00E853D4"/>
    <w:rsid w:val="00EE5302"/>
    <w:rsid w:val="00EF5425"/>
    <w:rsid w:val="00F41AA1"/>
    <w:rsid w:val="00F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2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D6"/>
  </w:style>
  <w:style w:type="paragraph" w:styleId="Footer">
    <w:name w:val="footer"/>
    <w:basedOn w:val="Normal"/>
    <w:link w:val="FooterChar"/>
    <w:uiPriority w:val="99"/>
    <w:unhideWhenUsed/>
    <w:rsid w:val="002D2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D6"/>
  </w:style>
  <w:style w:type="paragraph" w:styleId="BalloonText">
    <w:name w:val="Balloon Text"/>
    <w:basedOn w:val="Normal"/>
    <w:link w:val="BalloonTextChar"/>
    <w:uiPriority w:val="99"/>
    <w:semiHidden/>
    <w:unhideWhenUsed/>
    <w:rsid w:val="002D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2AD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D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D2AD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D2AD6"/>
    <w:rPr>
      <w:color w:val="0000FF" w:themeColor="hyperlink"/>
      <w:u w:val="single"/>
    </w:rPr>
  </w:style>
  <w:style w:type="character" w:customStyle="1" w:styleId="StyleArial14pt">
    <w:name w:val="Style Arial 14 pt"/>
    <w:basedOn w:val="DefaultParagraphFont"/>
    <w:rsid w:val="002D2AD6"/>
    <w:rPr>
      <w:rFonts w:ascii="Trebuchet MS" w:hAnsi="Trebuchet MS" w:hint="default"/>
      <w:sz w:val="24"/>
    </w:rPr>
  </w:style>
  <w:style w:type="character" w:customStyle="1" w:styleId="A5">
    <w:name w:val="A5"/>
    <w:rsid w:val="002D2AD6"/>
    <w:rPr>
      <w:rFonts w:cs="Myriad Pro"/>
      <w:b/>
      <w:bCs/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2D2AD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semiHidden/>
    <w:rsid w:val="002D2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2D2AD6"/>
  </w:style>
  <w:style w:type="paragraph" w:styleId="NormalWeb">
    <w:name w:val="Normal (Web)"/>
    <w:basedOn w:val="Normal"/>
    <w:rsid w:val="002D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D2AD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D2AD6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12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12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124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table" w:styleId="TableGrid">
    <w:name w:val="Table Grid"/>
    <w:basedOn w:val="TableNormal"/>
    <w:rsid w:val="00E22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2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D6"/>
  </w:style>
  <w:style w:type="paragraph" w:styleId="Footer">
    <w:name w:val="footer"/>
    <w:basedOn w:val="Normal"/>
    <w:link w:val="FooterChar"/>
    <w:uiPriority w:val="99"/>
    <w:unhideWhenUsed/>
    <w:rsid w:val="002D2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D6"/>
  </w:style>
  <w:style w:type="paragraph" w:styleId="BalloonText">
    <w:name w:val="Balloon Text"/>
    <w:basedOn w:val="Normal"/>
    <w:link w:val="BalloonTextChar"/>
    <w:uiPriority w:val="99"/>
    <w:semiHidden/>
    <w:unhideWhenUsed/>
    <w:rsid w:val="002D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2AD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D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D2AD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D2AD6"/>
    <w:rPr>
      <w:color w:val="0000FF" w:themeColor="hyperlink"/>
      <w:u w:val="single"/>
    </w:rPr>
  </w:style>
  <w:style w:type="character" w:customStyle="1" w:styleId="StyleArial14pt">
    <w:name w:val="Style Arial 14 pt"/>
    <w:basedOn w:val="DefaultParagraphFont"/>
    <w:rsid w:val="002D2AD6"/>
    <w:rPr>
      <w:rFonts w:ascii="Trebuchet MS" w:hAnsi="Trebuchet MS" w:hint="default"/>
      <w:sz w:val="24"/>
    </w:rPr>
  </w:style>
  <w:style w:type="character" w:customStyle="1" w:styleId="A5">
    <w:name w:val="A5"/>
    <w:rsid w:val="002D2AD6"/>
    <w:rPr>
      <w:rFonts w:cs="Myriad Pro"/>
      <w:b/>
      <w:bCs/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2D2AD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semiHidden/>
    <w:rsid w:val="002D2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2D2AD6"/>
  </w:style>
  <w:style w:type="paragraph" w:styleId="NormalWeb">
    <w:name w:val="Normal (Web)"/>
    <w:basedOn w:val="Normal"/>
    <w:rsid w:val="002D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D2AD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D2AD6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12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12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124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table" w:styleId="TableGrid">
    <w:name w:val="Table Grid"/>
    <w:basedOn w:val="TableNormal"/>
    <w:rsid w:val="00E22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3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://www.parenta.com/getting-qualified/online-childcare-course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parenta.com/getting-qualified/courses/level-2-childcar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parenta.com/getting-qualified/finding-the-right-course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parenta.com/getting-qualified/apprenticeship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://www.parenta.com/getting-qualified/apprenticeship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www.parenta.com/getting-qualified/apprenticeship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parenta.com/getting-qualified/apprenticeship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www.parenta.com/getting-qualified/finding-the-right-course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will help you decide which qualifications suit which team members.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WMC Training</vt:lpstr>
    </vt:vector>
  </TitlesOfParts>
  <Company>Hewlett-Packard</Company>
  <LinksUpToDate>false</LinksUpToDate>
  <CharactersWithSpaces>10133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WMC Training</dc:title>
  <dc:subject>Management Qualifications content outline:</dc:subject>
  <dc:creator>aul</dc:creator>
  <cp:lastModifiedBy>Paul</cp:lastModifiedBy>
  <cp:revision>2</cp:revision>
  <cp:lastPrinted>2014-03-14T13:25:00Z</cp:lastPrinted>
  <dcterms:created xsi:type="dcterms:W3CDTF">2014-03-18T16:05:00Z</dcterms:created>
  <dcterms:modified xsi:type="dcterms:W3CDTF">2014-03-18T16:05:00Z</dcterms:modified>
</cp:coreProperties>
</file>