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CS330 Mid Term Study Guide</w:t>
      </w:r>
    </w:p>
    <w:p>
      <w:pPr>
        <w:pStyle w:val="Body"/>
      </w:pPr>
      <w:r>
        <w:rPr>
          <w:rtl w:val="0"/>
        </w:rPr>
        <w:t>When using this study guide, you must understand: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a protocol? Study lecture 1, slide 7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packet and circuit switching? Study lecture 1 slides 23 &amp; 27.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functions of a network core. Study lecture 1, slide 26 and lecture 10, slide 5.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the four (4) sources of packet delay are. Study lecture 2, slide 4.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a process and the client and server processes. Study lecture 3, slide 8.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a socket be able to show how it works. Study lecture 3, slide 9.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process for doing a DNS name resolution. Study lecture 4, slide 21.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SMTP works. Study lecture 4, slide 5.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a socket works using TCP including client/server sides. Study lecture 5, slide 28.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are the feature of TCP and UDP. Study lecture 6, slides 7, 19-20.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TCP reliable data transfer hands errors and loss. Study lecture 7, slides 11-13/lecture 8, slides 11-14.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flow control. Study lecture 8, slides 19-20.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to create a routing table. Study lect</w:t>
      </w:r>
      <w:r>
        <w:rPr>
          <w:rtl w:val="0"/>
          <w:lang w:val="en-US"/>
        </w:rPr>
        <w:t>ure</w:t>
      </w:r>
      <w:r>
        <w:rPr>
          <w:rtl w:val="0"/>
          <w:lang w:val="en-US"/>
        </w:rPr>
        <w:t xml:space="preserve"> 10, slides 6, 15-17.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characteristics of OpenFlow. Study lecture 11, slides 30-1.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