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810"/>
        <w:gridCol w:w="1693"/>
        <w:gridCol w:w="1997"/>
        <w:gridCol w:w="632"/>
        <w:gridCol w:w="3143"/>
      </w:tblGrid>
      <w:tr w:rsidR="008B0E72" w:rsidTr="009757B4">
        <w:tc>
          <w:tcPr>
            <w:tcW w:w="10790" w:type="dxa"/>
            <w:gridSpan w:val="6"/>
            <w:shd w:val="clear" w:color="auto" w:fill="262626" w:themeFill="text1" w:themeFillTint="D9"/>
          </w:tcPr>
          <w:p w:rsidR="008B0E72" w:rsidRPr="009757B4" w:rsidRDefault="008B0E72" w:rsidP="009757B4">
            <w:pPr>
              <w:jc w:val="center"/>
              <w:rPr>
                <w:rFonts w:ascii="Agency FB" w:hAnsi="Agency FB"/>
                <w:b/>
                <w:color w:val="FFFFFF" w:themeColor="background1"/>
              </w:rPr>
            </w:pPr>
            <w:r w:rsidRPr="009757B4">
              <w:rPr>
                <w:rFonts w:ascii="Agency FB" w:hAnsi="Agency FB" w:cs="Arial"/>
                <w:b/>
                <w:caps/>
                <w:color w:val="1595FF"/>
                <w:sz w:val="20"/>
              </w:rPr>
              <w:t xml:space="preserve">ECE 3300 Exam 6 Notes Sheet </w:t>
            </w:r>
            <w:r w:rsidR="009757B4" w:rsidRPr="009757B4">
              <w:rPr>
                <w:rFonts w:ascii="Agency FB" w:hAnsi="Agency FB" w:cs="Arial"/>
                <w:b/>
                <w:caps/>
                <w:color w:val="FFFFFF" w:themeColor="background1"/>
                <w:sz w:val="20"/>
              </w:rPr>
              <w:t>—</w:t>
            </w:r>
            <w:r w:rsidRPr="009757B4">
              <w:rPr>
                <w:rFonts w:ascii="Agency FB" w:hAnsi="Agency FB" w:cs="Arial"/>
                <w:b/>
                <w:caps/>
                <w:color w:val="FFFFFF" w:themeColor="background1"/>
                <w:sz w:val="20"/>
              </w:rPr>
              <w:t xml:space="preserve"> </w:t>
            </w:r>
            <w:r w:rsidR="009757B4">
              <w:rPr>
                <w:rFonts w:ascii="Agency FB" w:hAnsi="Agency FB" w:cs="Arial"/>
                <w:b/>
                <w:caps/>
                <w:color w:val="1595FF"/>
                <w:sz w:val="20"/>
              </w:rPr>
              <w:t>Spring 2017</w:t>
            </w:r>
            <w:r w:rsidRPr="009757B4">
              <w:rPr>
                <w:rFonts w:ascii="Agency FB" w:hAnsi="Agency FB" w:cs="Arial"/>
                <w:b/>
                <w:caps/>
                <w:color w:val="FFFFFF" w:themeColor="background1"/>
                <w:sz w:val="20"/>
              </w:rPr>
              <w:t xml:space="preserve"> </w:t>
            </w:r>
            <w:r w:rsidR="009757B4">
              <w:rPr>
                <w:rFonts w:ascii="Agency FB" w:hAnsi="Agency FB" w:cs="Arial"/>
                <w:b/>
                <w:caps/>
                <w:color w:val="FFFFFF" w:themeColor="background1"/>
                <w:sz w:val="20"/>
              </w:rPr>
              <w:t>—</w:t>
            </w:r>
            <w:r w:rsidRPr="009757B4">
              <w:rPr>
                <w:rFonts w:ascii="Agency FB" w:hAnsi="Agency FB" w:cs="Arial"/>
                <w:b/>
                <w:caps/>
                <w:color w:val="FFFFFF" w:themeColor="background1"/>
                <w:sz w:val="20"/>
              </w:rPr>
              <w:t xml:space="preserve"> </w:t>
            </w:r>
            <w:r w:rsidRPr="009757B4">
              <w:rPr>
                <w:rFonts w:ascii="Agency FB" w:hAnsi="Agency FB" w:cs="Arial"/>
                <w:b/>
                <w:caps/>
                <w:color w:val="FFFF00"/>
                <w:sz w:val="20"/>
              </w:rPr>
              <w:t xml:space="preserve">Revision </w:t>
            </w:r>
            <w:r w:rsidRPr="009757B4">
              <w:rPr>
                <w:rFonts w:ascii="Agency FB" w:hAnsi="Agency FB" w:cs="Arial"/>
                <w:b/>
                <w:caps/>
                <w:color w:val="FFFF00"/>
                <w:sz w:val="20"/>
              </w:rPr>
              <w:fldChar w:fldCharType="begin"/>
            </w:r>
            <w:r w:rsidRPr="009757B4">
              <w:rPr>
                <w:rFonts w:ascii="Agency FB" w:hAnsi="Agency FB" w:cs="Arial"/>
                <w:b/>
                <w:caps/>
                <w:color w:val="FFFF00"/>
                <w:sz w:val="20"/>
              </w:rPr>
              <w:instrText xml:space="preserve"> REVNUM   \* MERGEFORMAT </w:instrText>
            </w:r>
            <w:r w:rsidRPr="009757B4">
              <w:rPr>
                <w:rFonts w:ascii="Agency FB" w:hAnsi="Agency FB" w:cs="Arial"/>
                <w:b/>
                <w:caps/>
                <w:color w:val="FFFF00"/>
                <w:sz w:val="20"/>
              </w:rPr>
              <w:fldChar w:fldCharType="separate"/>
            </w:r>
            <w:r w:rsidR="004D2791">
              <w:rPr>
                <w:rFonts w:ascii="Agency FB" w:hAnsi="Agency FB" w:cs="Arial"/>
                <w:b/>
                <w:caps/>
                <w:noProof/>
                <w:color w:val="FFFF00"/>
                <w:sz w:val="20"/>
              </w:rPr>
              <w:t>10</w:t>
            </w:r>
            <w:r w:rsidRPr="009757B4">
              <w:rPr>
                <w:rFonts w:ascii="Agency FB" w:hAnsi="Agency FB" w:cs="Arial"/>
                <w:b/>
                <w:caps/>
                <w:color w:val="FFFF00"/>
                <w:sz w:val="20"/>
              </w:rPr>
              <w:fldChar w:fldCharType="end"/>
            </w:r>
          </w:p>
        </w:tc>
      </w:tr>
      <w:tr w:rsidR="002960B1" w:rsidRPr="005B491F" w:rsidTr="002960B1">
        <w:tc>
          <w:tcPr>
            <w:tcW w:w="5018" w:type="dxa"/>
            <w:gridSpan w:val="3"/>
          </w:tcPr>
          <w:p w:rsidR="008B0E72" w:rsidRPr="005B491F" w:rsidRDefault="008B0E72">
            <w:pPr>
              <w:rPr>
                <w:u w:val="single"/>
              </w:rPr>
            </w:pPr>
            <w:r w:rsidRPr="005B491F">
              <w:rPr>
                <w:u w:val="single"/>
              </w:rPr>
              <w:t>Convolution Property of the Laplace/Z Transform</w:t>
            </w:r>
          </w:p>
          <w:p w:rsidR="008B0E72" w:rsidRPr="005B491F" w:rsidRDefault="00A60523">
            <w:r w:rsidRPr="005B491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AE1B20" wp14:editId="33538CF7">
                      <wp:simplePos x="0" y="0"/>
                      <wp:positionH relativeFrom="column">
                        <wp:posOffset>2450390</wp:posOffset>
                      </wp:positionH>
                      <wp:positionV relativeFrom="paragraph">
                        <wp:posOffset>221316</wp:posOffset>
                      </wp:positionV>
                      <wp:extent cx="660400" cy="0"/>
                      <wp:effectExtent l="0" t="76200" r="25400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0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60E4F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92.95pt;margin-top:17.45pt;width:5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B0E72" w:rsidRPr="005B491F">
              <w:rPr>
                <w:noProof/>
              </w:rPr>
              <w:drawing>
                <wp:inline distT="0" distB="0" distL="0" distR="0" wp14:anchorId="2753C0C4" wp14:editId="5316DB4B">
                  <wp:extent cx="2455985" cy="477326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634" cy="50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gridSpan w:val="2"/>
          </w:tcPr>
          <w:p w:rsidR="008B0E72" w:rsidRPr="005B491F" w:rsidRDefault="008B0E72">
            <w:r w:rsidRPr="005B491F">
              <w:t xml:space="preserve">If there is </w:t>
            </w:r>
            <w:r w:rsidRPr="005B491F">
              <w:rPr>
                <w:b/>
              </w:rPr>
              <w:t>no</w:t>
            </w:r>
            <w:r w:rsidRPr="005B491F">
              <w:t xml:space="preserve"> pole-zero cancellation between the numerator and denominator factors in X and H, then the ROC of Y is equal to the intersection of the ROCs of X and H.</w:t>
            </w:r>
          </w:p>
        </w:tc>
        <w:tc>
          <w:tcPr>
            <w:tcW w:w="3143" w:type="dxa"/>
          </w:tcPr>
          <w:p w:rsidR="008B0E72" w:rsidRPr="005B491F" w:rsidRDefault="008B0E72" w:rsidP="008B0E72">
            <w:r w:rsidRPr="005B491F">
              <w:t xml:space="preserve">If there </w:t>
            </w:r>
            <w:r w:rsidRPr="005B491F">
              <w:rPr>
                <w:b/>
              </w:rPr>
              <w:t>is</w:t>
            </w:r>
            <w:r w:rsidRPr="005B491F">
              <w:t xml:space="preserve"> a pole-zero cancellation between numerator and denominator factors in X and H, then the ROC of Y is larger than the intersection of the ROCs of X and H.</w:t>
            </w:r>
          </w:p>
        </w:tc>
      </w:tr>
      <w:tr w:rsidR="002960B1" w:rsidTr="002960B1">
        <w:tc>
          <w:tcPr>
            <w:tcW w:w="2515" w:type="dxa"/>
          </w:tcPr>
          <w:p w:rsidR="008B0E72" w:rsidRDefault="00A60523">
            <w:r>
              <w:t>Output given input and impulse response. (Can rearrange):</w:t>
            </w:r>
          </w:p>
          <w:p w:rsidR="00246A5A" w:rsidRDefault="00A60523" w:rsidP="00A60523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color w:val="FF0000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=X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</m:d>
            </m:oMath>
            <w:r>
              <w:rPr>
                <w:rFonts w:eastAsiaTheme="minorEastAsia"/>
              </w:rPr>
              <w:t xml:space="preserve">  </w:t>
            </w:r>
          </w:p>
          <w:p w:rsidR="00A60523" w:rsidRDefault="00A60523" w:rsidP="00A60523">
            <m:oMath>
              <m:r>
                <w:rPr>
                  <w:rFonts w:ascii="Cambria Math" w:eastAsiaTheme="minorEastAsia" w:hAnsi="Cambria Math"/>
                  <w:color w:val="0000FF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FF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FF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color w:val="0000FF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FF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FF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color w:val="0000FF"/>
                </w:rPr>
                <m:t>H(z)</m:t>
              </m:r>
            </m:oMath>
            <w:r w:rsidR="00246A5A">
              <w:rPr>
                <w:rFonts w:eastAsiaTheme="minorEastAsia"/>
                <w:color w:val="0000FF"/>
              </w:rPr>
              <w:t xml:space="preserve"> </w:t>
            </w:r>
          </w:p>
        </w:tc>
        <w:tc>
          <w:tcPr>
            <w:tcW w:w="2503" w:type="dxa"/>
            <w:gridSpan w:val="2"/>
          </w:tcPr>
          <w:p w:rsidR="00A60523" w:rsidRPr="00A60523" w:rsidRDefault="00A60523">
            <w:pPr>
              <w:rPr>
                <w:u w:val="single"/>
              </w:rPr>
            </w:pPr>
            <w:r w:rsidRPr="00A60523">
              <w:rPr>
                <w:u w:val="single"/>
              </w:rPr>
              <w:t>Application of Convolution Property</w:t>
            </w:r>
            <w:r>
              <w:rPr>
                <w:u w:val="single"/>
              </w:rPr>
              <w:t xml:space="preserve"> for LTI Systems</w:t>
            </w:r>
          </w:p>
          <w:p w:rsidR="008B0E72" w:rsidRDefault="00A60523">
            <w:r w:rsidRPr="00A9424D">
              <w:rPr>
                <w:sz w:val="12"/>
              </w:rPr>
              <w:t xml:space="preserve">If solving for the </w:t>
            </w:r>
            <w:r w:rsidR="005B491F" w:rsidRPr="005B491F">
              <w:rPr>
                <w:color w:val="FF0000"/>
                <w:sz w:val="12"/>
              </w:rPr>
              <w:t>H(s)</w:t>
            </w:r>
            <w:r w:rsidRPr="00A9424D">
              <w:rPr>
                <w:sz w:val="12"/>
              </w:rPr>
              <w:t xml:space="preserve"> or X(s), the ROC must be chosen such that the ROC of Y(s) includes the intersection of the ROCs of </w:t>
            </w:r>
            <w:r w:rsidR="005B491F" w:rsidRPr="005B491F">
              <w:rPr>
                <w:color w:val="FF0000"/>
                <w:sz w:val="12"/>
              </w:rPr>
              <w:t>H(s)</w:t>
            </w:r>
            <w:r w:rsidRPr="00A9424D">
              <w:rPr>
                <w:sz w:val="12"/>
              </w:rPr>
              <w:t xml:space="preserve"> and X(s). This applies for </w:t>
            </w:r>
            <w:proofErr w:type="gramStart"/>
            <w:r w:rsidR="005B491F" w:rsidRPr="005B491F">
              <w:rPr>
                <w:color w:val="0000FF"/>
                <w:sz w:val="12"/>
              </w:rPr>
              <w:t>H(</w:t>
            </w:r>
            <w:proofErr w:type="gramEnd"/>
            <w:r w:rsidR="005B491F" w:rsidRPr="005B491F">
              <w:rPr>
                <w:color w:val="0000FF"/>
                <w:sz w:val="12"/>
              </w:rPr>
              <w:t>z)</w:t>
            </w:r>
            <w:r w:rsidRPr="00A9424D">
              <w:rPr>
                <w:sz w:val="12"/>
              </w:rPr>
              <w:t xml:space="preserve"> or X(z) as well.</w:t>
            </w:r>
          </w:p>
        </w:tc>
        <w:tc>
          <w:tcPr>
            <w:tcW w:w="2629" w:type="dxa"/>
            <w:gridSpan w:val="2"/>
          </w:tcPr>
          <w:p w:rsidR="008B0E72" w:rsidRDefault="00A9424D">
            <w:pPr>
              <w:rPr>
                <w:color w:val="0000FF"/>
              </w:rPr>
            </w:pPr>
            <w:r>
              <w:t xml:space="preserve">For a LTI system, the </w:t>
            </w:r>
            <w:r>
              <w:rPr>
                <w:u w:val="single"/>
              </w:rPr>
              <w:t>transfer function</w:t>
            </w:r>
            <w:r>
              <w:t xml:space="preserve"> </w:t>
            </w:r>
            <w:r w:rsidR="005B491F" w:rsidRPr="005B491F">
              <w:rPr>
                <w:color w:val="FF0000"/>
              </w:rPr>
              <w:t>H(s)</w:t>
            </w:r>
            <w:r>
              <w:t>/</w:t>
            </w:r>
            <w:proofErr w:type="gramStart"/>
            <w:r w:rsidR="005B491F" w:rsidRPr="005B491F">
              <w:rPr>
                <w:color w:val="0000FF"/>
              </w:rPr>
              <w:t>H(</w:t>
            </w:r>
            <w:proofErr w:type="gramEnd"/>
            <w:r w:rsidR="005B491F" w:rsidRPr="005B491F">
              <w:rPr>
                <w:color w:val="0000FF"/>
              </w:rPr>
              <w:t>z)</w:t>
            </w:r>
            <w:r w:rsidRPr="00A9424D">
              <w:rPr>
                <w:color w:val="0000FF"/>
              </w:rPr>
              <w:t xml:space="preserve"> </w:t>
            </w:r>
            <w:r>
              <w:t xml:space="preserve">is defined as the </w:t>
            </w:r>
            <w:r w:rsidRPr="00A9424D">
              <w:rPr>
                <w:color w:val="FF0000"/>
              </w:rPr>
              <w:t>Laplace</w:t>
            </w:r>
            <w:r>
              <w:t>/</w:t>
            </w:r>
            <w:r w:rsidRPr="00A9424D">
              <w:rPr>
                <w:color w:val="0000FF"/>
              </w:rPr>
              <w:t xml:space="preserve">Z </w:t>
            </w:r>
            <w:r>
              <w:t xml:space="preserve">transform of the impulse response </w:t>
            </w:r>
            <w:r w:rsidRPr="00A9424D">
              <w:rPr>
                <w:color w:val="FF0000"/>
              </w:rPr>
              <w:t>h(t)</w:t>
            </w:r>
            <w:r>
              <w:t>/</w:t>
            </w:r>
            <w:r w:rsidRPr="00A9424D">
              <w:rPr>
                <w:color w:val="0000FF"/>
              </w:rPr>
              <w:t>h[n]</w:t>
            </w:r>
            <w:r>
              <w:rPr>
                <w:color w:val="0000FF"/>
              </w:rPr>
              <w:t>.</w:t>
            </w:r>
          </w:p>
          <w:p w:rsidR="00A9424D" w:rsidRPr="00A9424D" w:rsidRDefault="00A9424D"/>
        </w:tc>
        <w:tc>
          <w:tcPr>
            <w:tcW w:w="3143" w:type="dxa"/>
          </w:tcPr>
          <w:p w:rsidR="008B0E72" w:rsidRDefault="00A9424D">
            <w:pPr>
              <w:rPr>
                <w:color w:val="0000FF"/>
              </w:rPr>
            </w:pPr>
            <w:r>
              <w:t xml:space="preserve">The </w:t>
            </w:r>
            <w:r>
              <w:rPr>
                <w:u w:val="single"/>
              </w:rPr>
              <w:t>zeroes</w:t>
            </w:r>
            <w:r>
              <w:t xml:space="preserve"> of </w:t>
            </w:r>
            <w:r w:rsidR="005B491F" w:rsidRPr="005B491F">
              <w:rPr>
                <w:color w:val="FF0000"/>
              </w:rPr>
              <w:t>H(s)</w:t>
            </w:r>
            <w:r>
              <w:t>/</w:t>
            </w:r>
            <w:r w:rsidR="005B491F" w:rsidRPr="005B491F">
              <w:rPr>
                <w:color w:val="0000FF"/>
              </w:rPr>
              <w:t>H(z)</w:t>
            </w:r>
            <w:r w:rsidRPr="00A9424D">
              <w:rPr>
                <w:color w:val="0000FF"/>
              </w:rPr>
              <w:t xml:space="preserve"> </w:t>
            </w:r>
            <w:r>
              <w:t xml:space="preserve">are the values of </w:t>
            </w:r>
            <w:r w:rsidRPr="00A9424D">
              <w:rPr>
                <w:color w:val="FF0000"/>
              </w:rPr>
              <w:t>s</w:t>
            </w:r>
            <w:r>
              <w:t>/</w:t>
            </w:r>
            <w:r w:rsidRPr="00A9424D">
              <w:rPr>
                <w:color w:val="0000FF"/>
              </w:rPr>
              <w:t>z</w:t>
            </w:r>
            <w:r>
              <w:t xml:space="preserve"> for which </w:t>
            </w:r>
            <w:r w:rsidR="005B491F" w:rsidRPr="005B491F">
              <w:rPr>
                <w:color w:val="FF0000"/>
              </w:rPr>
              <w:t>H(s)</w:t>
            </w:r>
            <w:r w:rsidRPr="00A9424D">
              <w:rPr>
                <w:color w:val="FF0000"/>
              </w:rPr>
              <w:t>=0</w:t>
            </w:r>
            <w:r>
              <w:t>/</w:t>
            </w:r>
            <w:r w:rsidR="005B491F" w:rsidRPr="005B491F">
              <w:rPr>
                <w:color w:val="0000FF"/>
              </w:rPr>
              <w:t>H(z)</w:t>
            </w:r>
            <w:r w:rsidRPr="00A9424D">
              <w:rPr>
                <w:color w:val="0000FF"/>
              </w:rPr>
              <w:t>=0</w:t>
            </w:r>
          </w:p>
          <w:p w:rsidR="00A9424D" w:rsidRPr="00A9424D" w:rsidRDefault="00A9424D">
            <w:r>
              <w:t xml:space="preserve">The </w:t>
            </w:r>
            <w:r>
              <w:rPr>
                <w:u w:val="single"/>
              </w:rPr>
              <w:t>poles</w:t>
            </w:r>
            <w:r>
              <w:t xml:space="preserve"> of </w:t>
            </w:r>
            <w:r w:rsidR="005B491F" w:rsidRPr="005B491F">
              <w:rPr>
                <w:color w:val="FF0000"/>
              </w:rPr>
              <w:t>H(s)</w:t>
            </w:r>
            <w:r>
              <w:t>/</w:t>
            </w:r>
            <w:proofErr w:type="gramStart"/>
            <w:r w:rsidR="005B491F" w:rsidRPr="005B491F">
              <w:rPr>
                <w:color w:val="0000FF"/>
              </w:rPr>
              <w:t>H(</w:t>
            </w:r>
            <w:proofErr w:type="gramEnd"/>
            <w:r w:rsidR="005B491F" w:rsidRPr="005B491F">
              <w:rPr>
                <w:color w:val="0000FF"/>
              </w:rPr>
              <w:t>z)</w:t>
            </w:r>
            <w:r>
              <w:t xml:space="preserve"> are the values of </w:t>
            </w:r>
            <w:r w:rsidRPr="005B491F">
              <w:rPr>
                <w:color w:val="FF0000"/>
              </w:rPr>
              <w:t>s</w:t>
            </w:r>
            <w:r>
              <w:t>/</w:t>
            </w:r>
            <w:r w:rsidRPr="005B491F">
              <w:rPr>
                <w:color w:val="0000FF"/>
              </w:rPr>
              <w:t>z</w:t>
            </w:r>
            <w:r>
              <w:t xml:space="preserve"> for which </w:t>
            </w:r>
            <w:r w:rsidR="005B491F" w:rsidRPr="005B491F">
              <w:rPr>
                <w:color w:val="FF0000"/>
              </w:rPr>
              <w:t>H(s)</w:t>
            </w:r>
            <w:r>
              <w:t>/</w:t>
            </w:r>
            <w:r w:rsidR="005B491F" w:rsidRPr="005B491F">
              <w:rPr>
                <w:color w:val="0000FF"/>
              </w:rPr>
              <w:t>H(z)</w:t>
            </w:r>
            <w:r>
              <w:t xml:space="preserve"> is infinite.</w:t>
            </w:r>
          </w:p>
        </w:tc>
      </w:tr>
      <w:tr w:rsidR="002960B1" w:rsidTr="00382CD3">
        <w:tc>
          <w:tcPr>
            <w:tcW w:w="2515" w:type="dxa"/>
            <w:tcBorders>
              <w:right w:val="single" w:sz="4" w:space="0" w:color="FFFFFF" w:themeColor="background1"/>
            </w:tcBorders>
          </w:tcPr>
          <w:p w:rsidR="005B491F" w:rsidRPr="005B491F" w:rsidRDefault="005B491F" w:rsidP="005B491F">
            <w:pPr>
              <w:rPr>
                <w:u w:val="single"/>
              </w:rPr>
            </w:pPr>
            <w:r w:rsidRPr="005B491F">
              <w:rPr>
                <w:u w:val="single"/>
              </w:rPr>
              <w:t xml:space="preserve">Rational Transfer Functions </w:t>
            </w:r>
          </w:p>
          <w:p w:rsidR="008B0E72" w:rsidRDefault="00A9424D" w:rsidP="005B491F">
            <w:pPr>
              <w:pBdr>
                <w:bottom w:val="single" w:sz="6" w:space="1" w:color="auto"/>
              </w:pBdr>
            </w:pPr>
            <w:r>
              <w:t>The transfer function</w:t>
            </w:r>
            <w:r w:rsidR="005B491F">
              <w:t xml:space="preserve"> </w:t>
            </w:r>
            <w:r w:rsidR="005B491F" w:rsidRPr="005B491F">
              <w:rPr>
                <w:color w:val="FF0000"/>
              </w:rPr>
              <w:t>H(s)</w:t>
            </w:r>
            <w:r w:rsidR="005B491F">
              <w:t>/</w:t>
            </w:r>
            <w:proofErr w:type="gramStart"/>
            <w:r w:rsidR="005B491F" w:rsidRPr="005B491F">
              <w:rPr>
                <w:color w:val="0000FF"/>
              </w:rPr>
              <w:t>H(</w:t>
            </w:r>
            <w:proofErr w:type="gramEnd"/>
            <w:r w:rsidR="005B491F" w:rsidRPr="005B491F">
              <w:rPr>
                <w:color w:val="0000FF"/>
              </w:rPr>
              <w:t>z)</w:t>
            </w:r>
            <w:r w:rsidR="005B491F">
              <w:t xml:space="preserve"> is </w:t>
            </w:r>
            <w:r w:rsidR="005B491F">
              <w:rPr>
                <w:u w:val="single"/>
              </w:rPr>
              <w:t>rational</w:t>
            </w:r>
            <w:r w:rsidR="005B491F">
              <w:t xml:space="preserve"> if it can be written as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oMath>
            <w:r w:rsidR="005B491F">
              <w:rPr>
                <w:rFonts w:eastAsiaTheme="minorEastAsia"/>
              </w:rPr>
              <w:t xml:space="preserve"> where </w:t>
            </w:r>
            <w:r w:rsidR="005B491F" w:rsidRPr="005B491F">
              <w:rPr>
                <w:rFonts w:eastAsiaTheme="minorEastAsia"/>
                <w:color w:val="FF0000"/>
              </w:rPr>
              <w:t>N(s)</w:t>
            </w:r>
            <w:r w:rsidR="005B491F">
              <w:rPr>
                <w:rFonts w:eastAsiaTheme="minorEastAsia"/>
              </w:rPr>
              <w:t xml:space="preserve"> and D(s) are polynomial functions of s.</w:t>
            </w:r>
            <w:r>
              <w:t xml:space="preserve"> </w:t>
            </w:r>
          </w:p>
          <w:p w:rsidR="008C164C" w:rsidRDefault="008C164C" w:rsidP="005B491F">
            <w:r w:rsidRPr="008C164C">
              <w:rPr>
                <w:b/>
                <w:sz w:val="14"/>
              </w:rPr>
              <w:t>Causal</w:t>
            </w:r>
            <w:r w:rsidRPr="008C164C">
              <w:rPr>
                <w:sz w:val="14"/>
              </w:rPr>
              <w:t xml:space="preserve"> – Something larger than largest pole</w:t>
            </w:r>
          </w:p>
        </w:tc>
        <w:tc>
          <w:tcPr>
            <w:tcW w:w="2503" w:type="dxa"/>
            <w:gridSpan w:val="2"/>
            <w:tcBorders>
              <w:left w:val="single" w:sz="4" w:space="0" w:color="FFFFFF" w:themeColor="background1"/>
            </w:tcBorders>
          </w:tcPr>
          <w:p w:rsidR="008B0E72" w:rsidRDefault="005B491F">
            <w:pPr>
              <w:pBdr>
                <w:bottom w:val="single" w:sz="6" w:space="1" w:color="auto"/>
              </w:pBdr>
              <w:rPr>
                <w:color w:val="0000FF"/>
              </w:rPr>
            </w:pPr>
            <w:r>
              <w:t xml:space="preserve">It is proper if the degree of </w:t>
            </w:r>
            <w:r w:rsidRPr="005B491F">
              <w:rPr>
                <w:color w:val="FF0000"/>
              </w:rPr>
              <w:t>N(s)</w:t>
            </w:r>
            <w:r>
              <w:t>/</w:t>
            </w:r>
            <w:proofErr w:type="gramStart"/>
            <w:r w:rsidRPr="005B491F">
              <w:rPr>
                <w:color w:val="0000FF"/>
              </w:rPr>
              <w:t>N(</w:t>
            </w:r>
            <w:proofErr w:type="gramEnd"/>
            <w:r w:rsidRPr="005B491F">
              <w:rPr>
                <w:color w:val="0000FF"/>
              </w:rPr>
              <w:t xml:space="preserve">z) </w:t>
            </w:r>
            <w:r>
              <w:t xml:space="preserve">is no greater than the degree of </w:t>
            </w:r>
            <w:r w:rsidRPr="005B491F">
              <w:rPr>
                <w:color w:val="FF0000"/>
              </w:rPr>
              <w:t>D(s)</w:t>
            </w:r>
            <w:r>
              <w:t>/</w:t>
            </w:r>
            <w:r w:rsidRPr="005B491F">
              <w:rPr>
                <w:color w:val="0000FF"/>
              </w:rPr>
              <w:t>D(z).</w:t>
            </w:r>
          </w:p>
          <w:p w:rsidR="00E60436" w:rsidRPr="00E60436" w:rsidRDefault="00E60436">
            <w:r w:rsidRPr="00E60436">
              <w:t xml:space="preserve">Any bounds for Re{s} are 0, it is </w:t>
            </w:r>
            <w:r w:rsidRPr="00E60436">
              <w:rPr>
                <w:b/>
              </w:rPr>
              <w:t>not</w:t>
            </w:r>
            <w:r w:rsidRPr="00E60436">
              <w:t xml:space="preserve"> stable.</w:t>
            </w:r>
          </w:p>
          <w:p w:rsidR="00E60436" w:rsidRPr="00AB4DCC" w:rsidRDefault="00E60436">
            <w:pPr>
              <w:rPr>
                <w:b/>
                <w:color w:val="92D050"/>
              </w:rPr>
            </w:pPr>
            <w:r w:rsidRPr="00E60436">
              <w:t>For |z</w:t>
            </w:r>
            <w:proofErr w:type="gramStart"/>
            <w:r w:rsidRPr="00E60436">
              <w:t>| :</w:t>
            </w:r>
            <w:proofErr w:type="gramEnd"/>
            <w:r w:rsidRPr="00E60436">
              <w:t xml:space="preserve"> If either bound(s) are 1 it is </w:t>
            </w:r>
            <w:r w:rsidRPr="00E60436">
              <w:rPr>
                <w:b/>
              </w:rPr>
              <w:t>not stable</w:t>
            </w:r>
            <w:r w:rsidR="00AB4DCC">
              <w:rPr>
                <w:b/>
              </w:rPr>
              <w:t xml:space="preserve"> </w:t>
            </w:r>
            <w:r w:rsidR="00AB4DCC" w:rsidRPr="00AB4DCC">
              <w:rPr>
                <w:b/>
                <w:color w:val="92D050"/>
              </w:rPr>
              <w:t>(?)</w:t>
            </w:r>
          </w:p>
          <w:p w:rsidR="00E60436" w:rsidRPr="00E60436" w:rsidRDefault="00E60436">
            <w:r w:rsidRPr="00E60436">
              <w:rPr>
                <w:b/>
                <w:sz w:val="20"/>
              </w:rPr>
              <w:t>CAUSAL &amp; STABILITY</w:t>
            </w:r>
          </w:p>
        </w:tc>
        <w:tc>
          <w:tcPr>
            <w:tcW w:w="2629" w:type="dxa"/>
            <w:gridSpan w:val="2"/>
          </w:tcPr>
          <w:p w:rsidR="008B0E72" w:rsidRDefault="005B491F" w:rsidP="005B491F">
            <w:pPr>
              <w:rPr>
                <w:color w:val="0000FF"/>
              </w:rPr>
            </w:pPr>
            <w:r>
              <w:t xml:space="preserve">If </w:t>
            </w:r>
            <w:proofErr w:type="gramStart"/>
            <w:r w:rsidRPr="005B491F">
              <w:rPr>
                <w:color w:val="FF0000"/>
              </w:rPr>
              <w:t>h(</w:t>
            </w:r>
            <w:proofErr w:type="gramEnd"/>
            <w:r w:rsidRPr="005B491F">
              <w:rPr>
                <w:color w:val="FF0000"/>
              </w:rPr>
              <w:t>t)</w:t>
            </w:r>
            <w:r>
              <w:t>/</w:t>
            </w:r>
            <w:r w:rsidRPr="005B491F">
              <w:rPr>
                <w:color w:val="0000FF"/>
              </w:rPr>
              <w:t>h[n]</w:t>
            </w:r>
            <w:r>
              <w:t xml:space="preserve"> is real, </w:t>
            </w:r>
            <w:r w:rsidRPr="005B491F">
              <w:rPr>
                <w:color w:val="FF0000"/>
              </w:rPr>
              <w:t xml:space="preserve">H(s) </w:t>
            </w:r>
            <w:r>
              <w:t>/</w:t>
            </w:r>
            <w:r w:rsidRPr="005B491F">
              <w:rPr>
                <w:color w:val="0000FF"/>
              </w:rPr>
              <w:t xml:space="preserve">H(z) </w:t>
            </w:r>
            <w:r>
              <w:t xml:space="preserve">does not depend on 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>
              <w:rPr>
                <w:rFonts w:eastAsiaTheme="minorEastAsia"/>
              </w:rPr>
              <w:t xml:space="preserve"> except through </w:t>
            </w:r>
            <w:r w:rsidRPr="005B491F">
              <w:rPr>
                <w:color w:val="FF0000"/>
              </w:rPr>
              <w:t>s</w:t>
            </w:r>
            <w:r>
              <w:t>/</w:t>
            </w:r>
            <w:r w:rsidRPr="005B491F">
              <w:rPr>
                <w:color w:val="0000FF"/>
              </w:rPr>
              <w:t>z</w:t>
            </w:r>
            <w:r>
              <w:rPr>
                <w:color w:val="0000FF"/>
              </w:rPr>
              <w:t>.</w:t>
            </w:r>
          </w:p>
          <w:p w:rsidR="005B491F" w:rsidRPr="005B491F" w:rsidRDefault="005B491F" w:rsidP="005B491F">
            <w:r>
              <w:t xml:space="preserve">A </w:t>
            </w:r>
            <w:r>
              <w:rPr>
                <w:u w:val="single"/>
              </w:rPr>
              <w:t>pole-zero diagram</w:t>
            </w:r>
            <w:r>
              <w:t xml:space="preserve"> is a plot of the poles and zeroes of a transfer function in the complex plane. </w:t>
            </w:r>
            <w:r w:rsidRPr="005B491F">
              <w:rPr>
                <w:b/>
              </w:rPr>
              <w:t>Poles are indicated by “x” and zeroes by “o”</w:t>
            </w:r>
          </w:p>
        </w:tc>
        <w:tc>
          <w:tcPr>
            <w:tcW w:w="3143" w:type="dxa"/>
            <w:shd w:val="clear" w:color="auto" w:fill="FFF2CC" w:themeFill="accent4" w:themeFillTint="33"/>
          </w:tcPr>
          <w:p w:rsidR="00067804" w:rsidRPr="00067804" w:rsidRDefault="00067804">
            <w:r>
              <w:rPr>
                <w:u w:val="single"/>
              </w:rPr>
              <w:t>Transfer Functions and Causality</w:t>
            </w:r>
          </w:p>
          <w:p w:rsidR="008B0E72" w:rsidRDefault="00067804">
            <w:r>
              <w:rPr>
                <w:noProof/>
              </w:rPr>
              <w:drawing>
                <wp:inline distT="0" distB="0" distL="0" distR="0" wp14:anchorId="2EE7C003" wp14:editId="0BBDFEEC">
                  <wp:extent cx="1633161" cy="395070"/>
                  <wp:effectExtent l="0" t="0" r="571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62" cy="42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7804" w:rsidRPr="00903E43" w:rsidRDefault="00067804">
            <w:pPr>
              <w:rPr>
                <w:sz w:val="10"/>
              </w:rPr>
            </w:pPr>
            <w:r w:rsidRPr="00903E43">
              <w:rPr>
                <w:sz w:val="10"/>
              </w:rPr>
              <w:t xml:space="preserve">Given a proper rational transfer function H(s) or </w:t>
            </w:r>
            <w:proofErr w:type="gramStart"/>
            <w:r w:rsidRPr="00903E43">
              <w:rPr>
                <w:sz w:val="10"/>
              </w:rPr>
              <w:t>H(</w:t>
            </w:r>
            <w:proofErr w:type="gramEnd"/>
            <w:r w:rsidRPr="00903E43">
              <w:rPr>
                <w:sz w:val="10"/>
              </w:rPr>
              <w:t>z), exactly one realization is causal, and at most one realization is stable.</w:t>
            </w:r>
          </w:p>
          <w:p w:rsidR="008B75AA" w:rsidRDefault="008B75AA" w:rsidP="00903E43">
            <w:r w:rsidRPr="004D2791">
              <w:rPr>
                <w:color w:val="FF0000"/>
                <w:sz w:val="12"/>
                <w:szCs w:val="12"/>
              </w:rPr>
              <w:t xml:space="preserve">If an ROC has the </w:t>
            </w:r>
            <w:proofErr w:type="gramStart"/>
            <w:r w:rsidRPr="004D2791">
              <w:rPr>
                <w:color w:val="FF0000"/>
                <w:sz w:val="12"/>
                <w:szCs w:val="12"/>
              </w:rPr>
              <w:t xml:space="preserve">form </w:t>
            </w:r>
            <w:proofErr w:type="gramEnd"/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12"/>
                      <w:szCs w:val="12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FF0000"/>
                  <w:sz w:val="12"/>
                  <w:szCs w:val="12"/>
                </w:rPr>
                <m:t>&gt;b</m:t>
              </m:r>
              <m:r>
                <w:rPr>
                  <w:rFonts w:ascii="Cambria Math" w:hAnsi="Cambria Math"/>
                  <w:sz w:val="12"/>
                  <w:szCs w:val="12"/>
                </w:rPr>
                <m:t>/</m:t>
              </m:r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Re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0000FF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sz w:val="12"/>
                      <w:szCs w:val="12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&gt;b</m:t>
              </m:r>
            </m:oMath>
            <w:r w:rsidRPr="004D2791">
              <w:rPr>
                <w:color w:val="FF0000"/>
                <w:sz w:val="12"/>
                <w:szCs w:val="12"/>
              </w:rPr>
              <w:t xml:space="preserve">, the corresponding realization is </w:t>
            </w:r>
            <w:r w:rsidRPr="004D2791">
              <w:rPr>
                <w:b/>
                <w:color w:val="7030A0"/>
                <w:sz w:val="12"/>
                <w:szCs w:val="12"/>
              </w:rPr>
              <w:t>causal</w:t>
            </w:r>
            <w:r w:rsidRPr="004D2791">
              <w:rPr>
                <w:color w:val="FF0000"/>
                <w:sz w:val="12"/>
                <w:szCs w:val="12"/>
              </w:rPr>
              <w:t xml:space="preserve">.  If an ROC </w:t>
            </w:r>
            <w:proofErr w:type="gramStart"/>
            <w:r w:rsidRPr="004D2791">
              <w:rPr>
                <w:color w:val="FF0000"/>
                <w:sz w:val="12"/>
                <w:szCs w:val="12"/>
              </w:rPr>
              <w:t xml:space="preserve">includes </w:t>
            </w:r>
            <w:proofErr w:type="gramEnd"/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12"/>
                      <w:szCs w:val="12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FF0000"/>
                  <w:sz w:val="12"/>
                  <w:szCs w:val="12"/>
                </w:rPr>
                <m:t>=1</m:t>
              </m:r>
              <m:r>
                <w:rPr>
                  <w:rFonts w:ascii="Cambria Math" w:hAnsi="Cambria Math"/>
                  <w:color w:val="FF0000"/>
                  <w:sz w:val="12"/>
                  <w:szCs w:val="12"/>
                </w:rPr>
                <m:t>/</m:t>
              </m:r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 xml:space="preserve">Re{s}=0 </m:t>
              </m:r>
            </m:oMath>
            <w:r w:rsidRPr="004D2791">
              <w:rPr>
                <w:color w:val="FF0000"/>
                <w:sz w:val="12"/>
                <w:szCs w:val="12"/>
              </w:rPr>
              <w:t xml:space="preserve">, then the corresponding realization is </w:t>
            </w:r>
            <w:r w:rsidRPr="004D2791">
              <w:rPr>
                <w:b/>
                <w:color w:val="7030A0"/>
                <w:sz w:val="12"/>
                <w:szCs w:val="12"/>
              </w:rPr>
              <w:t>stable</w:t>
            </w:r>
            <w:r w:rsidRPr="00903E43">
              <w:rPr>
                <w:color w:val="FF0000"/>
                <w:sz w:val="10"/>
                <w:szCs w:val="12"/>
              </w:rPr>
              <w:t>.</w:t>
            </w:r>
            <w:bookmarkStart w:id="0" w:name="_GoBack"/>
            <w:bookmarkEnd w:id="0"/>
          </w:p>
        </w:tc>
      </w:tr>
      <w:tr w:rsidR="002960B1" w:rsidTr="00382CD3">
        <w:tc>
          <w:tcPr>
            <w:tcW w:w="5018" w:type="dxa"/>
            <w:gridSpan w:val="3"/>
          </w:tcPr>
          <w:p w:rsidR="00067804" w:rsidRDefault="00067804" w:rsidP="000678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95052" wp14:editId="1BBB1031">
                  <wp:extent cx="2659380" cy="1384267"/>
                  <wp:effectExtent l="19050" t="19050" r="26670" b="260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03" cy="13915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gridSpan w:val="2"/>
          </w:tcPr>
          <w:p w:rsidR="00067804" w:rsidRDefault="00067804" w:rsidP="005B491F">
            <w:pPr>
              <w:rPr>
                <w:rFonts w:eastAsiaTheme="minorEastAsia"/>
                <w:color w:val="0000FF"/>
              </w:rPr>
            </w:pPr>
            <w:r>
              <w:t xml:space="preserve">An LTI system with transfer function </w:t>
            </w:r>
            <w:r w:rsidRPr="005B491F">
              <w:rPr>
                <w:color w:val="FF0000"/>
              </w:rPr>
              <w:t>H(s)/</w:t>
            </w:r>
            <w:r w:rsidRPr="00067804">
              <w:rPr>
                <w:color w:val="0000FF"/>
              </w:rPr>
              <w:t>H(z)</w:t>
            </w:r>
            <w:r>
              <w:t xml:space="preserve"> is stable if and only if the ROC of </w:t>
            </w:r>
            <w:r w:rsidRPr="005B491F">
              <w:rPr>
                <w:color w:val="FF0000"/>
              </w:rPr>
              <w:t>H(s)/</w:t>
            </w:r>
            <w:r w:rsidRPr="00067804">
              <w:rPr>
                <w:color w:val="0000FF"/>
              </w:rPr>
              <w:t>H(z)</w:t>
            </w:r>
            <w:r>
              <w:t xml:space="preserve">  includes </w:t>
            </w:r>
            <m:oMath>
              <m:r>
                <w:rPr>
                  <w:rFonts w:ascii="Cambria Math" w:hAnsi="Cambria Math"/>
                  <w:color w:val="FF0000"/>
                </w:rPr>
                <m:t>Re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 xml:space="preserve">=0  </m:t>
              </m:r>
              <m:r>
                <w:rPr>
                  <w:rFonts w:ascii="Cambria Math" w:hAnsi="Cambria Math"/>
                  <w:color w:val="0000FF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0000FF"/>
                </w:rPr>
                <m:t>=1</m:t>
              </m:r>
            </m:oMath>
          </w:p>
          <w:p w:rsidR="007F397D" w:rsidRDefault="007F397D" w:rsidP="005B491F">
            <w:pPr>
              <w:rPr>
                <w:rFonts w:eastAsiaTheme="minorEastAsia"/>
                <w:u w:val="single"/>
              </w:rPr>
            </w:pPr>
            <w:r w:rsidRPr="007F397D">
              <w:rPr>
                <w:rFonts w:eastAsiaTheme="minorEastAsia"/>
                <w:u w:val="single"/>
              </w:rPr>
              <w:t>Distances on Complex Plane</w:t>
            </w:r>
          </w:p>
          <w:p w:rsidR="007F397D" w:rsidRPr="007F397D" w:rsidRDefault="007F397D" w:rsidP="005B491F">
            <w:r>
              <w:rPr>
                <w:rFonts w:eastAsiaTheme="minorEastAsia"/>
              </w:rPr>
              <w:t xml:space="preserve">The quantity </w:t>
            </w:r>
            <m:oMath>
              <m:r>
                <w:rPr>
                  <w:rFonts w:ascii="Cambria Math" w:eastAsiaTheme="minorEastAsia" w:hAnsi="Cambria Math"/>
                  <w:color w:val="FF0000"/>
                </w:rPr>
                <m:t>|jω-α|</m:t>
              </m:r>
            </m:oMath>
            <w:r>
              <w:rPr>
                <w:rFonts w:eastAsiaTheme="minorEastAsia"/>
              </w:rPr>
              <w:t>/</w:t>
            </w:r>
            <m:oMath>
              <m:r>
                <w:rPr>
                  <w:rFonts w:ascii="Cambria Math" w:eastAsiaTheme="minorEastAsia" w:hAnsi="Cambria Math"/>
                  <w:color w:val="0000FF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FF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FF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FF"/>
                    </w:rPr>
                    <m:t>jω</m:t>
                  </m:r>
                </m:sup>
              </m:sSup>
              <m:r>
                <w:rPr>
                  <w:rFonts w:ascii="Cambria Math" w:eastAsiaTheme="minorEastAsia" w:hAnsi="Cambria Math"/>
                  <w:color w:val="0000FF"/>
                </w:rPr>
                <m:t>-α|</m:t>
              </m:r>
            </m:oMath>
            <w:r>
              <w:rPr>
                <w:rFonts w:eastAsiaTheme="minorEastAsia"/>
              </w:rPr>
              <w:t xml:space="preserve"> is the distance from the complex point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 to the point </w:t>
            </w:r>
            <m:oMath>
              <m:r>
                <w:rPr>
                  <w:rFonts w:ascii="Cambria Math" w:eastAsiaTheme="minorEastAsia" w:hAnsi="Cambria Math"/>
                  <w:color w:val="FF0000"/>
                </w:rPr>
                <m:t>jω</m:t>
              </m:r>
            </m:oMath>
            <w:r w:rsidR="002960B1">
              <w:rPr>
                <w:rFonts w:eastAsiaTheme="minorEastAsia"/>
              </w:rPr>
              <w:t>/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FF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FF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FF"/>
                    </w:rPr>
                    <m:t>jω</m:t>
                  </m:r>
                </m:sup>
              </m:sSup>
            </m:oMath>
            <w:r w:rsidR="002960B1">
              <w:rPr>
                <w:rFonts w:eastAsiaTheme="minorEastAsia"/>
              </w:rPr>
              <w:t xml:space="preserve"> (</w:t>
            </w:r>
            <w:r w:rsidR="002960B1" w:rsidRPr="002960B1">
              <w:rPr>
                <w:rFonts w:eastAsiaTheme="minorEastAsia"/>
                <w:color w:val="FF0000"/>
              </w:rPr>
              <w:t xml:space="preserve">on the </w:t>
            </w:r>
            <m:oMath>
              <m:r>
                <w:rPr>
                  <w:rFonts w:ascii="Cambria Math" w:eastAsiaTheme="minorEastAsia" w:hAnsi="Cambria Math"/>
                  <w:color w:val="FF0000"/>
                </w:rPr>
                <m:t>jω</m:t>
              </m:r>
            </m:oMath>
            <w:r w:rsidR="002960B1" w:rsidRPr="002960B1">
              <w:rPr>
                <w:rFonts w:eastAsiaTheme="minorEastAsia"/>
                <w:color w:val="FF0000"/>
              </w:rPr>
              <w:t xml:space="preserve"> axis</w:t>
            </w:r>
            <w:r w:rsidR="002960B1">
              <w:rPr>
                <w:rFonts w:eastAsiaTheme="minorEastAsia"/>
              </w:rPr>
              <w:t>/</w:t>
            </w:r>
            <w:r w:rsidR="002960B1" w:rsidRPr="002960B1">
              <w:rPr>
                <w:rFonts w:eastAsiaTheme="minorEastAsia"/>
                <w:color w:val="0000FF"/>
              </w:rPr>
              <w:t>on the unit circle</w:t>
            </w:r>
            <w:r w:rsidR="002960B1">
              <w:rPr>
                <w:rFonts w:eastAsiaTheme="minorEastAsia"/>
              </w:rPr>
              <w:t>) in the complex plane.</w:t>
            </w:r>
          </w:p>
          <w:p w:rsidR="007F397D" w:rsidRPr="007F397D" w:rsidRDefault="007F397D" w:rsidP="007F397D">
            <w:pPr>
              <w:jc w:val="center"/>
            </w:pPr>
          </w:p>
        </w:tc>
        <w:tc>
          <w:tcPr>
            <w:tcW w:w="3143" w:type="dxa"/>
            <w:shd w:val="clear" w:color="auto" w:fill="FFF2CC" w:themeFill="accent4" w:themeFillTint="33"/>
          </w:tcPr>
          <w:p w:rsidR="00067804" w:rsidRDefault="00067804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68D654" wp14:editId="3AF34D00">
                  <wp:extent cx="1857212" cy="14510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80" cy="148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0B1" w:rsidTr="002960B1">
        <w:tc>
          <w:tcPr>
            <w:tcW w:w="2515" w:type="dxa"/>
            <w:tcBorders>
              <w:right w:val="single" w:sz="4" w:space="0" w:color="auto"/>
            </w:tcBorders>
          </w:tcPr>
          <w:p w:rsidR="007F397D" w:rsidRPr="009B6E7A" w:rsidRDefault="007F397D" w:rsidP="009B6E7A">
            <w:pPr>
              <w:jc w:val="center"/>
              <w:rPr>
                <w:b/>
                <w:sz w:val="14"/>
              </w:rPr>
            </w:pPr>
            <w:r w:rsidRPr="00AB4DCC">
              <w:rPr>
                <w:b/>
                <w:highlight w:val="blue"/>
              </w:rPr>
              <w:t>Parallel</w:t>
            </w:r>
            <w:r w:rsidRPr="00AB4DCC">
              <w:rPr>
                <w:b/>
              </w:rPr>
              <w:t xml:space="preserve"> </w:t>
            </w:r>
            <w:r w:rsidRPr="009B6E7A">
              <w:rPr>
                <w:b/>
                <w:sz w:val="14"/>
              </w:rPr>
              <w:t>Connection of LTI Systems</w:t>
            </w:r>
          </w:p>
          <w:p w:rsidR="007F397D" w:rsidRDefault="007F397D" w:rsidP="007F397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DD5D7" wp14:editId="33614E9B">
                  <wp:extent cx="723900" cy="1943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37" cy="20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115E4F" wp14:editId="305BD9E9">
                  <wp:extent cx="733425" cy="1996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600" cy="21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97D" w:rsidRPr="007F397D" w:rsidRDefault="007F397D" w:rsidP="007F397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2503" w:type="dxa"/>
            <w:gridSpan w:val="2"/>
            <w:tcBorders>
              <w:left w:val="single" w:sz="4" w:space="0" w:color="auto"/>
            </w:tcBorders>
          </w:tcPr>
          <w:p w:rsidR="00067804" w:rsidRPr="009B6E7A" w:rsidRDefault="007F397D" w:rsidP="009B6E7A">
            <w:pPr>
              <w:jc w:val="center"/>
              <w:rPr>
                <w:b/>
              </w:rPr>
            </w:pPr>
            <w:r w:rsidRPr="00AB4DCC">
              <w:rPr>
                <w:b/>
                <w:highlight w:val="red"/>
              </w:rPr>
              <w:t>Series</w:t>
            </w:r>
            <w:r w:rsidRPr="009B6E7A">
              <w:rPr>
                <w:b/>
              </w:rPr>
              <w:t xml:space="preserve"> Conn. of LTI Systems</w:t>
            </w:r>
          </w:p>
          <w:p w:rsidR="007F397D" w:rsidRDefault="007F397D" w:rsidP="007F397D">
            <w:pPr>
              <w:tabs>
                <w:tab w:val="right" w:pos="2216"/>
              </w:tabs>
            </w:pPr>
            <w:r>
              <w:rPr>
                <w:noProof/>
              </w:rPr>
              <w:drawing>
                <wp:inline distT="0" distB="0" distL="0" distR="0" wp14:anchorId="4EC397FC" wp14:editId="40AA7E4E">
                  <wp:extent cx="708418" cy="1619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234" cy="22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7BC556B" wp14:editId="3F25D6F8">
                  <wp:extent cx="656461" cy="15630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228" cy="18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97D" w:rsidRPr="009B6E7A" w:rsidRDefault="007F397D" w:rsidP="007F397D">
            <w:pPr>
              <w:tabs>
                <w:tab w:val="right" w:pos="2216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](t)</m:t>
                </m:r>
              </m:oMath>
            </m:oMathPara>
          </w:p>
          <w:p w:rsidR="009B6E7A" w:rsidRDefault="009B6E7A" w:rsidP="009B6E7A">
            <w:pPr>
              <w:tabs>
                <w:tab w:val="right" w:pos="2216"/>
              </w:tabs>
              <w:jc w:val="center"/>
              <w:rPr>
                <w:rFonts w:eastAsiaTheme="minorEastAsia"/>
                <w:b/>
              </w:rPr>
            </w:pPr>
            <w:r w:rsidRPr="009B6E7A">
              <w:rPr>
                <w:rFonts w:eastAsiaTheme="minorEastAsia"/>
                <w:b/>
              </w:rPr>
              <w:t>Distance between two points</w:t>
            </w:r>
          </w:p>
          <w:p w:rsidR="009B6E7A" w:rsidRPr="009B6E7A" w:rsidRDefault="00521404" w:rsidP="009B6E7A">
            <w:pPr>
              <w:tabs>
                <w:tab w:val="right" w:pos="2216"/>
              </w:tabs>
              <w:jc w:val="center"/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 w:rsidR="009B6E7A">
              <w:rPr>
                <w:rFonts w:eastAsiaTheme="minorEastAsia"/>
              </w:rPr>
              <w:t xml:space="preserve"> </w:t>
            </w:r>
          </w:p>
        </w:tc>
        <w:tc>
          <w:tcPr>
            <w:tcW w:w="2629" w:type="dxa"/>
            <w:gridSpan w:val="2"/>
          </w:tcPr>
          <w:p w:rsidR="00067804" w:rsidRDefault="007F397D" w:rsidP="005B491F">
            <w:pPr>
              <w:rPr>
                <w:rFonts w:eastAsiaTheme="minorEastAsia"/>
                <w:sz w:val="12"/>
                <w:szCs w:val="12"/>
              </w:rPr>
            </w:pPr>
            <w:r w:rsidRPr="000B58BD">
              <w:rPr>
                <w:sz w:val="12"/>
                <w:szCs w:val="12"/>
              </w:rPr>
              <w:t>Inverse LTI Systems</w:t>
            </w:r>
            <w:r w:rsidR="000B58BD">
              <w:rPr>
                <w:sz w:val="12"/>
                <w:szCs w:val="12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s</m:t>
                      </m:r>
                    </m:e>
                  </m:d>
                </m:den>
              </m:f>
            </m:oMath>
          </w:p>
          <w:p w:rsidR="000B58BD" w:rsidRPr="000B58BD" w:rsidRDefault="000B58BD" w:rsidP="005B491F">
            <w:pPr>
              <w:rPr>
                <w:rFonts w:eastAsiaTheme="minorEastAsia"/>
                <w:b/>
                <w:sz w:val="12"/>
                <w:szCs w:val="12"/>
              </w:rPr>
            </w:pPr>
            <w:r w:rsidRPr="000B58BD">
              <w:rPr>
                <w:rFonts w:eastAsiaTheme="minorEastAsia"/>
                <w:b/>
                <w:sz w:val="12"/>
                <w:szCs w:val="12"/>
                <w:u w:val="single"/>
              </w:rPr>
              <w:t>Oversampling</w:t>
            </w:r>
          </w:p>
          <w:p w:rsidR="000B58BD" w:rsidRDefault="000B58BD" w:rsidP="005B491F">
            <w:pPr>
              <w:rPr>
                <w:rFonts w:eastAsiaTheme="minorEastAsia"/>
                <w:sz w:val="12"/>
                <w:szCs w:val="12"/>
              </w:rPr>
            </w:pPr>
            <w:proofErr w:type="gramStart"/>
            <w:r>
              <w:rPr>
                <w:rFonts w:eastAsiaTheme="minorEastAsia"/>
                <w:sz w:val="12"/>
                <w:szCs w:val="12"/>
              </w:rPr>
              <w:t xml:space="preserve">If 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&gt;2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>, a non-ideal low-pass filter can be used.</w:t>
            </w:r>
          </w:p>
          <w:p w:rsidR="000B58BD" w:rsidRDefault="000B58BD" w:rsidP="000B58BD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DE36BA1">
                  <wp:extent cx="910947" cy="321128"/>
                  <wp:effectExtent l="0" t="0" r="381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127" cy="329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B58BD" w:rsidRPr="000B58BD" w:rsidRDefault="000B58BD" w:rsidP="000B58B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The percentage oversampling: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>*100%</m:t>
              </m:r>
            </m:oMath>
          </w:p>
          <w:p w:rsidR="007F397D" w:rsidRPr="000B58BD" w:rsidRDefault="007F397D" w:rsidP="007F397D">
            <w:pPr>
              <w:rPr>
                <w:sz w:val="12"/>
                <w:szCs w:val="12"/>
              </w:rPr>
            </w:pPr>
          </w:p>
        </w:tc>
        <w:tc>
          <w:tcPr>
            <w:tcW w:w="3143" w:type="dxa"/>
          </w:tcPr>
          <w:p w:rsidR="00067804" w:rsidRDefault="007F397D">
            <w:pPr>
              <w:rPr>
                <w:noProof/>
              </w:rPr>
            </w:pPr>
            <w:r>
              <w:rPr>
                <w:noProof/>
              </w:rPr>
              <w:t>Feedback Connection of LTI Systems</w:t>
            </w:r>
          </w:p>
          <w:p w:rsidR="007F397D" w:rsidRPr="00B83713" w:rsidRDefault="007F397D" w:rsidP="007F397D">
            <w:pPr>
              <w:rPr>
                <w:rFonts w:eastAsiaTheme="minorEastAsia"/>
                <w:noProof/>
                <w:sz w:val="1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FF0000"/>
                    <w:sz w:val="14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FF0000"/>
                        <w:sz w:val="1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noProof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s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noProof/>
                    <w:sz w:val="14"/>
                  </w:rPr>
                  <m:t xml:space="preserve"> </m:t>
                </m:r>
                <m:r>
                  <w:rPr>
                    <w:rFonts w:ascii="Cambria Math" w:hAnsi="Cambria Math"/>
                    <w:noProof/>
                    <w:color w:val="0000FF"/>
                    <w:sz w:val="14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FF"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0000FF"/>
                        <w:sz w:val="14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noProof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z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z</m:t>
                        </m:r>
                      </m:e>
                    </m:d>
                  </m:den>
                </m:f>
              </m:oMath>
            </m:oMathPara>
          </w:p>
          <w:p w:rsidR="00B83713" w:rsidRDefault="00B83713" w:rsidP="007F397D">
            <w:pPr>
              <w:rPr>
                <w:rFonts w:eastAsiaTheme="minorEastAsia"/>
                <w:b/>
                <w:noProof/>
                <w:sz w:val="12"/>
              </w:rPr>
            </w:pPr>
          </w:p>
          <w:p w:rsidR="00B83713" w:rsidRPr="00B83713" w:rsidRDefault="00B83713" w:rsidP="007F397D">
            <w:pPr>
              <w:rPr>
                <w:rFonts w:eastAsiaTheme="minorEastAsia"/>
                <w:b/>
                <w:noProof/>
                <w:sz w:val="12"/>
              </w:rPr>
            </w:pPr>
            <w:r w:rsidRPr="00B83713">
              <w:rPr>
                <w:rFonts w:eastAsiaTheme="minorEastAsia"/>
                <w:b/>
                <w:noProof/>
                <w:sz w:val="12"/>
              </w:rPr>
              <w:t>Small Example</w:t>
            </w:r>
            <w:r>
              <w:rPr>
                <w:rFonts w:eastAsiaTheme="minorEastAsia"/>
                <w:b/>
                <w:noProof/>
                <w:sz w:val="12"/>
              </w:rPr>
              <w:t xml:space="preserve"> (Unrelated)</w:t>
            </w:r>
          </w:p>
          <w:p w:rsidR="00B83713" w:rsidRDefault="00B83713" w:rsidP="007F397D">
            <w:pPr>
              <w:rPr>
                <w:rFonts w:eastAsiaTheme="minorEastAsia"/>
                <w:i/>
                <w:noProof/>
                <w:sz w:val="12"/>
              </w:rPr>
            </w:pPr>
            <w:r w:rsidRPr="00B83713">
              <w:rPr>
                <w:rFonts w:eastAsiaTheme="minorEastAsia"/>
                <w:noProof/>
                <w:sz w:val="12"/>
              </w:rPr>
              <w:t xml:space="preserve">Single poles at </w:t>
            </w:r>
            <w:r w:rsidRPr="00B83713">
              <w:rPr>
                <w:rFonts w:ascii="Cambria Math" w:eastAsiaTheme="minorEastAsia" w:hAnsi="Cambria Math"/>
                <w:i/>
                <w:noProof/>
                <w:sz w:val="12"/>
              </w:rPr>
              <w:t>s=3</w:t>
            </w:r>
            <w:r w:rsidRPr="00B83713">
              <w:rPr>
                <w:rFonts w:eastAsiaTheme="minorEastAsia"/>
                <w:noProof/>
                <w:sz w:val="12"/>
              </w:rPr>
              <w:t xml:space="preserve"> and </w:t>
            </w:r>
            <w:r w:rsidRPr="00B83713">
              <w:rPr>
                <w:rFonts w:ascii="Cambria Math" w:eastAsiaTheme="minorEastAsia" w:hAnsi="Cambria Math"/>
                <w:i/>
                <w:noProof/>
                <w:sz w:val="12"/>
              </w:rPr>
              <w:t>s=-3</w:t>
            </w:r>
            <w:r w:rsidRPr="00B83713">
              <w:rPr>
                <w:rFonts w:eastAsiaTheme="minorEastAsia"/>
                <w:noProof/>
                <w:sz w:val="12"/>
              </w:rPr>
              <w:t xml:space="preserve">, single zeroes at </w:t>
            </w:r>
            <w:r w:rsidRPr="00B83713">
              <w:rPr>
                <w:rFonts w:ascii="Cambria Math" w:eastAsiaTheme="minorEastAsia" w:hAnsi="Cambria Math"/>
                <w:i/>
                <w:noProof/>
                <w:sz w:val="12"/>
              </w:rPr>
              <w:t>s=1+j</w:t>
            </w:r>
            <w:r w:rsidRPr="00B83713">
              <w:rPr>
                <w:rFonts w:eastAsiaTheme="minorEastAsia"/>
                <w:noProof/>
                <w:sz w:val="12"/>
              </w:rPr>
              <w:t xml:space="preserve"> and </w:t>
            </w:r>
            <w:r w:rsidRPr="00B83713">
              <w:rPr>
                <w:rFonts w:ascii="Cambria Math" w:eastAsiaTheme="minorEastAsia" w:hAnsi="Cambria Math"/>
                <w:i/>
                <w:noProof/>
                <w:sz w:val="12"/>
              </w:rPr>
              <w:t>s=1-j</w:t>
            </w:r>
            <w:r>
              <w:rPr>
                <w:rFonts w:ascii="Cambria Math" w:eastAsiaTheme="minorEastAsia" w:hAnsi="Cambria Math"/>
                <w:noProof/>
                <w:sz w:val="12"/>
              </w:rPr>
              <w:t xml:space="preserve">; </w:t>
            </w:r>
            <w:r w:rsidRPr="00B83713">
              <w:rPr>
                <w:rFonts w:ascii="Cambria Math" w:eastAsiaTheme="minorEastAsia" w:hAnsi="Cambria Math"/>
                <w:i/>
                <w:noProof/>
                <w:sz w:val="12"/>
              </w:rPr>
              <w:t>H(0)=2</w:t>
            </w:r>
          </w:p>
          <w:p w:rsidR="00B83713" w:rsidRDefault="00B83713" w:rsidP="00B83713">
            <w:pPr>
              <w:jc w:val="center"/>
              <w:rPr>
                <w:rFonts w:eastAsiaTheme="minorEastAsia"/>
                <w:noProof/>
                <w:sz w:val="10"/>
              </w:rPr>
            </w:pPr>
            <m:oMath>
              <m:r>
                <w:rPr>
                  <w:rFonts w:ascii="Cambria Math" w:hAnsi="Cambria Math"/>
                  <w:noProof/>
                  <w:sz w:val="10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0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0"/>
                    </w:rPr>
                    <m:t>s</m:t>
                  </m:r>
                </m:e>
              </m:d>
              <m:r>
                <w:rPr>
                  <w:rFonts w:ascii="Cambria Math" w:hAnsi="Cambria Math"/>
                  <w:noProof/>
                  <w:sz w:val="1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0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0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0"/>
                        </w:rPr>
                        <m:t>s-1-j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0"/>
                        </w:rPr>
                        <m:t>s-1+j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0"/>
                        </w:rPr>
                        <m:t>s-3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0"/>
                        </w:rPr>
                        <m:t>s+3</m:t>
                      </m:r>
                    </m:e>
                  </m:d>
                </m:den>
              </m:f>
            </m:oMath>
            <w:r>
              <w:rPr>
                <w:rFonts w:eastAsiaTheme="minorEastAsia"/>
                <w:noProof/>
                <w:sz w:val="10"/>
              </w:rPr>
              <w:t xml:space="preserve"> , Solve for k to get: </w:t>
            </w:r>
            <m:oMath>
              <m:r>
                <w:rPr>
                  <w:rFonts w:ascii="Cambria Math" w:eastAsiaTheme="minorEastAsia" w:hAnsi="Cambria Math"/>
                  <w:noProof/>
                  <w:sz w:val="10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0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1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10"/>
                    </w:rPr>
                    <m:t>-9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1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1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sz w:val="1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</w:rPr>
                        <m:t>-2s+2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</w:rPr>
                        <m:t>s-3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</w:rPr>
                        <m:t>s+3</m:t>
                      </m:r>
                    </m:e>
                  </m:d>
                </m:den>
              </m:f>
            </m:oMath>
          </w:p>
          <w:p w:rsidR="00B83713" w:rsidRDefault="00B83713" w:rsidP="00B83713">
            <w:pPr>
              <w:jc w:val="center"/>
              <w:rPr>
                <w:rFonts w:eastAsiaTheme="minorEastAsia"/>
                <w:noProof/>
                <w:sz w:val="10"/>
              </w:rPr>
            </w:pPr>
            <w:r>
              <w:rPr>
                <w:rFonts w:eastAsiaTheme="minorEastAsia"/>
                <w:b/>
                <w:noProof/>
                <w:sz w:val="10"/>
              </w:rPr>
              <w:t>Note</w:t>
            </w:r>
            <w:r>
              <w:rPr>
                <w:rFonts w:eastAsiaTheme="minorEastAsia"/>
                <w:noProof/>
                <w:sz w:val="10"/>
              </w:rPr>
              <w:t>: Poles on bottom, zeroes on top!</w:t>
            </w:r>
          </w:p>
          <w:p w:rsidR="001A268A" w:rsidRPr="001A268A" w:rsidRDefault="001A268A" w:rsidP="00E93E1A">
            <w:pPr>
              <w:jc w:val="center"/>
              <w:rPr>
                <w:noProof/>
                <w:sz w:val="12"/>
              </w:rPr>
            </w:pPr>
            <w:r w:rsidRPr="00903E43">
              <w:rPr>
                <w:rFonts w:eastAsiaTheme="minorEastAsia"/>
                <w:b/>
                <w:noProof/>
                <w:sz w:val="10"/>
                <w:highlight w:val="yellow"/>
              </w:rPr>
              <w:t xml:space="preserve">Note 2: </w:t>
            </w:r>
            <w:r w:rsidRPr="00903E43">
              <w:rPr>
                <w:rFonts w:eastAsiaTheme="minorEastAsia"/>
                <w:noProof/>
                <w:sz w:val="10"/>
                <w:highlight w:val="yellow"/>
              </w:rPr>
              <w:t xml:space="preserve">For </w:t>
            </w:r>
            <w:r w:rsidR="00E93E1A">
              <w:rPr>
                <w:rFonts w:eastAsiaTheme="minorEastAsia"/>
                <w:noProof/>
                <w:sz w:val="10"/>
                <w:highlight w:val="yellow"/>
              </w:rPr>
              <w:t>pole-zero diagrams,</w:t>
            </w:r>
            <w:r w:rsidRPr="00903E43">
              <w:rPr>
                <w:rFonts w:eastAsiaTheme="minorEastAsia"/>
                <w:noProof/>
                <w:sz w:val="10"/>
                <w:highlight w:val="yellow"/>
              </w:rPr>
              <w:t xml:space="preserve"> multiply whole equation by </w:t>
            </w:r>
            <w:r w:rsidRPr="00E93E1A">
              <w:rPr>
                <w:rFonts w:eastAsiaTheme="minorEastAsia"/>
                <w:noProof/>
                <w:sz w:val="10"/>
                <w:highlight w:val="yellow"/>
                <w:u w:val="single"/>
              </w:rPr>
              <w:t>inverse</w:t>
            </w:r>
            <w:r w:rsidRPr="00903E43">
              <w:rPr>
                <w:rFonts w:eastAsiaTheme="minorEastAsia"/>
                <w:noProof/>
                <w:sz w:val="10"/>
                <w:highlight w:val="yellow"/>
              </w:rPr>
              <w:t xml:space="preserve"> of highest power. (e.g.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0"/>
                      <w:highlight w:val="yello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highlight w:val="yellow"/>
                        </w:rPr>
                        <m:t>-2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highlight w:val="yellow"/>
                        </w:rPr>
                        <m:t>-2</m:t>
                      </m:r>
                    </m:sup>
                  </m:sSup>
                </m:den>
              </m:f>
            </m:oMath>
            <w:r w:rsidRPr="00903E43">
              <w:rPr>
                <w:rFonts w:eastAsiaTheme="minorEastAsia"/>
                <w:noProof/>
                <w:sz w:val="10"/>
                <w:highlight w:val="yellow"/>
              </w:rPr>
              <w:t>*)</w:t>
            </w:r>
          </w:p>
        </w:tc>
      </w:tr>
      <w:tr w:rsidR="002960B1" w:rsidTr="00382CD3">
        <w:tc>
          <w:tcPr>
            <w:tcW w:w="2515" w:type="dxa"/>
            <w:tcBorders>
              <w:right w:val="single" w:sz="4" w:space="0" w:color="auto"/>
            </w:tcBorders>
          </w:tcPr>
          <w:p w:rsidR="002960B1" w:rsidRDefault="002960B1" w:rsidP="00296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B4AD8E" wp14:editId="1372E2AD">
                  <wp:extent cx="1402080" cy="923209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443" cy="93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3" w:type="dxa"/>
            <w:gridSpan w:val="2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2960B1" w:rsidRDefault="002960B1" w:rsidP="007F397D">
            <w:r>
              <w:rPr>
                <w:noProof/>
              </w:rPr>
              <w:drawing>
                <wp:inline distT="0" distB="0" distL="0" distR="0" wp14:anchorId="396EC244" wp14:editId="691F861D">
                  <wp:extent cx="1517557" cy="1049867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26" cy="105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gridSpan w:val="2"/>
            <w:shd w:val="clear" w:color="auto" w:fill="E2EFD9" w:themeFill="accent6" w:themeFillTint="33"/>
          </w:tcPr>
          <w:p w:rsidR="002960B1" w:rsidRDefault="002960B1" w:rsidP="005B491F">
            <w:r>
              <w:rPr>
                <w:noProof/>
              </w:rPr>
              <w:drawing>
                <wp:inline distT="0" distB="0" distL="0" distR="0" wp14:anchorId="7968F773" wp14:editId="4AE9ECB7">
                  <wp:extent cx="1540933" cy="1083014"/>
                  <wp:effectExtent l="0" t="0" r="254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296" cy="109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  <w:shd w:val="clear" w:color="auto" w:fill="E2EFD9" w:themeFill="accent6" w:themeFillTint="33"/>
          </w:tcPr>
          <w:p w:rsidR="002960B1" w:rsidRPr="002960B1" w:rsidRDefault="002960B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t>Butterworth Low-Pass Filters</w:t>
            </w:r>
          </w:p>
          <w:p w:rsidR="002960B1" w:rsidRDefault="002960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AFEBA" wp14:editId="0B7ADBAC">
                  <wp:extent cx="612280" cy="55132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14" cy="55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60B1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4A0E82" wp14:editId="4B1B4D78">
                  <wp:extent cx="704186" cy="616527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862" cy="64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60B1">
              <w:rPr>
                <w:noProof/>
              </w:rPr>
              <w:t xml:space="preserve"> </w:t>
            </w:r>
            <w:r w:rsidRPr="002960B1">
              <w:rPr>
                <w:noProof/>
              </w:rPr>
              <w:drawing>
                <wp:inline distT="0" distB="0" distL="0" distR="0" wp14:anchorId="7177CFEE" wp14:editId="1C70DE6A">
                  <wp:extent cx="448235" cy="342537"/>
                  <wp:effectExtent l="0" t="0" r="9525" b="635"/>
                  <wp:docPr id="11272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2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90" cy="34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B56993" w:rsidRDefault="00B56993">
            <w:pPr>
              <w:rPr>
                <w:noProof/>
              </w:rPr>
            </w:pPr>
          </w:p>
        </w:tc>
      </w:tr>
      <w:tr w:rsidR="002960B1" w:rsidTr="00382CD3">
        <w:tc>
          <w:tcPr>
            <w:tcW w:w="251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2960B1" w:rsidRDefault="002960B1" w:rsidP="002960B1">
            <w:pPr>
              <w:jc w:val="center"/>
              <w:rPr>
                <w:noProof/>
                <w:sz w:val="14"/>
                <w:u w:val="single"/>
              </w:rPr>
            </w:pPr>
            <w:r w:rsidRPr="002960B1">
              <w:rPr>
                <w:noProof/>
                <w:sz w:val="14"/>
                <w:u w:val="single"/>
              </w:rPr>
              <w:t>Chebyshev Type 1 Low-pass Filters</w:t>
            </w:r>
          </w:p>
          <w:p w:rsidR="002960B1" w:rsidRPr="002960B1" w:rsidRDefault="002960B1" w:rsidP="002960B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402BF" wp14:editId="33FA46C8">
                  <wp:extent cx="402224" cy="38490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07" cy="41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60B1">
              <w:rPr>
                <w:noProof/>
              </w:rPr>
              <w:drawing>
                <wp:inline distT="0" distB="0" distL="0" distR="0" wp14:anchorId="52F03117" wp14:editId="63982F12">
                  <wp:extent cx="304800" cy="235991"/>
                  <wp:effectExtent l="0" t="0" r="0" b="0"/>
                  <wp:docPr id="12303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41" cy="24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5853F2" wp14:editId="03993A0B">
                  <wp:extent cx="887506" cy="554962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264" cy="59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3" w:type="dxa"/>
            <w:gridSpan w:val="2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2960B1" w:rsidRDefault="002960B1" w:rsidP="007F397D">
            <w:pPr>
              <w:rPr>
                <w:noProof/>
                <w:sz w:val="14"/>
                <w:u w:val="single"/>
              </w:rPr>
            </w:pPr>
            <w:r w:rsidRPr="002960B1">
              <w:rPr>
                <w:noProof/>
                <w:sz w:val="14"/>
                <w:u w:val="single"/>
              </w:rPr>
              <w:t>Chebyshev Type 2 Low-pass Filters</w:t>
            </w:r>
          </w:p>
          <w:p w:rsidR="002960B1" w:rsidRDefault="002960B1" w:rsidP="007F39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E6C980" wp14:editId="4D78C83C">
                  <wp:extent cx="475130" cy="488218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3" cy="49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DDD9E1" wp14:editId="771B7AA5">
                  <wp:extent cx="600636" cy="454613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58" cy="46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0B1" w:rsidRPr="002960B1" w:rsidRDefault="002960B1" w:rsidP="007F397D">
            <w:pPr>
              <w:rPr>
                <w:noProof/>
              </w:rPr>
            </w:pPr>
            <w:r w:rsidRPr="002960B1">
              <w:rPr>
                <w:noProof/>
              </w:rPr>
              <w:drawing>
                <wp:inline distT="0" distB="0" distL="0" distR="0" wp14:anchorId="548C5C90" wp14:editId="4572E8A6">
                  <wp:extent cx="457200" cy="358643"/>
                  <wp:effectExtent l="0" t="0" r="0" b="3810"/>
                  <wp:docPr id="1332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528" cy="37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gridSpan w:val="2"/>
            <w:shd w:val="clear" w:color="auto" w:fill="E2EFD9" w:themeFill="accent6" w:themeFillTint="33"/>
          </w:tcPr>
          <w:p w:rsidR="002960B1" w:rsidRDefault="002960B1" w:rsidP="005B491F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t>Elliptic Low-pass Filters</w:t>
            </w:r>
          </w:p>
          <w:p w:rsidR="002960B1" w:rsidRDefault="00CF2F66" w:rsidP="005B491F">
            <w:pPr>
              <w:rPr>
                <w:noProof/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9EAB34" wp14:editId="7F1AB424">
                      <wp:simplePos x="0" y="0"/>
                      <wp:positionH relativeFrom="column">
                        <wp:posOffset>-138468</wp:posOffset>
                      </wp:positionH>
                      <wp:positionV relativeFrom="paragraph">
                        <wp:posOffset>185159</wp:posOffset>
                      </wp:positionV>
                      <wp:extent cx="1801196" cy="1425388"/>
                      <wp:effectExtent l="38100" t="57150" r="8890" b="99060"/>
                      <wp:wrapNone/>
                      <wp:docPr id="25" name="Curved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1196" cy="1425388"/>
                              </a:xfrm>
                              <a:prstGeom prst="curvedConnector3">
                                <a:avLst>
                                  <a:gd name="adj1" fmla="val 26702"/>
                                </a:avLst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C31B7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urved Connector 25" o:spid="_x0000_s1026" type="#_x0000_t38" style="position:absolute;margin-left:-10.9pt;margin-top:14.6pt;width:141.85pt;height:112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" adj="5768" strokecolor="#aeaaaa [2414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2960B1">
              <w:rPr>
                <w:noProof/>
              </w:rPr>
              <w:drawing>
                <wp:inline distT="0" distB="0" distL="0" distR="0" wp14:anchorId="58D43E57" wp14:editId="6168840B">
                  <wp:extent cx="555811" cy="568480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3" cy="5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60B1">
              <w:rPr>
                <w:noProof/>
              </w:rPr>
              <w:t xml:space="preserve"> </w:t>
            </w:r>
            <w:r w:rsidR="002960B1">
              <w:rPr>
                <w:noProof/>
              </w:rPr>
              <w:drawing>
                <wp:inline distT="0" distB="0" distL="0" distR="0" wp14:anchorId="019E7E2E" wp14:editId="385B5891">
                  <wp:extent cx="510988" cy="442376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01" cy="4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0B1" w:rsidRPr="002960B1" w:rsidRDefault="002960B1" w:rsidP="002960B1">
            <w:pPr>
              <w:jc w:val="center"/>
            </w:pPr>
            <w:r w:rsidRPr="002960B1">
              <w:rPr>
                <w:noProof/>
              </w:rPr>
              <w:drawing>
                <wp:inline distT="0" distB="0" distL="0" distR="0" wp14:anchorId="236192D0" wp14:editId="7149F639">
                  <wp:extent cx="457876" cy="367553"/>
                  <wp:effectExtent l="0" t="0" r="0" b="0"/>
                  <wp:docPr id="1435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321" cy="37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</w:tcPr>
          <w:p w:rsidR="00CF2F66" w:rsidRDefault="00CF2F66">
            <w:pPr>
              <w:rPr>
                <w:noProof/>
              </w:rPr>
            </w:pPr>
            <w:r>
              <w:rPr>
                <w:noProof/>
                <w:u w:val="single"/>
              </w:rPr>
              <w:t>Sampling a Bandlimited Signal</w:t>
            </w:r>
          </w:p>
          <w:p w:rsidR="00CF2F66" w:rsidRPr="00CF2F66" w:rsidRDefault="00CF2F66">
            <w:pPr>
              <w:rPr>
                <w:noProof/>
              </w:rPr>
            </w:pPr>
            <w:r>
              <w:rPr>
                <w:noProof/>
              </w:rPr>
              <w:t xml:space="preserve">If x(t) has max. frequency </w:t>
            </w:r>
            <m:oMath>
              <m:r>
                <w:rPr>
                  <w:rFonts w:ascii="Cambria Math" w:hAnsi="Cambria Math"/>
                  <w:noProof/>
                </w:rPr>
                <m:t>ω=2π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 xml:space="preserve">, then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noProof/>
                      <w:color w:val="CC00CC"/>
                      <w:sz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CC00CC"/>
                      <w:sz w:val="1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color w:val="CC00CC"/>
                      <w:sz w:val="1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  <w:noProof/>
                      <w:color w:val="CC00CC"/>
                      <w:sz w:val="1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noProof/>
                          <w:color w:val="CC00CC"/>
                          <w:sz w:val="1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color w:val="CC00CC"/>
                          <w:sz w:val="1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color w:val="CC00CC"/>
                          <w:sz w:val="14"/>
                        </w:rPr>
                        <m:t>jω</m:t>
                      </m:r>
                    </m:sup>
                  </m:sSup>
                </m:e>
              </m:d>
            </m:oMath>
            <w:r>
              <w:rPr>
                <w:rFonts w:eastAsiaTheme="minorEastAsia"/>
                <w:b/>
                <w:noProof/>
                <w:color w:val="CC00CC"/>
                <w:sz w:val="14"/>
              </w:rPr>
              <w:t xml:space="preserve"> </w:t>
            </w:r>
            <w:r w:rsidRPr="00CF2F66">
              <w:rPr>
                <w:rFonts w:eastAsiaTheme="minorEastAsia"/>
                <w:noProof/>
                <w:sz w:val="14"/>
              </w:rPr>
              <w:t>given below has this form:</w:t>
            </w:r>
          </w:p>
          <w:p w:rsidR="002960B1" w:rsidRPr="00CF2F66" w:rsidRDefault="00CF2F66" w:rsidP="00CF2F6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1065530" cy="690245"/>
                  <wp:effectExtent l="0" t="0" r="127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3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The minimum for no overalp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 xml:space="preserve">, is called the </w:t>
            </w:r>
            <w:r>
              <w:rPr>
                <w:rFonts w:eastAsiaTheme="minorEastAsia"/>
                <w:noProof/>
                <w:u w:val="single"/>
              </w:rPr>
              <w:t>Nyquist sampling rate</w:t>
            </w:r>
            <w:r>
              <w:rPr>
                <w:rFonts w:eastAsiaTheme="minorEastAsia"/>
                <w:noProof/>
              </w:rPr>
              <w:t>.</w:t>
            </w:r>
          </w:p>
        </w:tc>
      </w:tr>
      <w:tr w:rsidR="00022C64" w:rsidTr="002960B1">
        <w:tc>
          <w:tcPr>
            <w:tcW w:w="2515" w:type="dxa"/>
            <w:tcBorders>
              <w:right w:val="single" w:sz="4" w:space="0" w:color="auto"/>
            </w:tcBorders>
          </w:tcPr>
          <w:p w:rsidR="00022C64" w:rsidRDefault="00022C64" w:rsidP="002960B1">
            <w:pPr>
              <w:jc w:val="center"/>
              <w:rPr>
                <w:noProof/>
                <w:sz w:val="14"/>
              </w:rPr>
            </w:pPr>
            <w:r>
              <w:rPr>
                <w:noProof/>
                <w:sz w:val="14"/>
                <w:u w:val="single"/>
              </w:rPr>
              <w:t>Sampling a Continuous-Time Signal</w:t>
            </w:r>
          </w:p>
          <w:p w:rsidR="00022C64" w:rsidRPr="00022C64" w:rsidRDefault="00022C64" w:rsidP="00100A17">
            <w:pPr>
              <w:rPr>
                <w:noProof/>
                <w:sz w:val="14"/>
              </w:rPr>
            </w:pPr>
            <w:r>
              <w:rPr>
                <w:noProof/>
                <w:sz w:val="14"/>
              </w:rPr>
              <w:t xml:space="preserve">Suppose </w:t>
            </w:r>
            <m:oMath>
              <m:r>
                <w:rPr>
                  <w:rFonts w:ascii="Cambria Math" w:hAnsi="Cambria Math"/>
                  <w:noProof/>
                  <w:sz w:val="14"/>
                </w:rPr>
                <m:t>x(t)</m:t>
              </m:r>
            </m:oMath>
            <w:r>
              <w:rPr>
                <w:rFonts w:eastAsiaTheme="minorEastAsia"/>
                <w:noProof/>
                <w:sz w:val="14"/>
              </w:rPr>
              <w:t xml:space="preserve"> is a continuous-time signal. The associated </w:t>
            </w:r>
            <w:r>
              <w:rPr>
                <w:rFonts w:eastAsiaTheme="minorEastAsia"/>
                <w:noProof/>
                <w:sz w:val="14"/>
                <w:u w:val="single"/>
              </w:rPr>
              <w:t>sampled signal</w:t>
            </w:r>
            <w:r>
              <w:rPr>
                <w:rFonts w:eastAsiaTheme="minorEastAsia"/>
                <w:noProof/>
                <w:sz w:val="14"/>
              </w:rPr>
              <w:t xml:space="preserve"> is defined as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s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14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14"/>
                        </w:rPr>
                        <m:t>s</m:t>
                      </m:r>
                    </m:sub>
                  </m:sSub>
                </m:e>
              </m:d>
            </m:oMath>
            <w:r>
              <w:rPr>
                <w:rFonts w:eastAsiaTheme="minorEastAsia"/>
                <w:noProof/>
                <w:sz w:val="14"/>
              </w:rPr>
              <w:t xml:space="preserve">, where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s</m:t>
                  </m:r>
                </m:sub>
              </m:sSub>
            </m:oMath>
            <w:r>
              <w:rPr>
                <w:rFonts w:eastAsiaTheme="minorEastAsia"/>
                <w:noProof/>
                <w:sz w:val="14"/>
              </w:rPr>
              <w:t xml:space="preserve"> is the time between samples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14"/>
                        </w:rPr>
                        <m:t>s</m:t>
                      </m:r>
                    </m:sub>
                  </m:sSub>
                </m:den>
              </m:f>
            </m:oMath>
            <w:r>
              <w:rPr>
                <w:rFonts w:eastAsiaTheme="minorEastAsia"/>
                <w:noProof/>
                <w:sz w:val="14"/>
              </w:rPr>
              <w:t xml:space="preserve"> is the </w:t>
            </w:r>
            <w:r>
              <w:rPr>
                <w:rFonts w:eastAsiaTheme="minorEastAsia"/>
                <w:noProof/>
                <w:sz w:val="14"/>
                <w:u w:val="single"/>
              </w:rPr>
              <w:t>sampling rate</w:t>
            </w:r>
            <w:r>
              <w:rPr>
                <w:rFonts w:eastAsiaTheme="minorEastAsia"/>
                <w:noProof/>
                <w:sz w:val="14"/>
              </w:rPr>
              <w:t>.</w:t>
            </w:r>
          </w:p>
        </w:tc>
        <w:tc>
          <w:tcPr>
            <w:tcW w:w="2503" w:type="dxa"/>
            <w:gridSpan w:val="2"/>
            <w:tcBorders>
              <w:left w:val="single" w:sz="4" w:space="0" w:color="auto"/>
            </w:tcBorders>
          </w:tcPr>
          <w:p w:rsidR="00022C64" w:rsidRDefault="00022C64" w:rsidP="007F397D">
            <w:pPr>
              <w:rPr>
                <w:noProof/>
                <w:sz w:val="14"/>
                <w:u w:val="single"/>
              </w:rPr>
            </w:pPr>
            <w:r>
              <w:rPr>
                <w:noProof/>
                <w:sz w:val="14"/>
                <w:u w:val="single"/>
              </w:rPr>
              <w:t>Fourier Analysis of a Sampled Signal</w:t>
            </w:r>
          </w:p>
          <w:p w:rsidR="00022C64" w:rsidRDefault="00022C64" w:rsidP="00022C64">
            <w:pPr>
              <w:rPr>
                <w:rFonts w:eastAsiaTheme="minorEastAsia"/>
                <w:noProof/>
                <w:sz w:val="14"/>
              </w:rPr>
            </w:pPr>
            <w:r>
              <w:rPr>
                <w:noProof/>
                <w:sz w:val="14"/>
              </w:rPr>
              <w:t xml:space="preserve">If </w:t>
            </w:r>
            <m:oMath>
              <m:r>
                <w:rPr>
                  <w:rFonts w:ascii="Cambria Math" w:hAnsi="Cambria Math"/>
                  <w:noProof/>
                  <w:sz w:val="14"/>
                </w:rPr>
                <m:t>x(t)</m:t>
              </m:r>
            </m:oMath>
            <w:r>
              <w:rPr>
                <w:rFonts w:eastAsiaTheme="minorEastAsia"/>
                <w:noProof/>
                <w:sz w:val="14"/>
              </w:rPr>
              <w:t xml:space="preserve"> has Fourier transform </w:t>
            </w:r>
            <m:oMath>
              <m:r>
                <w:rPr>
                  <w:rFonts w:ascii="Cambria Math" w:eastAsiaTheme="minorEastAsia" w:hAnsi="Cambria Math"/>
                  <w:noProof/>
                  <w:sz w:val="14"/>
                </w:rPr>
                <m:t>x(jω)</m:t>
              </m:r>
            </m:oMath>
            <w:r>
              <w:rPr>
                <w:rFonts w:eastAsiaTheme="minorEastAsia"/>
                <w:noProof/>
                <w:sz w:val="14"/>
              </w:rPr>
              <w:t xml:space="preserve">, then the associated sampled signal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4"/>
                </w:rPr>
                <m:t>[n]</m:t>
              </m:r>
            </m:oMath>
            <w:r>
              <w:rPr>
                <w:rFonts w:eastAsiaTheme="minorEastAsia"/>
                <w:noProof/>
                <w:sz w:val="14"/>
              </w:rPr>
              <w:t xml:space="preserve"> has fourier transform:</w:t>
            </w:r>
          </w:p>
          <w:p w:rsidR="00022C64" w:rsidRPr="00022C64" w:rsidRDefault="00521404" w:rsidP="00022C64">
            <w:pPr>
              <w:rPr>
                <w:noProof/>
                <w:sz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noProof/>
                        <w:color w:val="CC00CC"/>
                        <w:sz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CC00CC"/>
                        <w:sz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CC00CC"/>
                        <w:sz w:val="1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noProof/>
                        <w:color w:val="CC00CC"/>
                        <w:sz w:val="1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color w:val="CC00CC"/>
                            <w:sz w:val="1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C00CC"/>
                            <w:sz w:val="1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C00CC"/>
                            <w:sz w:val="14"/>
                          </w:rPr>
                          <m:t>jω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s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14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14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noProof/>
                        <w:sz w:val="1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noProof/>
                                    <w:sz w:val="14"/>
                                  </w:rPr>
                                  <m:t>ω-2πn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1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14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2629" w:type="dxa"/>
            <w:gridSpan w:val="2"/>
          </w:tcPr>
          <w:p w:rsidR="00022C64" w:rsidRPr="00CF2F66" w:rsidRDefault="00CF2F66" w:rsidP="005B491F">
            <w:pPr>
              <w:rPr>
                <w:noProof/>
                <w:sz w:val="14"/>
                <w:u w:val="single"/>
              </w:rPr>
            </w:pPr>
            <w:r w:rsidRPr="00CF2F66">
              <w:rPr>
                <w:noProof/>
                <w:sz w:val="14"/>
                <w:u w:val="single"/>
              </w:rPr>
              <w:t>Restoring a Continuous-Time Signal</w:t>
            </w:r>
          </w:p>
          <w:p w:rsidR="00CF2F66" w:rsidRPr="00CF2F66" w:rsidRDefault="00CF2F66" w:rsidP="00CF2F66">
            <w:pPr>
              <w:rPr>
                <w:noProof/>
              </w:rPr>
            </w:pPr>
            <w:r>
              <w:rPr>
                <w:noProof/>
              </w:rPr>
              <w:t xml:space="preserve">If x(t) has a maximum frequency </w:t>
            </w:r>
            <m:oMath>
              <m:r>
                <w:rPr>
                  <w:rFonts w:ascii="Cambria Math" w:hAnsi="Cambria Math"/>
                  <w:noProof/>
                </w:rPr>
                <m:t>ω=2π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 xml:space="preserve"> and the associated sampled signal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[n]</m:t>
              </m:r>
            </m:oMath>
            <w:r>
              <w:rPr>
                <w:rFonts w:eastAsiaTheme="minorEastAsia"/>
                <w:noProof/>
              </w:rPr>
              <w:t xml:space="preserve"> has sampling rate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≥2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 xml:space="preserve">, then x(t) can be perfectly recovered from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[n]</m:t>
              </m:r>
            </m:oMath>
            <w:r>
              <w:rPr>
                <w:rFonts w:eastAsiaTheme="minorEastAsia"/>
                <w:noProof/>
              </w:rPr>
              <w:t xml:space="preserve"> via:</w:t>
            </w:r>
            <w:r>
              <w:rPr>
                <w:rFonts w:eastAsiaTheme="minorEastAsia"/>
                <w:noProof/>
              </w:rPr>
              <w:drawing>
                <wp:inline distT="0" distB="0" distL="0" distR="0" wp14:anchorId="05E1EF29">
                  <wp:extent cx="1501588" cy="239858"/>
                  <wp:effectExtent l="0" t="0" r="381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068" cy="250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</w:tcPr>
          <w:p w:rsidR="00022C64" w:rsidRDefault="00CF2F66">
            <w:pPr>
              <w:rPr>
                <w:noProof/>
              </w:rPr>
            </w:pPr>
            <w:r>
              <w:rPr>
                <w:noProof/>
                <w:u w:val="single"/>
              </w:rPr>
              <w:t>Low-Pass Filter Implementation of Signal Restoration</w:t>
            </w:r>
          </w:p>
          <w:p w:rsidR="00CF2F66" w:rsidRPr="00CF2F66" w:rsidRDefault="00CF2F66" w:rsidP="00CF2F66">
            <w:pPr>
              <w:rPr>
                <w:noProof/>
              </w:rPr>
            </w:pPr>
            <w:r>
              <w:rPr>
                <w:noProof/>
              </w:rPr>
              <w:t xml:space="preserve">If </w:t>
            </w:r>
            <m:oMath>
              <m:r>
                <w:rPr>
                  <w:rFonts w:ascii="Cambria Math" w:hAnsi="Cambria Math"/>
                  <w:noProof/>
                </w:rPr>
                <m:t>x(t)</m:t>
              </m:r>
            </m:oMath>
            <w:r>
              <w:rPr>
                <w:rFonts w:eastAsiaTheme="minorEastAsia"/>
                <w:noProof/>
              </w:rPr>
              <w:t xml:space="preserve"> has max. frequency </w:t>
            </w:r>
            <m:oMath>
              <m:r>
                <w:rPr>
                  <w:rFonts w:ascii="Cambria Math" w:hAnsi="Cambria Math"/>
                  <w:noProof/>
                </w:rPr>
                <m:t>ω=2π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 xml:space="preserve"> and the associated sample signal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</m:d>
            </m:oMath>
            <w:r>
              <w:rPr>
                <w:rFonts w:eastAsiaTheme="minorEastAsia"/>
                <w:noProof/>
              </w:rPr>
              <w:t xml:space="preserve"> has sampling rate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≥2f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w:softHyphen/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noProof/>
              </w:rPr>
              <w:t>, then, if</w:t>
            </w:r>
            <w:r w:rsidRPr="00CF2F66">
              <w:rPr>
                <w:noProof/>
              </w:rPr>
              <w:t xml:space="preserve"> </w:t>
            </w:r>
            <w:r w:rsidRPr="00CF2F66">
              <w:rPr>
                <w:rFonts w:eastAsiaTheme="minorEastAsia"/>
                <w:noProof/>
              </w:rPr>
              <w:drawing>
                <wp:inline distT="0" distB="0" distL="0" distR="0" wp14:anchorId="0F97841F" wp14:editId="558AB22A">
                  <wp:extent cx="1030941" cy="224363"/>
                  <wp:effectExtent l="0" t="0" r="0" b="4445"/>
                  <wp:docPr id="1025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886" cy="22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is put trough an ideal low-pass filter with cutoff frequency </w:t>
            </w:r>
            <m:oMath>
              <m:r>
                <w:rPr>
                  <w:rFonts w:ascii="Cambria Math" w:hAnsi="Cambria Math"/>
                  <w:noProof/>
                </w:rPr>
                <m:t>ω=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s</m:t>
                      </m:r>
                    </m:sub>
                  </m:sSub>
                </m:den>
              </m:f>
            </m:oMath>
            <w:r>
              <w:rPr>
                <w:rFonts w:eastAsiaTheme="minorEastAsia"/>
                <w:noProof/>
              </w:rPr>
              <w:t xml:space="preserve">, the result is </w:t>
            </w:r>
            <m:oMath>
              <m:r>
                <w:rPr>
                  <w:rFonts w:ascii="Cambria Math" w:eastAsiaTheme="minorEastAsia" w:hAnsi="Cambria Math"/>
                  <w:noProof/>
                </w:rPr>
                <m:t>x(t)</m:t>
              </m:r>
            </m:oMath>
            <w:r>
              <w:rPr>
                <w:rFonts w:eastAsiaTheme="minorEastAsia"/>
                <w:noProof/>
              </w:rPr>
              <w:t>.</w:t>
            </w:r>
          </w:p>
        </w:tc>
      </w:tr>
      <w:tr w:rsidR="009A3A26" w:rsidTr="009A3A26">
        <w:tc>
          <w:tcPr>
            <w:tcW w:w="3325" w:type="dxa"/>
            <w:gridSpan w:val="2"/>
            <w:tcBorders>
              <w:right w:val="single" w:sz="4" w:space="0" w:color="auto"/>
            </w:tcBorders>
          </w:tcPr>
          <w:p w:rsidR="009A3A26" w:rsidRDefault="009A3A26" w:rsidP="002960B1">
            <w:pPr>
              <w:jc w:val="center"/>
              <w:rPr>
                <w:noProof/>
                <w:sz w:val="1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2B57C" wp14:editId="27C930A3">
                  <wp:extent cx="2028217" cy="1083448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140" cy="112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</w:tcBorders>
          </w:tcPr>
          <w:p w:rsidR="009A3A26" w:rsidRPr="00CF2F66" w:rsidRDefault="009A3A26" w:rsidP="005B491F">
            <w:pPr>
              <w:rPr>
                <w:noProof/>
                <w:sz w:val="1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C5BA7D7" wp14:editId="1342E004">
                  <wp:extent cx="2188029" cy="1261081"/>
                  <wp:effectExtent l="0" t="0" r="317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25" cy="127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  <w:gridSpan w:val="2"/>
          </w:tcPr>
          <w:p w:rsidR="009A3A26" w:rsidRDefault="009A3A26">
            <w:pPr>
              <w:rPr>
                <w:noProof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C6BF72A" wp14:editId="74F5C0A0">
                  <wp:extent cx="2034592" cy="1094772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172" cy="110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32C" w:rsidRDefault="0011732C" w:rsidP="0011732C">
            <w:pPr>
              <w:rPr>
                <w:noProof/>
                <w:u w:val="single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0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0"/>
                      </w:rPr>
                      <m:t>-t</m:t>
                    </m:r>
                  </m:e>
                </m:d>
                <m:r>
                  <w:rPr>
                    <w:rFonts w:ascii="Cambria Math" w:hAnsi="Cambria Math"/>
                    <w:noProof/>
                    <w:sz w:val="10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0"/>
                      </w:rPr>
                      <m:t>s</m:t>
                    </m:r>
                  </m:den>
                </m:f>
              </m:oMath>
            </m:oMathPara>
          </w:p>
        </w:tc>
      </w:tr>
      <w:tr w:rsidR="00965FFF" w:rsidTr="009A3A26">
        <w:tc>
          <w:tcPr>
            <w:tcW w:w="3325" w:type="dxa"/>
            <w:gridSpan w:val="2"/>
            <w:tcBorders>
              <w:right w:val="single" w:sz="4" w:space="0" w:color="auto"/>
            </w:tcBorders>
          </w:tcPr>
          <w:p w:rsidR="00965FFF" w:rsidRDefault="00720746" w:rsidP="002960B1">
            <w:pPr>
              <w:jc w:val="center"/>
              <w:rPr>
                <w:noProof/>
              </w:rPr>
            </w:pPr>
            <w:r>
              <w:rPr>
                <w:noProof/>
              </w:rPr>
              <w:t>Pole-Zero Diagram</w:t>
            </w:r>
          </w:p>
          <w:p w:rsidR="00720746" w:rsidRDefault="00720746" w:rsidP="00720746">
            <w:pPr>
              <w:rPr>
                <w:rFonts w:eastAsiaTheme="minorEastAsia"/>
                <w:noProof/>
                <w:sz w:val="14"/>
              </w:rPr>
            </w:pPr>
            <w:r w:rsidRPr="00720746">
              <w:rPr>
                <w:noProof/>
                <w:sz w:val="14"/>
              </w:rPr>
              <w:t xml:space="preserve">System: </w:t>
            </w:r>
            <m:oMath>
              <m:r>
                <w:rPr>
                  <w:rFonts w:ascii="Cambria Math" w:hAnsi="Cambria Math"/>
                  <w:noProof/>
                  <w:sz w:val="14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4"/>
                    </w:rPr>
                    <m:t>n</m:t>
                  </m:r>
                </m:e>
              </m:d>
              <m:r>
                <w:rPr>
                  <w:rFonts w:ascii="Cambria Math" w:hAnsi="Cambria Math"/>
                  <w:noProof/>
                  <w:sz w:val="14"/>
                </w:rPr>
                <m:t>=δ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4"/>
                    </w:rPr>
                    <m:t>n</m:t>
                  </m:r>
                </m:e>
              </m:d>
              <m:r>
                <w:rPr>
                  <w:rFonts w:ascii="Cambria Math" w:hAnsi="Cambria Math"/>
                  <w:noProof/>
                  <w:sz w:val="14"/>
                </w:rPr>
                <m:t>-δ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4"/>
                    </w:rPr>
                    <m:t>n-1</m:t>
                  </m:r>
                </m:e>
              </m:d>
              <m:r>
                <w:rPr>
                  <w:rFonts w:ascii="Cambria Math" w:hAnsi="Cambria Math"/>
                  <w:noProof/>
                  <w:sz w:val="14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14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noProof/>
                  <w:sz w:val="14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4"/>
                    </w:rPr>
                    <m:t>n</m:t>
                  </m:r>
                </m:e>
              </m:d>
            </m:oMath>
          </w:p>
          <w:p w:rsidR="00720746" w:rsidRPr="00720746" w:rsidRDefault="00720746" w:rsidP="00720746">
            <w:pPr>
              <w:rPr>
                <w:rFonts w:eastAsiaTheme="minorEastAsia"/>
                <w:noProof/>
                <w:color w:val="C45911" w:themeColor="accent2" w:themeShade="BF"/>
                <w:sz w:val="1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4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4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noProof/>
                    <w:sz w:val="14"/>
                  </w:rPr>
                  <m:t>=</m:t>
                </m:r>
                <m:r>
                  <w:rPr>
                    <w:rFonts w:ascii="Cambria Math" w:hAnsi="Cambria Math"/>
                    <w:noProof/>
                    <w:color w:val="C45911" w:themeColor="accent2" w:themeShade="BF"/>
                    <w:sz w:val="1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C45911" w:themeColor="accent2" w:themeShade="BF"/>
                        <w:sz w:val="1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C45911" w:themeColor="accent2" w:themeShade="BF"/>
                        <w:sz w:val="1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C45911" w:themeColor="accent2" w:themeShade="BF"/>
                        <w:sz w:val="14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noProof/>
                    <w:color w:val="C45911" w:themeColor="accent2" w:themeShade="BF"/>
                    <w:sz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C45911" w:themeColor="accent2" w:themeShade="BF"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color w:val="C45911" w:themeColor="accent2" w:themeShade="BF"/>
                        <w:sz w:val="1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color w:val="C45911" w:themeColor="accent2" w:themeShade="BF"/>
                        <w:sz w:val="1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C45911" w:themeColor="accent2" w:themeShade="BF"/>
                            <w:sz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C45911" w:themeColor="accent2" w:themeShade="BF"/>
                            <w:sz w:val="1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C45911" w:themeColor="accent2" w:themeShade="BF"/>
                            <w:sz w:val="14"/>
                          </w:rPr>
                          <m:t>-1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C45911" w:themeColor="accent2" w:themeShade="BF"/>
                        <w:sz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color w:val="C45911" w:themeColor="accent2" w:themeShade="BF"/>
                        <w:sz w:val="1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C45911" w:themeColor="accent2" w:themeShade="BF"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C45911" w:themeColor="accent2" w:themeShade="BF"/>
                            <w:sz w:val="1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color w:val="C45911" w:themeColor="accent2" w:themeShade="BF"/>
                                <w:sz w:val="1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color w:val="C45911" w:themeColor="accent2" w:themeShade="BF"/>
                                <w:sz w:val="1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noProof/>
                                <w:color w:val="C45911" w:themeColor="accent2" w:themeShade="BF"/>
                                <w:sz w:val="14"/>
                              </w:rPr>
                              <m:t>-2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C45911" w:themeColor="accent2" w:themeShade="BF"/>
                        <w:sz w:val="1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C45911" w:themeColor="accent2" w:themeShade="BF"/>
                            <w:sz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C45911" w:themeColor="accent2" w:themeShade="BF"/>
                            <w:sz w:val="1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C45911" w:themeColor="accent2" w:themeShade="BF"/>
                            <w:sz w:val="14"/>
                          </w:rPr>
                          <m:t>-1</m:t>
                        </m:r>
                      </m:sup>
                    </m:sSup>
                  </m:den>
                </m:f>
              </m:oMath>
            </m:oMathPara>
          </w:p>
          <w:p w:rsidR="00720746" w:rsidRPr="00720746" w:rsidRDefault="00720746" w:rsidP="00720746">
            <w:pPr>
              <w:rPr>
                <w:rFonts w:eastAsiaTheme="minorEastAsia"/>
                <w:noProof/>
                <w:color w:val="3333FF"/>
                <w:sz w:val="1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color w:val="3333FF"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4"/>
                          </w:rPr>
                          <m:t>z+j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4"/>
                          </w:rPr>
                          <m:t>z-j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4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4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  <w:p w:rsidR="00720746" w:rsidRPr="00720746" w:rsidRDefault="00720746" w:rsidP="007207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82E45A" wp14:editId="194233D8">
                  <wp:extent cx="403960" cy="375557"/>
                  <wp:effectExtent l="19050" t="19050" r="15240" b="247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61" cy="38773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</w:tcBorders>
          </w:tcPr>
          <w:p w:rsidR="00965FFF" w:rsidRDefault="000D4955" w:rsidP="005B491F">
            <w:pPr>
              <w:rPr>
                <w:noProof/>
              </w:rPr>
            </w:pPr>
            <w:r>
              <w:rPr>
                <w:noProof/>
              </w:rPr>
              <w:t>Input-Output Differential Equation</w:t>
            </w:r>
          </w:p>
          <w:p w:rsidR="000A5EC5" w:rsidRDefault="000A5EC5" w:rsidP="000D4955">
            <w:pPr>
              <w:rPr>
                <w:noProof/>
              </w:rPr>
            </w:pPr>
            <w:r>
              <w:rPr>
                <w:noProof/>
              </w:rPr>
              <w:t>Impulse Response</w:t>
            </w:r>
            <w:r w:rsidR="000D4955">
              <w:rPr>
                <w:noProof/>
              </w:rPr>
              <w:t>:</w:t>
            </w:r>
            <w:r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t</m:t>
                  </m:r>
                </m:e>
              </m:d>
              <m:r>
                <w:rPr>
                  <w:rFonts w:ascii="Cambria Math" w:hAnsi="Cambria Math"/>
                  <w:noProof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cost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noProof/>
                    </w:rPr>
                    <m:t>+2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-t</m:t>
                  </m:r>
                </m:sup>
              </m:sSup>
              <m:r>
                <w:rPr>
                  <w:rFonts w:ascii="Cambria Math" w:hAnsi="Cambria Math"/>
                  <w:noProof/>
                </w:rPr>
                <m:t>u(t)</m:t>
              </m:r>
            </m:oMath>
          </w:p>
          <w:p w:rsidR="000D4955" w:rsidRDefault="000D4955" w:rsidP="000A5EC5">
            <w:pPr>
              <w:jc w:val="center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14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noProof/>
                    <w:sz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</w:rPr>
                      <m:t>s+1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4"/>
                              </w:rPr>
                              <m:t>s+1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14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  <w:noProof/>
                    <w:sz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1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14"/>
                      </w:rPr>
                      <m:t>s+1</m:t>
                    </m:r>
                  </m:den>
                </m:f>
              </m:oMath>
            </m:oMathPara>
          </w:p>
          <w:p w:rsidR="000D4955" w:rsidRPr="00B35333" w:rsidRDefault="000D4955" w:rsidP="000D4955">
            <w:pPr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</w:rPr>
                      <m:t>+6s+5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</w:rPr>
                      <m:t>+4s+2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</m:d>
                  </m:den>
                </m:f>
              </m:oMath>
            </m:oMathPara>
          </w:p>
          <w:p w:rsidR="00B35333" w:rsidRPr="000D4955" w:rsidRDefault="00B35333" w:rsidP="000D4955">
            <w:pPr>
              <w:rPr>
                <w:rFonts w:eastAsiaTheme="minorEastAsia"/>
                <w:noProof/>
              </w:rPr>
            </w:pPr>
          </w:p>
          <w:p w:rsidR="000D4955" w:rsidRPr="000D4955" w:rsidRDefault="00521404" w:rsidP="000D4955">
            <w:pPr>
              <w:rPr>
                <w:rFonts w:eastAsiaTheme="minorEastAsia"/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C00000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noProof/>
                        <w:color w:val="C00000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  <w:noProof/>
                      </w:rPr>
                      <m:t>s+</m:t>
                    </m:r>
                    <m:r>
                      <w:rPr>
                        <w:rFonts w:ascii="Cambria Math" w:eastAsiaTheme="minorEastAsia" w:hAnsi="Cambria Math"/>
                        <w:noProof/>
                        <w:color w:val="C00000"/>
                      </w:rPr>
                      <m:t>5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=(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</w:rPr>
                  <m:t>4</m:t>
                </m:r>
                <m:r>
                  <w:rPr>
                    <w:rFonts w:ascii="Cambria Math" w:eastAsiaTheme="minorEastAsia" w:hAnsi="Cambria Math"/>
                    <w:noProof/>
                  </w:rPr>
                  <m:t>s+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</w:rPr>
                  <m:t>2</m:t>
                </m:r>
                <m:r>
                  <w:rPr>
                    <w:rFonts w:ascii="Cambria Math" w:eastAsiaTheme="minorEastAsia" w:hAnsi="Cambria Math"/>
                    <w:noProof/>
                  </w:rPr>
                  <m:t>)Ys)</m:t>
                </m:r>
              </m:oMath>
            </m:oMathPara>
          </w:p>
          <w:p w:rsidR="000D4955" w:rsidRPr="000D4955" w:rsidRDefault="00887C97" w:rsidP="00887C97">
            <w:pPr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color w:val="C00000"/>
                    <w:sz w:val="10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C00000"/>
                    <w:sz w:val="10"/>
                  </w:rPr>
                  <m:t>6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C00000"/>
                    <w:sz w:val="10"/>
                  </w:rPr>
                  <m:t>5</m:t>
                </m:r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  <w:sz w:val="10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color w:val="3333FF"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color w:val="3333FF"/>
                            <w:sz w:val="1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  <w:sz w:val="10"/>
                  </w:rPr>
                  <m:t>4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color w:val="7030A0"/>
                    <w:sz w:val="10"/>
                  </w:rPr>
                  <m:t>2</m:t>
                </m:r>
                <m:r>
                  <w:rPr>
                    <w:rFonts w:ascii="Cambria Math" w:eastAsiaTheme="minorEastAsia" w:hAnsi="Cambria Math"/>
                    <w:noProof/>
                    <w:color w:val="3333FF"/>
                    <w:sz w:val="10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color w:val="3333FF"/>
                        <w:sz w:val="1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color w:val="3333FF"/>
                        <w:sz w:val="10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3775" w:type="dxa"/>
            <w:gridSpan w:val="2"/>
          </w:tcPr>
          <w:p w:rsidR="00965FFF" w:rsidRDefault="00965F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E6947A" wp14:editId="4ADAB947">
                  <wp:extent cx="2212288" cy="1106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55" cy="112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D79" w:rsidTr="009A3A26">
        <w:tc>
          <w:tcPr>
            <w:tcW w:w="3325" w:type="dxa"/>
            <w:gridSpan w:val="2"/>
            <w:tcBorders>
              <w:right w:val="single" w:sz="4" w:space="0" w:color="auto"/>
            </w:tcBorders>
          </w:tcPr>
          <w:p w:rsidR="00CE0D79" w:rsidRDefault="00CE0D79" w:rsidP="002960B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415F7A" wp14:editId="7BA35C02">
                  <wp:extent cx="1974215" cy="1960245"/>
                  <wp:effectExtent l="0" t="0" r="698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</w:tcBorders>
          </w:tcPr>
          <w:p w:rsidR="00CE0D79" w:rsidRDefault="006E5353" w:rsidP="005B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450EE2" wp14:editId="2B58C613">
                  <wp:extent cx="1833880" cy="783937"/>
                  <wp:effectExtent l="19050" t="19050" r="13970" b="165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01" cy="7979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5B22FC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5353" w:rsidRDefault="006E5353" w:rsidP="005B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23A404" wp14:editId="555811B5">
                  <wp:extent cx="1889794" cy="807720"/>
                  <wp:effectExtent l="19050" t="19050" r="15240" b="1143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368" cy="8152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  <w:gridSpan w:val="2"/>
          </w:tcPr>
          <w:p w:rsidR="00CE0D79" w:rsidRDefault="00B569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282AF" wp14:editId="3003B3F2">
                  <wp:extent cx="2259965" cy="722630"/>
                  <wp:effectExtent l="0" t="0" r="6985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993" w:rsidRDefault="00B569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44D31" wp14:editId="72A5889D">
                  <wp:extent cx="2259965" cy="157480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25300"/>
                          <a:stretch/>
                        </pic:blipFill>
                        <pic:spPr bwMode="auto">
                          <a:xfrm>
                            <a:off x="0" y="0"/>
                            <a:ext cx="2259965" cy="157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6993" w:rsidRDefault="00100A1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569641" wp14:editId="7B82F68B">
                  <wp:extent cx="2259965" cy="1073785"/>
                  <wp:effectExtent l="19050" t="19050" r="26035" b="1206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10737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3F0" w:rsidTr="00382CD3">
        <w:tc>
          <w:tcPr>
            <w:tcW w:w="3325" w:type="dxa"/>
            <w:gridSpan w:val="2"/>
            <w:tcBorders>
              <w:right w:val="single" w:sz="4" w:space="0" w:color="auto"/>
            </w:tcBorders>
            <w:shd w:val="clear" w:color="auto" w:fill="FFD6F4"/>
          </w:tcPr>
          <w:p w:rsidR="004643F0" w:rsidRDefault="00AB4DCC" w:rsidP="002960B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C5E2B" wp14:editId="7FB56D43">
                  <wp:extent cx="2035629" cy="777240"/>
                  <wp:effectExtent l="0" t="0" r="3175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98" cy="77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</w:tcBorders>
          </w:tcPr>
          <w:p w:rsidR="004643F0" w:rsidRDefault="00AB4DCC" w:rsidP="005B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62E2B" wp14:editId="77AC2C50">
                  <wp:extent cx="2205990" cy="1319530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31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  <w:gridSpan w:val="2"/>
          </w:tcPr>
          <w:p w:rsidR="004643F0" w:rsidRDefault="000045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C6EA8" wp14:editId="6F5DECFC">
                  <wp:extent cx="1037734" cy="1284044"/>
                  <wp:effectExtent l="19050" t="19050" r="10160" b="1143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498" cy="13109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70DEC6" wp14:editId="3E1F0841">
                  <wp:extent cx="1051277" cy="1279584"/>
                  <wp:effectExtent l="19050" t="19050" r="15875" b="158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121" cy="13207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E7B" w:rsidRDefault="004D15A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2935705</wp:posOffset>
                </wp:positionH>
                <wp:positionV relativeFrom="paragraph">
                  <wp:posOffset>18816</wp:posOffset>
                </wp:positionV>
                <wp:extent cx="2811379" cy="753979"/>
                <wp:effectExtent l="0" t="0" r="27305" b="273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379" cy="753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15A1" w:rsidRPr="004D15A1" w:rsidRDefault="004D15A1" w:rsidP="004D15A1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 w:rsidRPr="004D15A1">
                              <w:rPr>
                                <w:sz w:val="8"/>
                                <w:szCs w:val="8"/>
                              </w:rPr>
                              <w:t>S2011</w:t>
                            </w:r>
                            <w:proofErr w:type="gramStart"/>
                            <w:r w:rsidRPr="004D15A1">
                              <w:rPr>
                                <w:sz w:val="8"/>
                                <w:szCs w:val="8"/>
                              </w:rPr>
                              <w:t>,6</w:t>
                            </w:r>
                            <w:proofErr w:type="gramEnd"/>
                          </w:p>
                          <w:p w:rsidR="004D15A1" w:rsidRPr="004D15A1" w:rsidRDefault="004D15A1" w:rsidP="004D15A1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3 different LTI systems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 xml:space="preserve">: 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s+2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s-1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2"/>
                                <w:szCs w:val="12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2"/>
                                  <w:szCs w:val="1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2"/>
                                          <w:szCs w:val="12"/>
                                        </w:rPr>
                                        <m:t>s-2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2"/>
                                          <w:szCs w:val="12"/>
                                        </w:rPr>
                                        <m:t>s-1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2"/>
                                <w:szCs w:val="12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3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2"/>
                                  <w:szCs w:val="1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2"/>
                                          <w:szCs w:val="12"/>
                                        </w:rPr>
                                        <m:t>s+2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2"/>
                                          <w:szCs w:val="12"/>
                                        </w:rPr>
                                        <m:t>s+1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2"/>
                                <w:szCs w:val="12"/>
                              </w:rPr>
                              <w:t>. What are the realizations of the 3 different systems?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231.15pt;margin-top:1.5pt;width:221.35pt;height:5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/fkQIAALQ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" fillcolor="white [3201]" strokeweight=".5pt">
                <v:textbox inset="3.6pt,,3.6pt">
                  <w:txbxContent>
                    <w:p w:rsidR="004D15A1" w:rsidRPr="004D15A1" w:rsidRDefault="004D15A1" w:rsidP="004D15A1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 w:rsidRPr="004D15A1">
                        <w:rPr>
                          <w:sz w:val="8"/>
                          <w:szCs w:val="8"/>
                        </w:rPr>
                        <w:t>S2011</w:t>
                      </w:r>
                      <w:proofErr w:type="gramStart"/>
                      <w:r w:rsidRPr="004D15A1">
                        <w:rPr>
                          <w:sz w:val="8"/>
                          <w:szCs w:val="8"/>
                        </w:rPr>
                        <w:t>,6</w:t>
                      </w:r>
                      <w:proofErr w:type="gramEnd"/>
                    </w:p>
                    <w:p w:rsidR="004D15A1" w:rsidRPr="004D15A1" w:rsidRDefault="004D15A1" w:rsidP="004D15A1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3 different LTI systems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 xml:space="preserve">: </w:t>
                      </w:r>
                      <w:proofErr w:type="gramEnd"/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s+2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s-1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12"/>
                          <w:szCs w:val="12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s-2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s-1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12"/>
                          <w:szCs w:val="12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3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s+2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s+1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12"/>
                          <w:szCs w:val="12"/>
                        </w:rPr>
                        <w:t>. What are the realizations of the 3 different systems?</w:t>
                      </w:r>
                    </w:p>
                  </w:txbxContent>
                </v:textbox>
              </v:shape>
            </w:pict>
          </mc:Fallback>
        </mc:AlternateContent>
      </w:r>
      <w:r w:rsidR="00521404">
        <w:rPr>
          <w:noProof/>
        </w:rPr>
        <w:drawing>
          <wp:inline distT="0" distB="0" distL="0" distR="0" wp14:anchorId="226A2F70" wp14:editId="4FB76D56">
            <wp:extent cx="2806995" cy="745412"/>
            <wp:effectExtent l="19050" t="19050" r="12700" b="171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4373" cy="77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F1E7B" w:rsidSect="008B0E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E72"/>
    <w:rsid w:val="00004564"/>
    <w:rsid w:val="000164F6"/>
    <w:rsid w:val="00022C64"/>
    <w:rsid w:val="00057FF4"/>
    <w:rsid w:val="00067804"/>
    <w:rsid w:val="000A5EC5"/>
    <w:rsid w:val="000B58BD"/>
    <w:rsid w:val="000D3931"/>
    <w:rsid w:val="000D4955"/>
    <w:rsid w:val="000D6C02"/>
    <w:rsid w:val="00100A17"/>
    <w:rsid w:val="0011732C"/>
    <w:rsid w:val="001934D0"/>
    <w:rsid w:val="001A268A"/>
    <w:rsid w:val="00203466"/>
    <w:rsid w:val="00220607"/>
    <w:rsid w:val="00246A5A"/>
    <w:rsid w:val="002960B1"/>
    <w:rsid w:val="00382CD3"/>
    <w:rsid w:val="004643F0"/>
    <w:rsid w:val="00492091"/>
    <w:rsid w:val="004D15A1"/>
    <w:rsid w:val="004D2791"/>
    <w:rsid w:val="00521404"/>
    <w:rsid w:val="005B491F"/>
    <w:rsid w:val="00600918"/>
    <w:rsid w:val="0065722B"/>
    <w:rsid w:val="006B54C8"/>
    <w:rsid w:val="006D44C6"/>
    <w:rsid w:val="006E5353"/>
    <w:rsid w:val="00720746"/>
    <w:rsid w:val="007614EF"/>
    <w:rsid w:val="007A6E84"/>
    <w:rsid w:val="007B078E"/>
    <w:rsid w:val="007F397D"/>
    <w:rsid w:val="00887C97"/>
    <w:rsid w:val="008B0E72"/>
    <w:rsid w:val="008B75AA"/>
    <w:rsid w:val="008C164C"/>
    <w:rsid w:val="00903E43"/>
    <w:rsid w:val="009231F8"/>
    <w:rsid w:val="00951273"/>
    <w:rsid w:val="00965FFF"/>
    <w:rsid w:val="009757B4"/>
    <w:rsid w:val="009A3A26"/>
    <w:rsid w:val="009B6E7A"/>
    <w:rsid w:val="00A02C4F"/>
    <w:rsid w:val="00A60523"/>
    <w:rsid w:val="00A9424D"/>
    <w:rsid w:val="00AB4DCC"/>
    <w:rsid w:val="00B35333"/>
    <w:rsid w:val="00B56993"/>
    <w:rsid w:val="00B661F6"/>
    <w:rsid w:val="00B83713"/>
    <w:rsid w:val="00C7397F"/>
    <w:rsid w:val="00CE0D79"/>
    <w:rsid w:val="00CF2F66"/>
    <w:rsid w:val="00D35DDD"/>
    <w:rsid w:val="00DF1DD3"/>
    <w:rsid w:val="00DF1E7B"/>
    <w:rsid w:val="00E304B7"/>
    <w:rsid w:val="00E41572"/>
    <w:rsid w:val="00E60436"/>
    <w:rsid w:val="00E85CEB"/>
    <w:rsid w:val="00E93E1A"/>
    <w:rsid w:val="00F2219E"/>
    <w:rsid w:val="00FE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1CDEBA-8BBF-4A7A-8AC6-9378D2EA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E72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0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05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3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3012</TotalTime>
  <Pages>2</Pages>
  <Words>762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5096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</dc:creator>
  <cp:keywords/>
  <dc:description/>
  <cp:lastModifiedBy>Eddie</cp:lastModifiedBy>
  <cp:revision>11</cp:revision>
  <dcterms:created xsi:type="dcterms:W3CDTF">2017-04-19T16:16:00Z</dcterms:created>
  <dcterms:modified xsi:type="dcterms:W3CDTF">2017-04-24T14:30:00Z</dcterms:modified>
</cp:coreProperties>
</file>