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069B" w14:textId="2F562157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>, may be useful in interpreting database entries</w:t>
      </w:r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>I guess we can see what the data have to say here</w:t>
      </w:r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>Presumably takeoff and landing are the most dangerous segments of a flight, in which case accidents/flight makes more sense</w:t>
      </w:r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>ASRS – determine prominence of various types of incidents over time</w:t>
      </w:r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46814F77" w14:textId="77777777" w:rsidR="0070185C" w:rsidRDefault="0070185C" w:rsidP="0070185C"/>
    <w:sectPr w:rsidR="00701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0"/>
  </w:num>
  <w:num w:numId="2" w16cid:durableId="203433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5A2E11"/>
    <w:rsid w:val="006F36D0"/>
    <w:rsid w:val="0070185C"/>
    <w:rsid w:val="00753F8E"/>
    <w:rsid w:val="00867225"/>
    <w:rsid w:val="00870C32"/>
    <w:rsid w:val="00916D27"/>
    <w:rsid w:val="00BF47A8"/>
    <w:rsid w:val="00C71A9E"/>
    <w:rsid w:val="00DD45A2"/>
    <w:rsid w:val="00F0214C"/>
    <w:rsid w:val="00F207FC"/>
    <w:rsid w:val="00F324D4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Argue, C.J.</cp:lastModifiedBy>
  <cp:revision>6</cp:revision>
  <dcterms:created xsi:type="dcterms:W3CDTF">2025-05-20T20:04:00Z</dcterms:created>
  <dcterms:modified xsi:type="dcterms:W3CDTF">2025-05-27T16:59:00Z</dcterms:modified>
</cp:coreProperties>
</file>