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66"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000000"/>
          <w:spacing w:val="0"/>
          <w:position w:val="0"/>
          <w:sz w:val="28"/>
          <w:shd w:fill="auto" w:val="clear"/>
        </w:rPr>
        <w:t xml:space="preserve">SOS Networking: Game 1 </w:t>
      </w:r>
    </w:p>
    <w:p>
      <w:pPr>
        <w:spacing w:before="283"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Names </w:t>
      </w:r>
    </w:p>
    <w:p>
      <w:pPr>
        <w:spacing w:before="239"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Do not use your book or the Internet or another student. If you have questions, you can ask Richard. </w:t>
      </w:r>
    </w:p>
    <w:p>
      <w:pPr>
        <w:spacing w:before="239"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1. [3]Suppose your host is connect via a 100 Mbps link to a server and you are sending a 10 MB file. What is the </w:t>
        <w:br/>
        <w:t xml:space="preserve">            transmission delay? </w:t>
      </w:r>
    </w:p>
    <w:p>
      <w:pPr>
        <w:spacing w:before="182"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transmission delay is the size of the data over the transmission rate. The size of the date is 10 Megabytes or  80 Megabits and the transmission speed is 100 Megabits per second. 80Mb/100Mbps would be 0.8 seconds. </w:t>
      </w:r>
    </w:p>
    <w:p>
      <w:pPr>
        <w:spacing w:before="1522"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2. [1] Which layer is responsible for routing a packet from one host to another? </w:t>
      </w:r>
    </w:p>
    <w:p>
      <w:pPr>
        <w:spacing w:before="179" w:after="0" w:line="240"/>
        <w:ind w:right="0" w:left="0" w:firstLine="0"/>
        <w:jc w:val="left"/>
        <w:rPr>
          <w:rFonts w:ascii="Courier New" w:hAnsi="Courier New" w:cs="Courier New" w:eastAsia="Courier New"/>
          <w:color w:val="000000"/>
          <w:spacing w:val="0"/>
          <w:position w:val="0"/>
          <w:sz w:val="19"/>
          <w:shd w:fill="auto" w:val="clear"/>
        </w:rPr>
      </w:pP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000000"/>
          <w:spacing w:val="0"/>
          <w:position w:val="0"/>
          <w:sz w:val="19"/>
          <w:shd w:fill="auto" w:val="clear"/>
        </w:rPr>
        <w:t xml:space="preserve">application </w:t>
      </w:r>
    </w:p>
    <w:p>
      <w:pPr>
        <w:spacing w:before="0" w:after="0" w:line="240"/>
        <w:ind w:right="0" w:left="0" w:firstLine="0"/>
        <w:jc w:val="left"/>
        <w:rPr>
          <w:rFonts w:ascii="Courier New" w:hAnsi="Courier New" w:cs="Courier New" w:eastAsia="Courier New"/>
          <w:color w:val="000000"/>
          <w:spacing w:val="0"/>
          <w:position w:val="0"/>
          <w:sz w:val="19"/>
          <w:shd w:fill="auto" w:val="clear"/>
        </w:rPr>
      </w:pP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000000"/>
          <w:spacing w:val="0"/>
          <w:position w:val="0"/>
          <w:sz w:val="19"/>
          <w:shd w:fill="auto" w:val="clear"/>
        </w:rPr>
        <w:t xml:space="preserve">transport </w:t>
      </w:r>
    </w:p>
    <w:p>
      <w:pPr>
        <w:spacing w:before="0" w:after="0" w:line="240"/>
        <w:ind w:right="0" w:left="0" w:firstLine="0"/>
        <w:jc w:val="left"/>
        <w:rPr>
          <w:rFonts w:ascii="Courier New" w:hAnsi="Courier New" w:cs="Courier New" w:eastAsia="Courier New"/>
          <w:color w:val="000000"/>
          <w:spacing w:val="0"/>
          <w:position w:val="0"/>
          <w:sz w:val="19"/>
          <w:shd w:fill="auto" w:val="clear"/>
        </w:rPr>
      </w:pP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000000"/>
          <w:spacing w:val="0"/>
          <w:position w:val="0"/>
          <w:sz w:val="19"/>
          <w:shd w:fill="auto" w:val="clear"/>
        </w:rPr>
        <w:t xml:space="preserve">network </w:t>
      </w:r>
    </w:p>
    <w:p>
      <w:pPr>
        <w:spacing w:before="0" w:after="0" w:line="240"/>
        <w:ind w:right="0" w:left="0" w:firstLine="0"/>
        <w:jc w:val="left"/>
        <w:rPr>
          <w:rFonts w:ascii="Courier New" w:hAnsi="Courier New" w:cs="Courier New" w:eastAsia="Courier New"/>
          <w:color w:val="000000"/>
          <w:spacing w:val="0"/>
          <w:position w:val="0"/>
          <w:sz w:val="19"/>
          <w:shd w:fill="auto" w:val="clear"/>
        </w:rPr>
      </w:pP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000000"/>
          <w:spacing w:val="0"/>
          <w:position w:val="0"/>
          <w:sz w:val="19"/>
          <w:shd w:fill="auto" w:val="clear"/>
        </w:rPr>
        <w:t xml:space="preserve">link </w:t>
      </w:r>
    </w:p>
    <w:p>
      <w:pPr>
        <w:spacing w:before="0" w:after="0" w:line="240"/>
        <w:ind w:right="0" w:left="0" w:firstLine="0"/>
        <w:jc w:val="left"/>
        <w:rPr>
          <w:rFonts w:ascii="Courier New" w:hAnsi="Courier New" w:cs="Courier New" w:eastAsia="Courier New"/>
          <w:color w:val="000000"/>
          <w:spacing w:val="0"/>
          <w:position w:val="0"/>
          <w:sz w:val="19"/>
          <w:shd w:fill="auto" w:val="clear"/>
        </w:rPr>
      </w:pP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000000"/>
          <w:spacing w:val="0"/>
          <w:position w:val="0"/>
          <w:sz w:val="19"/>
          <w:shd w:fill="auto" w:val="clear"/>
        </w:rPr>
        <w:t xml:space="preserve">physical </w:t>
      </w:r>
    </w:p>
    <w:p>
      <w:pPr>
        <w:spacing w:before="0" w:after="0" w:line="240"/>
        <w:ind w:right="0" w:left="0" w:firstLine="0"/>
        <w:jc w:val="left"/>
        <w:rPr>
          <w:rFonts w:ascii="Courier New" w:hAnsi="Courier New" w:cs="Courier New" w:eastAsia="Courier New"/>
          <w:color w:val="000000"/>
          <w:spacing w:val="0"/>
          <w:position w:val="0"/>
          <w:sz w:val="19"/>
          <w:shd w:fill="auto" w:val="clear"/>
        </w:rPr>
      </w:pPr>
    </w:p>
    <w:p>
      <w:pPr>
        <w:spacing w:before="0" w:after="0" w:line="240"/>
        <w:ind w:right="0" w:left="0" w:firstLine="0"/>
        <w:jc w:val="left"/>
        <w:rPr>
          <w:rFonts w:ascii="Courier New" w:hAnsi="Courier New" w:cs="Courier New" w:eastAsia="Courier New"/>
          <w:color w:val="000000"/>
          <w:spacing w:val="0"/>
          <w:position w:val="0"/>
          <w:sz w:val="19"/>
          <w:shd w:fill="auto" w:val="clear"/>
        </w:rPr>
      </w:pPr>
      <w:r>
        <w:rPr>
          <w:rFonts w:ascii="Courier New" w:hAnsi="Courier New" w:cs="Courier New" w:eastAsia="Courier New"/>
          <w:color w:val="000000"/>
          <w:spacing w:val="0"/>
          <w:position w:val="0"/>
          <w:sz w:val="19"/>
          <w:shd w:fill="auto" w:val="clear"/>
        </w:rPr>
        <w:t xml:space="preserve">The layer responsible is the network layer.</w:t>
      </w:r>
    </w:p>
    <w:p>
      <w:pPr>
        <w:spacing w:before="422"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3. [1] which layer is responsible for getting a packet to the right process? </w:t>
      </w:r>
    </w:p>
    <w:p>
      <w:pPr>
        <w:spacing w:before="422"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422"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Transport Layer</w:t>
      </w:r>
    </w:p>
    <w:p>
      <w:pPr>
        <w:spacing w:before="82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4. [1] What is the term for the API function that handles an application's interaction with the transport layer?</w:t>
      </w:r>
    </w:p>
    <w:p>
      <w:pPr>
        <w:spacing w:before="82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term is "Socket API"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