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MB-001</w:t>
        <w:br/>
        <w:t>Micro–Macro Closure Development Mission</w:t>
      </w:r>
    </w:p>
    <w:p>
      <w:r>
        <w:t>Prerequisite: WL-003 Outcome B. The weak-lensing laboratory has identified the missing theory: the micro–macro closure relations. The objective of MB-001 is to derive the missing closure relations from existing PBUF theory, not to invent new empirical fitting laws.</w:t>
      </w:r>
    </w:p>
    <w:p>
      <w:pPr>
        <w:pStyle w:val="Heading2"/>
      </w:pPr>
      <w:r>
        <w:t>Mission</w:t>
      </w:r>
    </w:p>
    <w:p>
      <w:r>
        <w:t>Derive the quantitative closure relations connecting microscopic PBUF quantities to the macroscopic constitutive law used by the weak-lensing laboratory.</w:t>
      </w:r>
    </w:p>
    <w:p>
      <w:pPr>
        <w:pStyle w:val="Heading2"/>
      </w:pPr>
      <w:r>
        <w:t>Current Gap</w:t>
      </w:r>
    </w:p>
    <w:p>
      <w:r>
        <w:t>WL-003 established that the conservation form is acceptable, but the following remain empirical:</w:t>
        <w:br/>
        <w:t>• Source term s(ρ)</w:t>
        <w:br/>
        <w:t>• Effective stiffness K</w:t>
        <w:br/>
        <w:t>• Propagation coefficient G</w:t>
        <w:br/>
        <w:t>• Propagation length ℓ</w:t>
        <w:br/>
        <w:t>The task is to derive these, or identify exactly which relationship is still missing.</w:t>
      </w:r>
    </w:p>
    <w:p>
      <w:pPr>
        <w:pStyle w:val="Heading2"/>
      </w:pPr>
      <w:r>
        <w:t>Permitted Sources</w:t>
      </w:r>
    </w:p>
    <w:p>
      <w:r>
        <w:t>Use only existing PBUF material:</w:t>
        <w:br/>
        <w:t>• Planck-Bound Unified Framework</w:t>
        <w:br/>
        <w:t>• Micro–Macro Bridge</w:t>
        <w:br/>
        <w:t>• Elastic Saturation</w:t>
        <w:br/>
        <w:t>• Thermal Rigidity</w:t>
        <w:br/>
        <w:t>• Spacetime Stiffness</w:t>
        <w:br/>
        <w:t>• Existing validated PBUF equations</w:t>
        <w:br/>
        <w:br/>
        <w:t>Do not introduce new fundamental postulates unless derivation is impossible.</w:t>
      </w:r>
    </w:p>
    <w:p>
      <w:pPr>
        <w:pStyle w:val="Heading2"/>
      </w:pPr>
      <w:r>
        <w:t>Research Tasks</w:t>
      </w:r>
    </w:p>
    <w:p>
      <w:r>
        <w:t>1. Identify the microscopic quantity corresponding to macroscopic deformation.</w:t>
        <w:br/>
        <w:t>2. Derive the matter loading term.</w:t>
        <w:br/>
        <w:t>3. Derive the effective stiffness from existing PBUF quantities.</w:t>
        <w:br/>
        <w:t>4. Derive the propagation coefficient.</w:t>
        <w:br/>
        <w:t>5. Determine whether ℓ emerges naturally from the theory.</w:t>
        <w:br/>
        <w:t>6. Express all relations in conservation form where possible.</w:t>
      </w:r>
    </w:p>
    <w:p>
      <w:pPr>
        <w:pStyle w:val="Heading2"/>
      </w:pPr>
      <w:r>
        <w:t>Traceability</w:t>
      </w:r>
    </w:p>
    <w:p>
      <w:r>
        <w:t>Every derived equation shall include:</w:t>
        <w:br/>
        <w:t>• Equation ID</w:t>
        <w:br/>
        <w:t>• Originating PBUF equation(s)</w:t>
        <w:br/>
        <w:t>• Physical interpretation</w:t>
        <w:br/>
        <w:t>• Units or dimensional justification</w:t>
        <w:br/>
        <w:t>• Assumptions</w:t>
        <w:br/>
        <w:t>• Limiting cases</w:t>
      </w:r>
    </w:p>
    <w:p>
      <w:pPr>
        <w:pStyle w:val="Heading2"/>
      </w:pPr>
      <w:r>
        <w:t>Validation</w:t>
      </w:r>
    </w:p>
    <w:p>
      <w:r>
        <w:t>After deriving any closure relation:</w:t>
        <w:br/>
        <w:t>• Insert it into the frozen WL-001/WL-003 laboratory.</w:t>
        <w:br/>
        <w:t>• Re-run the complete validation.</w:t>
        <w:br/>
        <w:t>• Compare against archived Version D.</w:t>
        <w:br/>
        <w:t>• Record changes in deformation, gradients, photon trajectories, topology, residuals and RMSE.</w:t>
      </w:r>
    </w:p>
    <w:p>
      <w:pPr>
        <w:pStyle w:val="Heading2"/>
      </w:pPr>
      <w:r>
        <w:t>Acceptable Outcomes</w:t>
      </w:r>
    </w:p>
    <w:p>
      <w:r>
        <w:t>Outcome A: Complete derivation from existing PBUF.</w:t>
        <w:br/>
        <w:t>Outcome B: Partial derivation with one explicitly identified missing relation.</w:t>
        <w:br/>
        <w:t>Outcome C: Existing theory insufficient; document the exact missing physical law.</w:t>
        <w:br/>
        <w:br/>
        <w:t>All outcomes are acceptable if fully justified.</w:t>
      </w:r>
    </w:p>
    <w:p>
      <w:pPr>
        <w:pStyle w:val="Heading2"/>
      </w:pPr>
      <w:r>
        <w:t>Forbidden</w:t>
      </w:r>
    </w:p>
    <w:p>
      <w:r>
        <w:t>Do not:</w:t>
        <w:br/>
        <w:t>• modify the laboratory,</w:t>
        <w:br/>
        <w:t>• tune constants to improve fit,</w:t>
        <w:br/>
        <w:t>• alter benchmark branches,</w:t>
        <w:br/>
        <w:t>• introduce undocumented empirical parameters.</w:t>
      </w:r>
    </w:p>
    <w:p>
      <w:pPr>
        <w:pStyle w:val="Heading2"/>
      </w:pPr>
      <w:r>
        <w:t>Deliverables</w:t>
      </w:r>
    </w:p>
    <w:p>
      <w:r>
        <w:t>1. Micro–Macro Closure Report.</w:t>
        <w:br/>
        <w:t>2. Derived closure equations.</w:t>
        <w:br/>
        <w:t>3. Equation-to-PBUF traceability matrix.</w:t>
        <w:br/>
        <w:t>4. Updated constitutive law (if justified).</w:t>
        <w:br/>
        <w:t>5. Validation report against archived WL-003.</w:t>
        <w:br/>
        <w:t>6. Recommendation for the next theory milestone.</w:t>
      </w:r>
    </w:p>
    <w:p>
      <w:pPr>
        <w:pStyle w:val="Heading2"/>
      </w:pPr>
      <w:r>
        <w:t>Completion</w:t>
      </w:r>
    </w:p>
    <w:p>
      <w:r>
        <w:t>MB-001 is complete when every macroscopic constitutive term is either derived from existing PBUF theory or its absence has been precisely isolated and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