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PBUF WL DEV-001</w:t>
        <w:br/>
        <w:t>Mission Specification</w:t>
        <w:br/>
        <w:t>Part 1 of 4</w:t>
      </w:r>
    </w:p>
    <w:p>
      <w:r>
        <w:rPr>
          <w:b/>
        </w:rPr>
        <w:t>Purpose</w:t>
        <w:br/>
      </w:r>
      <w:r>
        <w:t>Build the smallest possible clean-room experiment to test whether identified matter can produce the observed weak-lensing signal through spacetime deformation alone. This project is an equation laboratory, not a production weak-lensing framework.</w:t>
        <w:br/>
        <w:br/>
      </w:r>
    </w:p>
    <w:p>
      <w:pPr>
        <w:pStyle w:val="Heading2"/>
      </w:pPr>
      <w:r>
        <w:t>Mission</w:t>
      </w:r>
    </w:p>
    <w:p>
      <w:r>
        <w:t>Build one executable experiment that starts with observed baryonic matter and ends with predicted weak lensing. The only scientific question is whether the current PBUF deformation hypothesis is viable.</w:t>
      </w:r>
    </w:p>
    <w:p>
      <w:pPr>
        <w:pStyle w:val="Heading2"/>
      </w:pPr>
      <w:r>
        <w:t>Scientific Objective</w:t>
      </w:r>
    </w:p>
    <w:p>
      <w:r>
        <w:t>Implement one forward pipeline: Identified Matter -&gt; Spacetime Deformation -&gt; Photon Propagation -&gt; Predicted Weak Lensing -&gt; Comparison with Observation.</w:t>
      </w:r>
    </w:p>
    <w:p>
      <w:pPr>
        <w:pStyle w:val="Heading2"/>
      </w:pPr>
      <w:r>
        <w:t>Hard Rules</w:t>
      </w:r>
    </w:p>
    <w:p>
      <w:r>
        <w:t>The PBUF branch shall not use Dark Matter, NFW, BBKS, CLASS, CAMB, P(k), sigma8, S8, imported LCDM potentials, fitted amplitudes, or hidden correction factors.</w:t>
      </w:r>
    </w:p>
    <w:p>
      <w:pPr>
        <w:pStyle w:val="Heading2"/>
      </w:pPr>
      <w:r>
        <w:t>LCDM Benchmark</w:t>
      </w:r>
    </w:p>
    <w:p>
      <w:r>
        <w:t>Maintain a completely isolated LCDM/GR branch used only for debugging and comparison. No values from that branch may be consumed by the PBUF branch.</w:t>
      </w:r>
    </w:p>
    <w:p>
      <w:pPr>
        <w:pStyle w:val="Heading2"/>
      </w:pPr>
      <w:r>
        <w:t>Scope</w:t>
      </w:r>
    </w:p>
    <w:p>
      <w:r>
        <w:t>Exactly one observed lens system. Exactly one candidate deformation equation (Version A). No survey pipeline, no MCMC, no optimisation, no cosmological fitting.</w:t>
      </w:r>
    </w:p>
    <w:p>
      <w:pPr>
        <w:pStyle w:val="Heading2"/>
      </w:pPr>
      <w:r>
        <w:t>Inputs</w:t>
      </w:r>
    </w:p>
    <w:p>
      <w:r>
        <w:t>Observed baryonic mass map, lens/source redshifts and distances, source image/catalog, fixed PBUF constants.</w:t>
      </w:r>
    </w:p>
    <w:p>
      <w:pPr>
        <w:pStyle w:val="Heading2"/>
      </w:pPr>
      <w:r>
        <w:t>Outputs</w:t>
      </w:r>
    </w:p>
    <w:p>
      <w:r>
        <w:t>Matter map, deformation map, deformation-gradient map, photon paths, predicted image, baryonic GR result, LCDM benchmark result, PBUF result, residual plots, CSV exports, execution log.</w:t>
      </w:r>
    </w:p>
    <w:p>
      <w:pPr>
        <w:pStyle w:val="Heading2"/>
      </w:pPr>
      <w:r>
        <w:t>Development Philosophy</w:t>
      </w:r>
    </w:p>
    <w:p>
      <w:r>
        <w:t>Keep the software generic enough that only the constitutive deformation equation needs replacing between experiments. The code exists to test equations, not to lock in one equation.</w:t>
      </w:r>
    </w:p>
    <w:p>
      <w:pPr>
        <w:pStyle w:val="Heading2"/>
      </w:pPr>
      <w:r>
        <w:t>Acceptance</w:t>
      </w:r>
    </w:p>
    <w:p>
      <w:r>
        <w:t>The experiment succeeds when the complete forward pipeline executes reproducibly, every intermediate field is visualized, and the PBUF result can be compared directly against observation, baryonic GR and LCDM.</w:t>
      </w:r>
    </w:p>
    <w:p>
      <w:pPr>
        <w:pStyle w:val="Heading2"/>
      </w:pPr>
      <w:r>
        <w:t>Part 2 Preview</w:t>
      </w:r>
    </w:p>
    <w:p>
      <w:r>
        <w:t>Part 2 will define the executable experiment stages, validation gates, stop conditions, and the first deformation equation to implement.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