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F87AF" w14:textId="77777777" w:rsidR="00533F1F" w:rsidRPr="008839B1" w:rsidRDefault="00533F1F" w:rsidP="00533F1F"/>
    <w:p w14:paraId="714F87B0" w14:textId="77777777" w:rsidR="00533F1F" w:rsidRPr="008839B1" w:rsidRDefault="00533F1F" w:rsidP="00533F1F"/>
    <w:p w14:paraId="714F87B1" w14:textId="77777777" w:rsidR="00533F1F" w:rsidRPr="008839B1" w:rsidRDefault="00533F1F" w:rsidP="00533F1F"/>
    <w:p w14:paraId="714F87B2" w14:textId="75BDA526" w:rsidR="00533F1F" w:rsidRDefault="00533F1F" w:rsidP="004E7732">
      <w:pPr>
        <w:tabs>
          <w:tab w:val="left" w:pos="6246"/>
        </w:tabs>
      </w:pPr>
    </w:p>
    <w:p w14:paraId="1400C2AB" w14:textId="77777777" w:rsidR="004E7732" w:rsidRDefault="004E7732" w:rsidP="00342594">
      <w:pPr>
        <w:tabs>
          <w:tab w:val="left" w:pos="3256"/>
        </w:tabs>
      </w:pPr>
    </w:p>
    <w:p w14:paraId="6D11D3C7" w14:textId="77777777" w:rsidR="004E7732" w:rsidRPr="008839B1" w:rsidRDefault="004E7732" w:rsidP="00342594">
      <w:pPr>
        <w:tabs>
          <w:tab w:val="left" w:pos="3256"/>
        </w:tabs>
      </w:pPr>
    </w:p>
    <w:p w14:paraId="714F87B3" w14:textId="77777777" w:rsidR="00533F1F" w:rsidRPr="008839B1" w:rsidRDefault="00533F1F" w:rsidP="00533F1F"/>
    <w:p w14:paraId="714F87B4" w14:textId="77777777" w:rsidR="00533F1F" w:rsidRPr="008839B1" w:rsidRDefault="00533F1F" w:rsidP="00533F1F"/>
    <w:p w14:paraId="714F87B5" w14:textId="77777777" w:rsidR="00533F1F" w:rsidRPr="008839B1" w:rsidRDefault="00533F1F" w:rsidP="00533F1F"/>
    <w:p w14:paraId="714F87B6" w14:textId="6CE83AB3" w:rsidR="00533F1F" w:rsidRDefault="00472A4F" w:rsidP="00B94AEB">
      <w:pPr>
        <w:pStyle w:val="Title"/>
      </w:pPr>
      <w:r>
        <w:t>Application Support</w:t>
      </w:r>
      <w:r w:rsidR="008316CD">
        <w:t>: PL/SQL</w:t>
      </w:r>
    </w:p>
    <w:p w14:paraId="51D17E54" w14:textId="77777777" w:rsidR="008316CD" w:rsidRPr="008316CD" w:rsidRDefault="008316CD" w:rsidP="008316CD"/>
    <w:p w14:paraId="714F87BA" w14:textId="2A130965" w:rsidR="00533F1F" w:rsidRPr="0068161E" w:rsidRDefault="00533F1F" w:rsidP="00B94AEB">
      <w:pPr>
        <w:pStyle w:val="Subtitle0"/>
      </w:pPr>
      <w:r>
        <w:t xml:space="preserve">Project: </w:t>
      </w:r>
      <w:r w:rsidR="00472A4F">
        <w:t xml:space="preserve"> Process Trade </w:t>
      </w:r>
      <w:r w:rsidR="00E14C3B">
        <w:t>Orders</w:t>
      </w:r>
    </w:p>
    <w:p w14:paraId="714F87BB" w14:textId="13127EE2" w:rsidR="00281086" w:rsidRDefault="00281086">
      <w:r>
        <w:br w:type="page"/>
      </w:r>
    </w:p>
    <w:p w14:paraId="4560D23E" w14:textId="20AC9F23" w:rsidR="00E543A4" w:rsidRDefault="00E543A4" w:rsidP="000019E9">
      <w:pPr>
        <w:pStyle w:val="Heading1"/>
      </w:pPr>
      <w:r>
        <w:lastRenderedPageBreak/>
        <w:t>Course and Project Overview</w:t>
      </w:r>
    </w:p>
    <w:p w14:paraId="38871F59" w14:textId="5CBE18DB" w:rsidR="00E543A4" w:rsidRDefault="00E543A4" w:rsidP="00E543A4">
      <w:r>
        <w:t xml:space="preserve">This course and project consists of </w:t>
      </w:r>
      <w:r w:rsidR="000019E9">
        <w:t xml:space="preserve">several </w:t>
      </w:r>
      <w:r>
        <w:t xml:space="preserve">parts.  </w:t>
      </w:r>
    </w:p>
    <w:p w14:paraId="6CF1FFC2" w14:textId="0E9069C4" w:rsidR="00E543A4" w:rsidRDefault="000019E9" w:rsidP="000019E9">
      <w:pPr>
        <w:pStyle w:val="Heading2"/>
        <w:numPr>
          <w:ilvl w:val="0"/>
          <w:numId w:val="0"/>
        </w:numPr>
        <w:ind w:left="576"/>
      </w:pPr>
      <w:r>
        <w:t>Part 0</w:t>
      </w:r>
    </w:p>
    <w:p w14:paraId="4BDD68D0" w14:textId="77777777" w:rsidR="0008556D" w:rsidRPr="00932BC2" w:rsidRDefault="00E543A4" w:rsidP="00932BC2">
      <w:pPr>
        <w:pStyle w:val="ListParagraph"/>
        <w:numPr>
          <w:ilvl w:val="0"/>
          <w:numId w:val="13"/>
        </w:numPr>
      </w:pPr>
      <w:r w:rsidRPr="00932BC2">
        <w:t xml:space="preserve">Investigate the components of PL/SQL and give a brief write-up.  </w:t>
      </w:r>
    </w:p>
    <w:p w14:paraId="216B3A9C" w14:textId="1ED55A2F" w:rsidR="0008556D" w:rsidRPr="00932BC2" w:rsidRDefault="000019E9" w:rsidP="00932BC2">
      <w:pPr>
        <w:pStyle w:val="ListParagraph"/>
        <w:numPr>
          <w:ilvl w:val="0"/>
          <w:numId w:val="13"/>
        </w:numPr>
      </w:pPr>
      <w:r w:rsidRPr="00932BC2">
        <w:t>Part 0 is due by the end of day 0</w:t>
      </w:r>
      <w:r w:rsidR="00E543A4" w:rsidRPr="00932BC2">
        <w:t xml:space="preserve">.  </w:t>
      </w:r>
    </w:p>
    <w:p w14:paraId="0E4ED446" w14:textId="53B0791A" w:rsidR="0008556D" w:rsidRPr="00932BC2" w:rsidRDefault="000019E9" w:rsidP="00932BC2">
      <w:pPr>
        <w:pStyle w:val="ListParagraph"/>
        <w:numPr>
          <w:ilvl w:val="0"/>
          <w:numId w:val="13"/>
        </w:numPr>
      </w:pPr>
      <w:r w:rsidRPr="00932BC2">
        <w:t>Part 0</w:t>
      </w:r>
      <w:r w:rsidR="00E543A4" w:rsidRPr="00932BC2">
        <w:t xml:space="preserve"> is NOT FOR MARKS</w:t>
      </w:r>
      <w:r w:rsidR="0008556D" w:rsidRPr="00932BC2">
        <w:t>.</w:t>
      </w:r>
    </w:p>
    <w:p w14:paraId="13129B53" w14:textId="77777777" w:rsidR="0008556D" w:rsidRPr="00932BC2" w:rsidRDefault="0008556D" w:rsidP="00932BC2">
      <w:pPr>
        <w:pStyle w:val="ListParagraph"/>
        <w:numPr>
          <w:ilvl w:val="0"/>
          <w:numId w:val="13"/>
        </w:numPr>
      </w:pPr>
      <w:r w:rsidRPr="00932BC2">
        <w:t xml:space="preserve">Feel free to use the Internet and any other resources.  </w:t>
      </w:r>
    </w:p>
    <w:p w14:paraId="6A78C10C" w14:textId="364519D5" w:rsidR="008316CD" w:rsidRPr="00932BC2" w:rsidRDefault="0008556D" w:rsidP="00932BC2">
      <w:pPr>
        <w:pStyle w:val="ListParagraph"/>
        <w:numPr>
          <w:ilvl w:val="0"/>
          <w:numId w:val="13"/>
        </w:numPr>
      </w:pPr>
      <w:r w:rsidRPr="00932BC2">
        <w:t xml:space="preserve">While you are working on part </w:t>
      </w:r>
      <w:r w:rsidR="000019E9" w:rsidRPr="00932BC2">
        <w:t>1</w:t>
      </w:r>
      <w:r w:rsidRPr="00932BC2">
        <w:t xml:space="preserve">, your </w:t>
      </w:r>
      <w:r w:rsidR="00E543A4" w:rsidRPr="00932BC2">
        <w:t xml:space="preserve">trainer will look over your answers and provide feedback where necessary to ensure you have </w:t>
      </w:r>
      <w:r w:rsidR="00696714" w:rsidRPr="00932BC2">
        <w:t xml:space="preserve">a </w:t>
      </w:r>
      <w:r w:rsidR="00E543A4" w:rsidRPr="00932BC2">
        <w:t>correct understanding</w:t>
      </w:r>
      <w:r w:rsidR="00696714" w:rsidRPr="00932BC2">
        <w:t xml:space="preserve"> of the components of PL/SQL</w:t>
      </w:r>
      <w:r w:rsidR="00E543A4" w:rsidRPr="00932BC2">
        <w:t>.</w:t>
      </w:r>
    </w:p>
    <w:p w14:paraId="7EB8252D" w14:textId="0E536CDD" w:rsidR="00E543A4" w:rsidRDefault="000019E9" w:rsidP="000019E9">
      <w:pPr>
        <w:pStyle w:val="Heading2"/>
        <w:numPr>
          <w:ilvl w:val="0"/>
          <w:numId w:val="0"/>
        </w:numPr>
        <w:ind w:left="576"/>
      </w:pPr>
      <w:r>
        <w:t>Part 1</w:t>
      </w:r>
    </w:p>
    <w:p w14:paraId="1961D32A" w14:textId="58A14BAC" w:rsidR="00E543A4" w:rsidRDefault="000019E9" w:rsidP="00E543A4">
      <w:r>
        <w:t>Part 1</w:t>
      </w:r>
      <w:r w:rsidR="00E543A4">
        <w:t xml:space="preserve"> is itself divided into subsections,</w:t>
      </w:r>
      <w:r>
        <w:t xml:space="preserve"> and you will hand in your answers for each section at different times,</w:t>
      </w:r>
      <w:r w:rsidR="00E543A4">
        <w:t xml:space="preserve"> but </w:t>
      </w:r>
      <w:r w:rsidR="00C9219B">
        <w:t xml:space="preserve">in order to complete each section </w:t>
      </w:r>
      <w:r w:rsidR="00E543A4">
        <w:t xml:space="preserve">you must understand </w:t>
      </w:r>
      <w:r w:rsidR="00C9219B">
        <w:t xml:space="preserve">how </w:t>
      </w:r>
      <w:r w:rsidR="00E543A4">
        <w:t xml:space="preserve">all parts of the project </w:t>
      </w:r>
      <w:r w:rsidR="00C9219B">
        <w:t xml:space="preserve">fit </w:t>
      </w:r>
      <w:r w:rsidR="00E543A4">
        <w:t>together</w:t>
      </w:r>
      <w:r w:rsidR="00C9219B">
        <w:t xml:space="preserve">.  Therefore, it is necessary that </w:t>
      </w:r>
      <w:r w:rsidR="0008556D">
        <w:t xml:space="preserve">you </w:t>
      </w:r>
      <w:r w:rsidR="00396422">
        <w:t xml:space="preserve">read </w:t>
      </w:r>
      <w:r>
        <w:t>all subsections of Part 1</w:t>
      </w:r>
      <w:r w:rsidR="0008556D">
        <w:t xml:space="preserve"> before beginning.</w:t>
      </w:r>
    </w:p>
    <w:p w14:paraId="6B762908" w14:textId="7024C8E2" w:rsidR="0008556D" w:rsidRDefault="000019E9" w:rsidP="000019E9">
      <w:pPr>
        <w:pStyle w:val="Heading3"/>
        <w:numPr>
          <w:ilvl w:val="0"/>
          <w:numId w:val="0"/>
        </w:numPr>
        <w:ind w:left="720"/>
      </w:pPr>
      <w:r>
        <w:t>Part 1</w:t>
      </w:r>
      <w:r w:rsidR="0008556D">
        <w:t>a</w:t>
      </w:r>
    </w:p>
    <w:p w14:paraId="659AD3B0" w14:textId="77777777" w:rsidR="0008556D" w:rsidRPr="00932BC2" w:rsidRDefault="0008556D" w:rsidP="00932BC2">
      <w:pPr>
        <w:pStyle w:val="ListParagraph"/>
        <w:numPr>
          <w:ilvl w:val="0"/>
          <w:numId w:val="14"/>
        </w:numPr>
      </w:pPr>
      <w:r w:rsidRPr="00932BC2">
        <w:t>You will provide written answers to q</w:t>
      </w:r>
      <w:r w:rsidR="00E543A4" w:rsidRPr="00932BC2">
        <w:t>uestions</w:t>
      </w:r>
      <w:r w:rsidRPr="00932BC2">
        <w:t xml:space="preserve">.  </w:t>
      </w:r>
    </w:p>
    <w:p w14:paraId="2C497EAE" w14:textId="40789C73" w:rsidR="00C9219B" w:rsidRPr="00932BC2" w:rsidRDefault="00C9219B" w:rsidP="00932BC2">
      <w:pPr>
        <w:pStyle w:val="ListParagraph"/>
        <w:numPr>
          <w:ilvl w:val="0"/>
          <w:numId w:val="14"/>
        </w:numPr>
      </w:pPr>
      <w:r w:rsidRPr="00932BC2">
        <w:t>You are encouraged to discuss your answers with your fellow trainees, but please do not allow other trainees to see your written work, or email your answers to each other.  Each person’s written work should be their own.</w:t>
      </w:r>
    </w:p>
    <w:p w14:paraId="38780308" w14:textId="2873B45B" w:rsidR="00C9219B" w:rsidRPr="00932BC2" w:rsidRDefault="000019E9" w:rsidP="00932BC2">
      <w:pPr>
        <w:pStyle w:val="ListParagraph"/>
        <w:numPr>
          <w:ilvl w:val="0"/>
          <w:numId w:val="14"/>
        </w:numPr>
      </w:pPr>
      <w:r w:rsidRPr="00932BC2">
        <w:t>Part 1</w:t>
      </w:r>
      <w:r w:rsidR="00C9219B" w:rsidRPr="00932BC2">
        <w:t>a is due by the end of day 3.</w:t>
      </w:r>
    </w:p>
    <w:p w14:paraId="127BA5CF" w14:textId="7FC33260" w:rsidR="00E543A4" w:rsidRPr="00932BC2" w:rsidRDefault="00E543A4" w:rsidP="00932BC2">
      <w:pPr>
        <w:pStyle w:val="ListParagraph"/>
        <w:numPr>
          <w:ilvl w:val="0"/>
          <w:numId w:val="14"/>
        </w:numPr>
      </w:pPr>
      <w:r w:rsidRPr="00932BC2">
        <w:t xml:space="preserve">While </w:t>
      </w:r>
      <w:r w:rsidR="0008556D" w:rsidRPr="00932BC2">
        <w:t xml:space="preserve">you </w:t>
      </w:r>
      <w:r w:rsidRPr="00932BC2">
        <w:t xml:space="preserve">are working on part </w:t>
      </w:r>
      <w:r w:rsidR="000019E9" w:rsidRPr="00932BC2">
        <w:t>1</w:t>
      </w:r>
      <w:r w:rsidR="0008556D" w:rsidRPr="00932BC2">
        <w:t>b</w:t>
      </w:r>
      <w:r w:rsidRPr="00932BC2">
        <w:t xml:space="preserve">, </w:t>
      </w:r>
      <w:r w:rsidR="0008556D" w:rsidRPr="00932BC2">
        <w:t>your trainer will</w:t>
      </w:r>
      <w:r w:rsidR="00A72CAA" w:rsidRPr="00932BC2">
        <w:t xml:space="preserve"> mark</w:t>
      </w:r>
      <w:r w:rsidRPr="00932BC2">
        <w:t xml:space="preserve"> </w:t>
      </w:r>
      <w:r w:rsidR="0008556D" w:rsidRPr="00932BC2">
        <w:t>your answers for P</w:t>
      </w:r>
      <w:r w:rsidRPr="00932BC2">
        <w:t xml:space="preserve">art </w:t>
      </w:r>
      <w:r w:rsidR="000019E9" w:rsidRPr="00932BC2">
        <w:t>1</w:t>
      </w:r>
      <w:r w:rsidR="0008556D" w:rsidRPr="00932BC2">
        <w:t xml:space="preserve">a and provide feedback.  </w:t>
      </w:r>
    </w:p>
    <w:p w14:paraId="2C94A45B" w14:textId="47086EF2" w:rsidR="00E543A4" w:rsidRPr="00932BC2" w:rsidRDefault="0008556D" w:rsidP="00932BC2">
      <w:pPr>
        <w:pStyle w:val="ListParagraph"/>
        <w:numPr>
          <w:ilvl w:val="0"/>
          <w:numId w:val="14"/>
        </w:numPr>
      </w:pPr>
      <w:r w:rsidRPr="00932BC2">
        <w:t xml:space="preserve">After receiving feedback, you should expect </w:t>
      </w:r>
      <w:r w:rsidR="00A72CAA" w:rsidRPr="00932BC2">
        <w:t xml:space="preserve">to make </w:t>
      </w:r>
      <w:r w:rsidRPr="00932BC2">
        <w:t>revisions.</w:t>
      </w:r>
    </w:p>
    <w:p w14:paraId="4DF76FCA" w14:textId="54C19ADD" w:rsidR="0008556D" w:rsidRDefault="0008556D" w:rsidP="000019E9">
      <w:pPr>
        <w:pStyle w:val="Heading3"/>
        <w:numPr>
          <w:ilvl w:val="0"/>
          <w:numId w:val="0"/>
        </w:numPr>
        <w:ind w:left="720"/>
      </w:pPr>
      <w:r>
        <w:t xml:space="preserve">Part </w:t>
      </w:r>
      <w:r w:rsidR="000019E9">
        <w:t>1</w:t>
      </w:r>
      <w:r>
        <w:t>b</w:t>
      </w:r>
    </w:p>
    <w:p w14:paraId="116A935A" w14:textId="7B8C80C4" w:rsidR="0008556D" w:rsidRPr="00932BC2" w:rsidRDefault="0008556D" w:rsidP="00932BC2">
      <w:pPr>
        <w:pStyle w:val="ListParagraph"/>
        <w:numPr>
          <w:ilvl w:val="0"/>
          <w:numId w:val="14"/>
        </w:numPr>
      </w:pPr>
      <w:r w:rsidRPr="00932BC2">
        <w:t xml:space="preserve">You will write </w:t>
      </w:r>
      <w:r w:rsidR="00E543A4" w:rsidRPr="00932BC2">
        <w:t xml:space="preserve">some </w:t>
      </w:r>
      <w:r w:rsidR="00C9219B" w:rsidRPr="00932BC2">
        <w:t xml:space="preserve">PL/SQL </w:t>
      </w:r>
      <w:r w:rsidR="00E543A4" w:rsidRPr="00932BC2">
        <w:t>stored procedures.   </w:t>
      </w:r>
    </w:p>
    <w:p w14:paraId="5A7B2C87" w14:textId="4A05CDDF" w:rsidR="0008556D" w:rsidRPr="00932BC2" w:rsidRDefault="000019E9" w:rsidP="00932BC2">
      <w:pPr>
        <w:pStyle w:val="ListParagraph"/>
        <w:numPr>
          <w:ilvl w:val="0"/>
          <w:numId w:val="14"/>
        </w:numPr>
      </w:pPr>
      <w:r w:rsidRPr="00932BC2">
        <w:t>Part 1</w:t>
      </w:r>
      <w:r w:rsidR="0008556D" w:rsidRPr="00932BC2">
        <w:t>b is due by the end of day 4.</w:t>
      </w:r>
    </w:p>
    <w:p w14:paraId="5D720CB3" w14:textId="6F841F4A" w:rsidR="00E543A4" w:rsidRPr="00932BC2" w:rsidRDefault="00E543A4" w:rsidP="00932BC2">
      <w:pPr>
        <w:pStyle w:val="ListParagraph"/>
        <w:numPr>
          <w:ilvl w:val="0"/>
          <w:numId w:val="14"/>
        </w:numPr>
      </w:pPr>
      <w:r w:rsidRPr="00932BC2">
        <w:t xml:space="preserve">While </w:t>
      </w:r>
      <w:r w:rsidR="0008556D" w:rsidRPr="00932BC2">
        <w:t>you</w:t>
      </w:r>
      <w:r w:rsidR="00A72CAA" w:rsidRPr="00932BC2">
        <w:t xml:space="preserve"> are working on P</w:t>
      </w:r>
      <w:r w:rsidRPr="00932BC2">
        <w:t>art 2, you</w:t>
      </w:r>
      <w:r w:rsidR="0008556D" w:rsidRPr="00932BC2">
        <w:t xml:space="preserve">r trainer will </w:t>
      </w:r>
      <w:r w:rsidRPr="00932BC2">
        <w:t xml:space="preserve">mark </w:t>
      </w:r>
      <w:r w:rsidR="00A72CAA" w:rsidRPr="00932BC2">
        <w:t xml:space="preserve">your answers for Part </w:t>
      </w:r>
      <w:r w:rsidR="000019E9" w:rsidRPr="00932BC2">
        <w:t>1</w:t>
      </w:r>
      <w:r w:rsidR="00A72CAA" w:rsidRPr="00932BC2">
        <w:t>b</w:t>
      </w:r>
      <w:r w:rsidRPr="00932BC2">
        <w:t>.</w:t>
      </w:r>
    </w:p>
    <w:p w14:paraId="7B5E2077" w14:textId="417228CF" w:rsidR="00E543A4" w:rsidRDefault="000019E9" w:rsidP="000019E9">
      <w:pPr>
        <w:pStyle w:val="Heading2"/>
        <w:numPr>
          <w:ilvl w:val="0"/>
          <w:numId w:val="0"/>
        </w:numPr>
        <w:ind w:left="576"/>
      </w:pPr>
      <w:r>
        <w:t>Part 2</w:t>
      </w:r>
    </w:p>
    <w:p w14:paraId="7C8D83E7" w14:textId="469FDD04" w:rsidR="00A72CAA" w:rsidRPr="00932BC2" w:rsidRDefault="00A72CAA" w:rsidP="00932BC2">
      <w:pPr>
        <w:pStyle w:val="ListParagraph"/>
        <w:numPr>
          <w:ilvl w:val="0"/>
          <w:numId w:val="15"/>
        </w:numPr>
      </w:pPr>
      <w:r w:rsidRPr="00932BC2">
        <w:t xml:space="preserve">You will need to investigate some data on an Oracle database. </w:t>
      </w:r>
    </w:p>
    <w:p w14:paraId="309CD1D8" w14:textId="09D1B503" w:rsidR="00A72CAA" w:rsidRPr="00932BC2" w:rsidRDefault="00A72CAA" w:rsidP="00932BC2">
      <w:pPr>
        <w:pStyle w:val="ListParagraph"/>
        <w:numPr>
          <w:ilvl w:val="0"/>
          <w:numId w:val="15"/>
        </w:numPr>
      </w:pPr>
      <w:r w:rsidRPr="00932BC2">
        <w:t>Your investigations</w:t>
      </w:r>
      <w:r w:rsidR="00C9219B" w:rsidRPr="00932BC2">
        <w:t xml:space="preserve"> and write-up</w:t>
      </w:r>
      <w:r w:rsidRPr="00932BC2">
        <w:t xml:space="preserve"> should take </w:t>
      </w:r>
      <w:r w:rsidR="00C9219B" w:rsidRPr="00932BC2">
        <w:t xml:space="preserve">only </w:t>
      </w:r>
      <w:r w:rsidRPr="00932BC2">
        <w:t xml:space="preserve">about 1 or 2 hours.  The rest of your time on day 5 will be spent making revisions to Parts </w:t>
      </w:r>
      <w:r w:rsidR="000019E9" w:rsidRPr="00932BC2">
        <w:t>1</w:t>
      </w:r>
      <w:r w:rsidRPr="00932BC2">
        <w:t xml:space="preserve">a and </w:t>
      </w:r>
      <w:r w:rsidR="000019E9" w:rsidRPr="00932BC2">
        <w:t>1</w:t>
      </w:r>
      <w:r w:rsidRPr="00932BC2">
        <w:t>b.</w:t>
      </w:r>
    </w:p>
    <w:p w14:paraId="04755A11" w14:textId="77777777" w:rsidR="00932BC2" w:rsidRDefault="00932BC2">
      <w:pPr>
        <w:rPr>
          <w:rFonts w:asciiTheme="majorHAnsi" w:eastAsiaTheme="majorEastAsia" w:hAnsiTheme="majorHAnsi" w:cstheme="majorBidi"/>
          <w:b/>
          <w:bCs/>
          <w:sz w:val="28"/>
          <w:szCs w:val="28"/>
        </w:rPr>
      </w:pPr>
      <w:r>
        <w:br w:type="page"/>
      </w:r>
    </w:p>
    <w:p w14:paraId="714F87C6" w14:textId="2A0B096D" w:rsidR="00616B8D" w:rsidRDefault="00616B8D" w:rsidP="000019E9">
      <w:pPr>
        <w:pStyle w:val="Heading1"/>
      </w:pPr>
      <w:r>
        <w:lastRenderedPageBreak/>
        <w:t xml:space="preserve">Part </w:t>
      </w:r>
      <w:r w:rsidR="000019E9">
        <w:t>0 – Investigate PL/SQL</w:t>
      </w:r>
    </w:p>
    <w:p w14:paraId="714F87C7" w14:textId="77777777" w:rsidR="00616B8D" w:rsidRDefault="00616B8D" w:rsidP="00616B8D">
      <w:r>
        <w:t xml:space="preserve">As Application Support specialists working with PL/SQL, you may be required to write some simple stored procedures and functions but you will have to </w:t>
      </w:r>
      <w:r>
        <w:rPr>
          <w:i/>
        </w:rPr>
        <w:t>support</w:t>
      </w:r>
      <w:r>
        <w:t xml:space="preserve"> the code that has been written by database developers.  That is, you must be able to u</w:t>
      </w:r>
      <w:r w:rsidR="00E05D3A">
        <w:t>nderstand code when you see it.</w:t>
      </w:r>
    </w:p>
    <w:p w14:paraId="714F87C8" w14:textId="5A92A085" w:rsidR="00314542" w:rsidRPr="00616B8D" w:rsidRDefault="00314542" w:rsidP="00616B8D">
      <w:r>
        <w:t>For the following questions, provide a simple, short and clear explanation.</w:t>
      </w:r>
      <w:r w:rsidR="00D70508">
        <w:t xml:space="preserve">  Whenever possible, use the resources in the PLSQL </w:t>
      </w:r>
      <w:r w:rsidR="00D11EF2">
        <w:t>Course Documentation</w:t>
      </w:r>
      <w:r w:rsidR="00D70508">
        <w:t xml:space="preserve"> on the LMS.</w:t>
      </w:r>
    </w:p>
    <w:p w14:paraId="714F87C9" w14:textId="77777777" w:rsidR="00316450" w:rsidRDefault="00316450" w:rsidP="00616B8D">
      <w:pPr>
        <w:pStyle w:val="ListParagraph"/>
        <w:numPr>
          <w:ilvl w:val="0"/>
          <w:numId w:val="3"/>
        </w:numPr>
        <w:contextualSpacing w:val="0"/>
      </w:pPr>
      <w:r>
        <w:t>What</w:t>
      </w:r>
      <w:r w:rsidR="00581325">
        <w:t xml:space="preserve"> is a PL/SQL basic block?</w:t>
      </w:r>
    </w:p>
    <w:p w14:paraId="0EF038FF" w14:textId="25671F22" w:rsidR="00A1690D" w:rsidRDefault="00A1690D" w:rsidP="00A1690D">
      <w:pPr>
        <w:pStyle w:val="ListParagraph"/>
        <w:numPr>
          <w:ilvl w:val="0"/>
          <w:numId w:val="3"/>
        </w:numPr>
        <w:contextualSpacing w:val="0"/>
      </w:pPr>
      <w:r>
        <w:t>What are scalar variables? What data types can be used for scalar variables in PL/SQL? How can you declare local variables?</w:t>
      </w:r>
    </w:p>
    <w:p w14:paraId="714F87CB" w14:textId="51B4736E" w:rsidR="00581325" w:rsidRDefault="002302ED" w:rsidP="00581325">
      <w:pPr>
        <w:pStyle w:val="ListParagraph"/>
        <w:numPr>
          <w:ilvl w:val="0"/>
          <w:numId w:val="3"/>
        </w:numPr>
        <w:contextualSpacing w:val="0"/>
      </w:pPr>
      <w:r>
        <w:t>The CREATE GLOBAL TEMPORARY TABLE command creates global temporary tables (GTTs).</w:t>
      </w:r>
      <w:r w:rsidR="00581325">
        <w:t xml:space="preserve">  Explain how </w:t>
      </w:r>
      <w:r>
        <w:t>t</w:t>
      </w:r>
      <w:r w:rsidR="00581325">
        <w:t xml:space="preserve">hese </w:t>
      </w:r>
      <w:r>
        <w:t xml:space="preserve">GTTs </w:t>
      </w:r>
      <w:r w:rsidR="00581325">
        <w:t>differ from regular tables.</w:t>
      </w:r>
      <w:r w:rsidR="00605229">
        <w:t xml:space="preserve">   </w:t>
      </w:r>
      <w:r w:rsidR="00605229">
        <w:br/>
        <w:t>(Please note:  We want you to research the “CREATE GLOBAL TEMPORARY TABLE” command, not the “DECLARE GLOBAL TEMPORARY TABLE” command.)</w:t>
      </w:r>
    </w:p>
    <w:p w14:paraId="714F87CC" w14:textId="77777777" w:rsidR="00316450" w:rsidRDefault="00581325" w:rsidP="00316450">
      <w:pPr>
        <w:pStyle w:val="ListParagraph"/>
        <w:numPr>
          <w:ilvl w:val="0"/>
          <w:numId w:val="3"/>
        </w:numPr>
        <w:contextualSpacing w:val="0"/>
      </w:pPr>
      <w:r>
        <w:t xml:space="preserve">Inside a </w:t>
      </w:r>
      <w:r w:rsidR="00316450">
        <w:t xml:space="preserve">PL/SQL </w:t>
      </w:r>
      <w:r>
        <w:t>block, you can declare data</w:t>
      </w:r>
      <w:r w:rsidR="00566581">
        <w:t xml:space="preserve"> </w:t>
      </w:r>
      <w:r>
        <w:t xml:space="preserve">types called </w:t>
      </w:r>
      <w:r w:rsidR="00316450">
        <w:t>“records”</w:t>
      </w:r>
      <w:r w:rsidR="00E05D3A">
        <w:t xml:space="preserve"> which are complex </w:t>
      </w:r>
      <w:r w:rsidR="00566581">
        <w:t xml:space="preserve">or composite </w:t>
      </w:r>
      <w:r w:rsidR="00E05D3A">
        <w:t>data</w:t>
      </w:r>
      <w:r w:rsidR="00566581">
        <w:t xml:space="preserve"> </w:t>
      </w:r>
      <w:r w:rsidR="00E05D3A">
        <w:t>types.  What is the different between a “com</w:t>
      </w:r>
      <w:r w:rsidR="00566581">
        <w:t>posite</w:t>
      </w:r>
      <w:r w:rsidR="00E05D3A">
        <w:t xml:space="preserve"> data</w:t>
      </w:r>
      <w:r w:rsidR="00566581">
        <w:t xml:space="preserve"> </w:t>
      </w:r>
      <w:r w:rsidR="00E05D3A">
        <w:t>type” and a “scalar data</w:t>
      </w:r>
      <w:r w:rsidR="00566581">
        <w:t xml:space="preserve"> </w:t>
      </w:r>
      <w:r w:rsidR="00E05D3A">
        <w:t>type”?  How do you declare a record data</w:t>
      </w:r>
      <w:r w:rsidR="00566581">
        <w:t xml:space="preserve"> </w:t>
      </w:r>
      <w:r w:rsidR="00E05D3A">
        <w:t>type?  How can you assign values to the components of a record?</w:t>
      </w:r>
    </w:p>
    <w:p w14:paraId="714F87CE" w14:textId="77777777" w:rsidR="00316450" w:rsidRDefault="00316450" w:rsidP="00616B8D">
      <w:pPr>
        <w:pStyle w:val="ListParagraph"/>
        <w:numPr>
          <w:ilvl w:val="0"/>
          <w:numId w:val="3"/>
        </w:numPr>
        <w:contextualSpacing w:val="0"/>
      </w:pPr>
      <w:r>
        <w:t>PL/SQL can define “tables” which could be “associative array”, “nested table” and “</w:t>
      </w:r>
      <w:proofErr w:type="spellStart"/>
      <w:r>
        <w:t>varray</w:t>
      </w:r>
      <w:proofErr w:type="spellEnd"/>
      <w:r>
        <w:t xml:space="preserve">”.  </w:t>
      </w:r>
      <w:r w:rsidR="00581325">
        <w:t>Briefly explain each one.</w:t>
      </w:r>
    </w:p>
    <w:p w14:paraId="714F87CF" w14:textId="2C83F01E" w:rsidR="00616B8D" w:rsidRDefault="00616B8D" w:rsidP="00616B8D">
      <w:pPr>
        <w:pStyle w:val="ListParagraph"/>
        <w:numPr>
          <w:ilvl w:val="0"/>
          <w:numId w:val="3"/>
        </w:numPr>
        <w:contextualSpacing w:val="0"/>
      </w:pPr>
      <w:r w:rsidRPr="007A02DB">
        <w:t>What are database cursors?  Explain “</w:t>
      </w:r>
      <w:r>
        <w:t>implicit cursors”, “explicit cursors”, cursors that are used within for loops, and cursors that are used with OPEN, FETCH and CLOSE.</w:t>
      </w:r>
      <w:r w:rsidR="00D70508">
        <w:t xml:space="preserve">  Check the file called </w:t>
      </w:r>
      <w:r w:rsidR="008B0161" w:rsidRPr="008B0161">
        <w:rPr>
          <w:b/>
        </w:rPr>
        <w:t>Database Code/</w:t>
      </w:r>
      <w:r w:rsidR="00D70508" w:rsidRPr="008B0161">
        <w:rPr>
          <w:b/>
        </w:rPr>
        <w:t>C</w:t>
      </w:r>
      <w:r w:rsidR="00E93BD1" w:rsidRPr="008B0161">
        <w:rPr>
          <w:b/>
        </w:rPr>
        <w:t>ursor</w:t>
      </w:r>
      <w:r w:rsidR="006A78E4">
        <w:rPr>
          <w:b/>
        </w:rPr>
        <w:t>1</w:t>
      </w:r>
      <w:r w:rsidR="00E93BD1" w:rsidRPr="008B0161">
        <w:rPr>
          <w:b/>
        </w:rPr>
        <w:t>_</w:t>
      </w:r>
      <w:r w:rsidR="006A78E4">
        <w:rPr>
          <w:b/>
        </w:rPr>
        <w:t>Implicit_To_Explicit</w:t>
      </w:r>
      <w:r w:rsidR="00E93BD1" w:rsidRPr="008B0161">
        <w:rPr>
          <w:b/>
        </w:rPr>
        <w:t>.sql</w:t>
      </w:r>
      <w:r w:rsidR="00E93BD1">
        <w:t xml:space="preserve"> to see examples ranging from the “most implicit” to “most explicit”.</w:t>
      </w:r>
    </w:p>
    <w:p w14:paraId="714F87D0" w14:textId="77777777" w:rsidR="003A7202" w:rsidRDefault="003A7202" w:rsidP="00616B8D">
      <w:pPr>
        <w:pStyle w:val="ListParagraph"/>
        <w:numPr>
          <w:ilvl w:val="0"/>
          <w:numId w:val="3"/>
        </w:numPr>
        <w:contextualSpacing w:val="0"/>
      </w:pPr>
      <w:r>
        <w:t>What is “exception handling”?  How does the code handle when errors occur?</w:t>
      </w:r>
    </w:p>
    <w:p w14:paraId="531D32B5" w14:textId="77777777" w:rsidR="00605229" w:rsidRDefault="00316450" w:rsidP="00616B8D">
      <w:pPr>
        <w:pStyle w:val="ListParagraph"/>
        <w:numPr>
          <w:ilvl w:val="0"/>
          <w:numId w:val="3"/>
        </w:numPr>
        <w:contextualSpacing w:val="0"/>
      </w:pPr>
      <w:r>
        <w:t xml:space="preserve">In Oracle, what </w:t>
      </w:r>
      <w:r w:rsidR="00E97956">
        <w:t>are</w:t>
      </w:r>
      <w:r>
        <w:t xml:space="preserve"> a “procedure</w:t>
      </w:r>
      <w:r w:rsidR="00E97956">
        <w:t>s</w:t>
      </w:r>
      <w:r>
        <w:t>”</w:t>
      </w:r>
      <w:r w:rsidR="00E97956">
        <w:t xml:space="preserve"> and “functions”</w:t>
      </w:r>
      <w:r w:rsidR="00581325">
        <w:t>?</w:t>
      </w:r>
      <w:r>
        <w:t xml:space="preserve">  How do you call procedure</w:t>
      </w:r>
      <w:r w:rsidR="00E97956">
        <w:t>s and functions</w:t>
      </w:r>
      <w:r>
        <w:t xml:space="preserve">? </w:t>
      </w:r>
      <w:r w:rsidR="00581325">
        <w:t>What are input parameters?  How can you use output parameter</w:t>
      </w:r>
      <w:r w:rsidR="00605229">
        <w:t>s</w:t>
      </w:r>
      <w:r w:rsidR="00581325">
        <w:t>?</w:t>
      </w:r>
    </w:p>
    <w:p w14:paraId="714F87D1" w14:textId="6EC4474C" w:rsidR="00316450" w:rsidRDefault="00605229" w:rsidP="00616B8D">
      <w:pPr>
        <w:pStyle w:val="ListParagraph"/>
        <w:numPr>
          <w:ilvl w:val="0"/>
          <w:numId w:val="3"/>
        </w:numPr>
        <w:contextualSpacing w:val="0"/>
      </w:pPr>
      <w:r>
        <w:t xml:space="preserve">What is a </w:t>
      </w:r>
      <w:r w:rsidR="00FF4067">
        <w:t xml:space="preserve">PL/SQL </w:t>
      </w:r>
      <w:r>
        <w:t>package?</w:t>
      </w:r>
      <w:r w:rsidR="00FF4067">
        <w:t xml:space="preserve"> </w:t>
      </w:r>
      <w:r w:rsidR="00581325">
        <w:t xml:space="preserve">  </w:t>
      </w:r>
    </w:p>
    <w:p w14:paraId="714F87D2" w14:textId="24FA5AC0" w:rsidR="00A656E0" w:rsidRPr="00985CC0" w:rsidRDefault="00A656E0" w:rsidP="00A656E0">
      <w:pPr>
        <w:pStyle w:val="ListParagraph"/>
        <w:numPr>
          <w:ilvl w:val="0"/>
          <w:numId w:val="3"/>
        </w:numPr>
        <w:contextualSpacing w:val="0"/>
      </w:pPr>
      <w:r>
        <w:t>In Oracle, what is a “trigger”?  Explain the difference between “BEFORE”, “AFTER” and “INSTEAD OF” triggers. Explain the purpose of “</w:t>
      </w:r>
      <w:proofErr w:type="gramStart"/>
      <w:r>
        <w:t>:new</w:t>
      </w:r>
      <w:proofErr w:type="gramEnd"/>
      <w:r>
        <w:t>” and “:old” inside trigger code.</w:t>
      </w:r>
      <w:r w:rsidR="00985CC0">
        <w:br/>
      </w:r>
      <w:r w:rsidR="00425AEE">
        <w:t xml:space="preserve">Look at the file:  </w:t>
      </w:r>
      <w:r w:rsidR="005C0EE2">
        <w:rPr>
          <w:b/>
        </w:rPr>
        <w:t>Final Project/</w:t>
      </w:r>
      <w:proofErr w:type="spellStart"/>
      <w:r w:rsidR="005C0EE2">
        <w:rPr>
          <w:b/>
        </w:rPr>
        <w:t>TradeOrder</w:t>
      </w:r>
      <w:r w:rsidR="00425AEE" w:rsidRPr="00D11EF2">
        <w:rPr>
          <w:b/>
        </w:rPr>
        <w:t>_ShareholderView.sql</w:t>
      </w:r>
      <w:proofErr w:type="spellEnd"/>
      <w:r w:rsidRPr="00985CC0">
        <w:t xml:space="preserve"> </w:t>
      </w:r>
      <w:r w:rsidR="00425AEE">
        <w:br/>
      </w:r>
      <w:r w:rsidRPr="00985CC0">
        <w:t>Please describe the purpose and usage of the SHAREHOLDER_VIEW and the SHAREHOLDER_INSTEAD trigger.</w:t>
      </w:r>
    </w:p>
    <w:p w14:paraId="714F87D3" w14:textId="77777777" w:rsidR="00566581" w:rsidRDefault="00566581" w:rsidP="00616B8D">
      <w:pPr>
        <w:pStyle w:val="ListParagraph"/>
        <w:numPr>
          <w:ilvl w:val="0"/>
          <w:numId w:val="3"/>
        </w:numPr>
        <w:contextualSpacing w:val="0"/>
      </w:pPr>
      <w:r>
        <w:t>What is a "SAVEPOINT"?</w:t>
      </w:r>
    </w:p>
    <w:p w14:paraId="714F87D4" w14:textId="77777777" w:rsidR="00803D16" w:rsidRDefault="00803D16" w:rsidP="00616B8D">
      <w:pPr>
        <w:pStyle w:val="ListParagraph"/>
        <w:numPr>
          <w:ilvl w:val="0"/>
          <w:numId w:val="3"/>
        </w:numPr>
        <w:contextualSpacing w:val="0"/>
      </w:pPr>
      <w:r>
        <w:t>Explain “READ COMMITTED”, and “SERIALIZABLE”</w:t>
      </w:r>
      <w:r w:rsidR="00E97956">
        <w:t>, and “deadlock”</w:t>
      </w:r>
      <w:r>
        <w:t>.</w:t>
      </w:r>
    </w:p>
    <w:p w14:paraId="07EC3240" w14:textId="6462B63B" w:rsidR="000019E9" w:rsidRPr="000019E9" w:rsidRDefault="00A72CAA" w:rsidP="000019E9">
      <w:pPr>
        <w:pStyle w:val="Heading1"/>
        <w:rPr>
          <w:vanish/>
        </w:rPr>
      </w:pPr>
      <w:r>
        <w:lastRenderedPageBreak/>
        <w:t xml:space="preserve">Part </w:t>
      </w:r>
      <w:r w:rsidR="000019E9">
        <w:t>1</w:t>
      </w:r>
      <w:r>
        <w:t xml:space="preserve"> - </w:t>
      </w:r>
      <w:r w:rsidR="00472A4F">
        <w:t xml:space="preserve">Process </w:t>
      </w:r>
      <w:r w:rsidR="00C7253A">
        <w:t xml:space="preserve">Trade </w:t>
      </w:r>
      <w:r w:rsidR="00E14C3B">
        <w:t>Orders</w:t>
      </w:r>
    </w:p>
    <w:p w14:paraId="5B13213F" w14:textId="77777777" w:rsidR="00E84A33" w:rsidRDefault="00E84A33" w:rsidP="00472A4F"/>
    <w:p w14:paraId="714F87D8" w14:textId="7E6DDA77" w:rsidR="00472A4F" w:rsidRDefault="00472A4F" w:rsidP="00472A4F">
      <w:r>
        <w:t xml:space="preserve">Our company, </w:t>
      </w:r>
      <w:r>
        <w:rPr>
          <w:b/>
        </w:rPr>
        <w:t>Another Friendly Exchange (AFE)</w:t>
      </w:r>
      <w:r>
        <w:t xml:space="preserve">, hired </w:t>
      </w:r>
      <w:proofErr w:type="spellStart"/>
      <w:r>
        <w:t>FlyByNight</w:t>
      </w:r>
      <w:proofErr w:type="spellEnd"/>
      <w:r>
        <w:t xml:space="preserve"> Consulting to make some enhancements to our stock market trading platform.  The database platform stores information for trades from exchanges around the world, but it was expanded to serve as the backbone for the "AFE Stock Exchange".</w:t>
      </w:r>
    </w:p>
    <w:p w14:paraId="714F87D9" w14:textId="73C7C3E1" w:rsidR="00472A4F" w:rsidRDefault="00472A4F" w:rsidP="00472A4F">
      <w:r>
        <w:t xml:space="preserve">AFE is an electronic stock exchange that runs completely autonomously and without brokers. When </w:t>
      </w:r>
      <w:r w:rsidR="00B90AE3">
        <w:t>shareholders</w:t>
      </w:r>
      <w:r>
        <w:t xml:space="preserve"> place sell </w:t>
      </w:r>
      <w:r w:rsidR="00E14C3B">
        <w:t>orders</w:t>
      </w:r>
      <w:r>
        <w:t xml:space="preserve"> and buy </w:t>
      </w:r>
      <w:r w:rsidR="00E14C3B">
        <w:t>orders</w:t>
      </w:r>
      <w:r>
        <w:t xml:space="preserve">, the system automatically matches these </w:t>
      </w:r>
      <w:r w:rsidR="00E14C3B">
        <w:t>orders</w:t>
      </w:r>
      <w:r>
        <w:t xml:space="preserve"> in order to allow trading to occur.  The system handles market orders, limit orders, stop-loss </w:t>
      </w:r>
      <w:r w:rsidR="00E14C3B">
        <w:t>orders</w:t>
      </w:r>
      <w:r>
        <w:t xml:space="preserve"> and stop-limit </w:t>
      </w:r>
      <w:r w:rsidR="00E14C3B">
        <w:t>orders</w:t>
      </w:r>
      <w:r>
        <w:t xml:space="preserve">.  (It does not handle trailing-stop.)  It also handles </w:t>
      </w:r>
      <w:r w:rsidR="00E14C3B">
        <w:t>orders</w:t>
      </w:r>
      <w:r>
        <w:t xml:space="preserve"> that are "day only", "good until canceled", "fill or kill", and "immediate or cancel".</w:t>
      </w:r>
    </w:p>
    <w:p w14:paraId="714F87DA" w14:textId="4FAA1293" w:rsidR="00472A4F" w:rsidRDefault="00472A4F" w:rsidP="00472A4F">
      <w:r>
        <w:t xml:space="preserve">For the foreseeable future, AFE Stock Exchange will be the only exchange which uses this automated matching system.  However, other exchanges might someday adopt our </w:t>
      </w:r>
      <w:r w:rsidR="00E14C3B">
        <w:t>order</w:t>
      </w:r>
      <w:r>
        <w:t xml:space="preserve"> matching algorithm.</w:t>
      </w:r>
    </w:p>
    <w:p w14:paraId="714F87DB" w14:textId="706CCFD5" w:rsidR="00472A4F" w:rsidRDefault="00472A4F" w:rsidP="00472A4F">
      <w:proofErr w:type="spellStart"/>
      <w:r>
        <w:t>FlyByNight</w:t>
      </w:r>
      <w:proofErr w:type="spellEnd"/>
      <w:r>
        <w:t xml:space="preserve"> Consulting has completed the major part of the enhancements and the system demonstration was a complete success.  The system has been installed on our Oracle Server.  Unfortunately the system documentation is, shall we say, somewhat lacking.  (Strictly speaking, </w:t>
      </w:r>
      <w:r w:rsidR="006E2542">
        <w:t xml:space="preserve">documentation </w:t>
      </w:r>
      <w:r>
        <w:t>is completely lacking</w:t>
      </w:r>
      <w:r w:rsidR="006E2542">
        <w:t xml:space="preserve"> but the system does rather extensive tracing/debugging statements</w:t>
      </w:r>
      <w:r>
        <w:t>.)  When we asked "Can we at least have the new ER diagram?" we were told "Oh</w:t>
      </w:r>
      <w:r w:rsidR="00F75EA9">
        <w:t xml:space="preserve"> yeah.  We did make a few changes.  We will track down an ERD for you.”</w:t>
      </w:r>
      <w:r>
        <w:t xml:space="preserve">  Moreover, </w:t>
      </w:r>
      <w:proofErr w:type="spellStart"/>
      <w:r>
        <w:t>FlyByNight</w:t>
      </w:r>
      <w:proofErr w:type="spellEnd"/>
      <w:r>
        <w:t xml:space="preserve"> has now gone out of business and is not available for comment.</w:t>
      </w:r>
    </w:p>
    <w:p w14:paraId="714F87DC" w14:textId="39439596" w:rsidR="00472A4F" w:rsidRDefault="00472A4F" w:rsidP="00472A4F">
      <w:r>
        <w:t xml:space="preserve">We have hired FDM to complete the work that was started by </w:t>
      </w:r>
      <w:proofErr w:type="spellStart"/>
      <w:r>
        <w:t>FlyByNight</w:t>
      </w:r>
      <w:proofErr w:type="spellEnd"/>
      <w:r>
        <w:t xml:space="preserve">.  We need you to create a new table and two more stored procedures.  You will also </w:t>
      </w:r>
      <w:r w:rsidR="00F75EA9">
        <w:t xml:space="preserve">update our data dictionary and </w:t>
      </w:r>
      <w:r>
        <w:t xml:space="preserve">write </w:t>
      </w:r>
      <w:r w:rsidR="00F74332">
        <w:t>some entries into our knowledgebase t</w:t>
      </w:r>
      <w:r>
        <w:t>o help our application support staff with the ongoing support of the system.</w:t>
      </w:r>
    </w:p>
    <w:p w14:paraId="714F87DD" w14:textId="77777777" w:rsidR="00472A4F" w:rsidRDefault="00472A4F" w:rsidP="00472A4F">
      <w:r>
        <w:t xml:space="preserve">It is strongly recommended that you </w:t>
      </w:r>
      <w:r w:rsidRPr="00F74332">
        <w:rPr>
          <w:b/>
        </w:rPr>
        <w:t>read the entire specification</w:t>
      </w:r>
      <w:r>
        <w:t xml:space="preserve"> (this document) and </w:t>
      </w:r>
      <w:r w:rsidRPr="00F74332">
        <w:rPr>
          <w:b/>
        </w:rPr>
        <w:t>plan how you will proceed with the work</w:t>
      </w:r>
      <w:r>
        <w:t>.</w:t>
      </w:r>
    </w:p>
    <w:p w14:paraId="1EF26757" w14:textId="547E012C" w:rsidR="00C7253A" w:rsidRDefault="00C7253A" w:rsidP="000019E9">
      <w:pPr>
        <w:pStyle w:val="Heading2"/>
        <w:numPr>
          <w:ilvl w:val="0"/>
          <w:numId w:val="0"/>
        </w:numPr>
        <w:ind w:left="576"/>
      </w:pPr>
      <w:bookmarkStart w:id="0" w:name="_New_Procedures"/>
      <w:bookmarkEnd w:id="0"/>
      <w:r>
        <w:t xml:space="preserve">Part </w:t>
      </w:r>
      <w:r w:rsidR="000019E9">
        <w:t>1</w:t>
      </w:r>
      <w:r w:rsidR="00935DD5">
        <w:t>a</w:t>
      </w:r>
      <w:r>
        <w:t xml:space="preserve">: </w:t>
      </w:r>
      <w:r w:rsidR="00B25864">
        <w:t xml:space="preserve">Scripts </w:t>
      </w:r>
      <w:proofErr w:type="gramStart"/>
      <w:r w:rsidR="00B25864">
        <w:t>From</w:t>
      </w:r>
      <w:proofErr w:type="gramEnd"/>
      <w:r w:rsidR="00B25864">
        <w:t xml:space="preserve"> </w:t>
      </w:r>
      <w:proofErr w:type="spellStart"/>
      <w:r w:rsidR="00B25864">
        <w:t>FlyByNight</w:t>
      </w:r>
      <w:proofErr w:type="spellEnd"/>
      <w:r w:rsidR="00B25864">
        <w:t xml:space="preserve"> and Existing Documentation</w:t>
      </w:r>
    </w:p>
    <w:p w14:paraId="0D4931DA" w14:textId="6A3AF58B" w:rsidR="00CE3395" w:rsidRDefault="00C7253A" w:rsidP="00CE3395">
      <w:proofErr w:type="spellStart"/>
      <w:r>
        <w:t>FlyByNight</w:t>
      </w:r>
      <w:proofErr w:type="spellEnd"/>
      <w:r>
        <w:t xml:space="preserve"> provided us with three scripts:</w:t>
      </w:r>
    </w:p>
    <w:p w14:paraId="11340231" w14:textId="14698AAE" w:rsidR="00F75EA9" w:rsidRPr="00D11EF2" w:rsidRDefault="00F75EA9" w:rsidP="00CE3395">
      <w:pPr>
        <w:spacing w:after="0"/>
        <w:ind w:left="720"/>
        <w:rPr>
          <w:b/>
        </w:rPr>
      </w:pPr>
      <w:proofErr w:type="spellStart"/>
      <w:r w:rsidRPr="00D11EF2">
        <w:rPr>
          <w:b/>
        </w:rPr>
        <w:t>Trade</w:t>
      </w:r>
      <w:r w:rsidR="001A760D">
        <w:rPr>
          <w:b/>
        </w:rPr>
        <w:t>Order</w:t>
      </w:r>
      <w:r w:rsidR="00D70508" w:rsidRPr="00D11EF2">
        <w:rPr>
          <w:b/>
        </w:rPr>
        <w:t>_</w:t>
      </w:r>
      <w:r w:rsidRPr="00D11EF2">
        <w:rPr>
          <w:b/>
        </w:rPr>
        <w:t>Schema.sql</w:t>
      </w:r>
      <w:proofErr w:type="spellEnd"/>
      <w:r w:rsidRPr="00D11EF2">
        <w:rPr>
          <w:b/>
        </w:rPr>
        <w:t xml:space="preserve"> </w:t>
      </w:r>
    </w:p>
    <w:p w14:paraId="33C9D7C1" w14:textId="6EA29396" w:rsidR="00C7253A" w:rsidRPr="00D11EF2" w:rsidRDefault="00D70508" w:rsidP="00CE3395">
      <w:pPr>
        <w:spacing w:after="0" w:line="240" w:lineRule="auto"/>
        <w:ind w:left="720"/>
        <w:rPr>
          <w:b/>
        </w:rPr>
      </w:pPr>
      <w:proofErr w:type="spellStart"/>
      <w:r w:rsidRPr="00D11EF2">
        <w:rPr>
          <w:b/>
        </w:rPr>
        <w:t>Trade</w:t>
      </w:r>
      <w:r w:rsidR="001A760D">
        <w:rPr>
          <w:b/>
        </w:rPr>
        <w:t>Order</w:t>
      </w:r>
      <w:r w:rsidR="00C7253A" w:rsidRPr="00D11EF2">
        <w:rPr>
          <w:b/>
        </w:rPr>
        <w:t>_</w:t>
      </w:r>
      <w:r w:rsidRPr="00D11EF2">
        <w:rPr>
          <w:b/>
        </w:rPr>
        <w:t>PKG</w:t>
      </w:r>
      <w:r w:rsidR="00C7253A" w:rsidRPr="00D11EF2">
        <w:rPr>
          <w:b/>
        </w:rPr>
        <w:t>.sql</w:t>
      </w:r>
      <w:proofErr w:type="spellEnd"/>
    </w:p>
    <w:p w14:paraId="404CDF48" w14:textId="31453E6A" w:rsidR="00C7253A" w:rsidRPr="00D11EF2" w:rsidRDefault="00D70508" w:rsidP="00CE3395">
      <w:pPr>
        <w:spacing w:after="0" w:line="240" w:lineRule="auto"/>
        <w:ind w:left="720"/>
        <w:rPr>
          <w:b/>
        </w:rPr>
      </w:pPr>
      <w:proofErr w:type="spellStart"/>
      <w:r w:rsidRPr="00D11EF2">
        <w:rPr>
          <w:b/>
        </w:rPr>
        <w:t>Trade</w:t>
      </w:r>
      <w:r w:rsidR="001A760D">
        <w:rPr>
          <w:b/>
        </w:rPr>
        <w:t>Order</w:t>
      </w:r>
      <w:r w:rsidRPr="00D11EF2">
        <w:rPr>
          <w:b/>
        </w:rPr>
        <w:t>_</w:t>
      </w:r>
      <w:r w:rsidR="00C7253A" w:rsidRPr="00D11EF2">
        <w:rPr>
          <w:b/>
        </w:rPr>
        <w:t>Testing.sql</w:t>
      </w:r>
      <w:proofErr w:type="spellEnd"/>
    </w:p>
    <w:p w14:paraId="0D099041" w14:textId="7E6B432F" w:rsidR="00CE3395" w:rsidRDefault="00CE3395" w:rsidP="00CE3395">
      <w:pPr>
        <w:spacing w:after="0" w:line="240" w:lineRule="auto"/>
      </w:pPr>
    </w:p>
    <w:p w14:paraId="7CE1D312" w14:textId="2085EDC9" w:rsidR="00CE3395" w:rsidRDefault="00CE3395" w:rsidP="00CE3395">
      <w:pPr>
        <w:spacing w:after="0" w:line="240" w:lineRule="auto"/>
      </w:pPr>
      <w:r>
        <w:t xml:space="preserve">We also have the original data dictionary which </w:t>
      </w:r>
      <w:proofErr w:type="spellStart"/>
      <w:r>
        <w:t>FlyByNight</w:t>
      </w:r>
      <w:proofErr w:type="spellEnd"/>
      <w:r>
        <w:t xml:space="preserve"> did not update.</w:t>
      </w:r>
    </w:p>
    <w:p w14:paraId="2842EAB2" w14:textId="41497BEF" w:rsidR="00CE3395" w:rsidRPr="00D11EF2" w:rsidRDefault="00D70508" w:rsidP="00CE3395">
      <w:pPr>
        <w:spacing w:after="0" w:line="240" w:lineRule="auto"/>
        <w:ind w:left="720"/>
        <w:rPr>
          <w:b/>
        </w:rPr>
      </w:pPr>
      <w:r w:rsidRPr="00D11EF2">
        <w:rPr>
          <w:b/>
        </w:rPr>
        <w:t>Trade</w:t>
      </w:r>
      <w:r w:rsidR="001A760D">
        <w:rPr>
          <w:b/>
        </w:rPr>
        <w:t>Order</w:t>
      </w:r>
      <w:r w:rsidRPr="00D11EF2">
        <w:rPr>
          <w:b/>
        </w:rPr>
        <w:t>_</w:t>
      </w:r>
      <w:r w:rsidR="00CE3395" w:rsidRPr="00D11EF2">
        <w:rPr>
          <w:b/>
        </w:rPr>
        <w:t>DataDictionary.docx</w:t>
      </w:r>
    </w:p>
    <w:p w14:paraId="169DBF6A" w14:textId="77777777" w:rsidR="008A2E33" w:rsidRDefault="008A2E33" w:rsidP="00CE3395">
      <w:pPr>
        <w:spacing w:after="0" w:line="240" w:lineRule="auto"/>
        <w:ind w:left="720"/>
      </w:pPr>
    </w:p>
    <w:p w14:paraId="601EA8F1" w14:textId="2F25D254" w:rsidR="00C7253A" w:rsidRDefault="00C7253A" w:rsidP="00C7253A">
      <w:pPr>
        <w:spacing w:before="120"/>
      </w:pPr>
      <w:r>
        <w:t xml:space="preserve">Investigate </w:t>
      </w:r>
      <w:r w:rsidR="003D0F06">
        <w:t>everything</w:t>
      </w:r>
      <w:r>
        <w:t xml:space="preserve"> as you attempt to answer the following questions.  Please provide answers that would help system operators and programmers understand our system. </w:t>
      </w:r>
      <w:r w:rsidRPr="004A1491">
        <w:t xml:space="preserve"> </w:t>
      </w:r>
      <w:r>
        <w:t xml:space="preserve">Your answers will form the basis for our knowledge base.  </w:t>
      </w:r>
    </w:p>
    <w:p w14:paraId="00F47905" w14:textId="1E93A887" w:rsidR="00CE3395" w:rsidRDefault="00CE3395" w:rsidP="00CE3395">
      <w:pPr>
        <w:pStyle w:val="ListParagraph"/>
        <w:numPr>
          <w:ilvl w:val="0"/>
          <w:numId w:val="4"/>
        </w:numPr>
        <w:contextualSpacing w:val="0"/>
      </w:pPr>
      <w:r>
        <w:lastRenderedPageBreak/>
        <w:t>Our Java programmers will create a user-friendly web-based application but our programmers have little understanding of trading.  We will need you to explain “market orders”, “limit orders”, “stop loss orders”, and “stop-limit orders”.</w:t>
      </w:r>
    </w:p>
    <w:p w14:paraId="3597AF3F" w14:textId="58E0731F" w:rsidR="00C7253A" w:rsidRDefault="00C7253A" w:rsidP="006A56DF">
      <w:pPr>
        <w:pStyle w:val="ListParagraph"/>
        <w:numPr>
          <w:ilvl w:val="0"/>
          <w:numId w:val="4"/>
        </w:numPr>
        <w:contextualSpacing w:val="0"/>
      </w:pPr>
      <w:r w:rsidRPr="0040349B">
        <w:t xml:space="preserve">We need </w:t>
      </w:r>
      <w:r w:rsidR="00B25864">
        <w:t xml:space="preserve">you to update our data dictionary.  </w:t>
      </w:r>
      <w:r w:rsidR="00DB3E61">
        <w:t xml:space="preserve"> </w:t>
      </w:r>
      <w:r w:rsidR="00F06CF0">
        <w:t xml:space="preserve">We want </w:t>
      </w:r>
      <w:r w:rsidR="00CE3395">
        <w:t xml:space="preserve">our data dictionary to have </w:t>
      </w:r>
      <w:r w:rsidR="00F06CF0">
        <w:t>clear</w:t>
      </w:r>
      <w:r w:rsidR="00C96354">
        <w:t>,</w:t>
      </w:r>
      <w:r w:rsidR="00F06CF0">
        <w:t xml:space="preserve"> </w:t>
      </w:r>
      <w:r w:rsidR="00467E7E">
        <w:t xml:space="preserve">concise </w:t>
      </w:r>
      <w:r w:rsidR="00C96354">
        <w:t xml:space="preserve">(and useful) </w:t>
      </w:r>
      <w:r w:rsidR="00F06CF0">
        <w:t xml:space="preserve">explanations </w:t>
      </w:r>
      <w:r w:rsidR="00A27D8B">
        <w:t xml:space="preserve">for </w:t>
      </w:r>
      <w:r w:rsidR="00F06CF0">
        <w:t xml:space="preserve">each table </w:t>
      </w:r>
      <w:r w:rsidR="00372C7D">
        <w:t xml:space="preserve">and </w:t>
      </w:r>
      <w:r w:rsidR="00F06CF0">
        <w:t>column.</w:t>
      </w:r>
      <w:r w:rsidR="00795CD7">
        <w:t xml:space="preserve"> </w:t>
      </w:r>
      <w:r w:rsidR="00DB3E61">
        <w:t xml:space="preserve"> </w:t>
      </w:r>
      <w:r w:rsidR="00C96354">
        <w:t xml:space="preserve">Be sure to </w:t>
      </w:r>
      <w:r w:rsidR="00CF793A">
        <w:t xml:space="preserve">fully </w:t>
      </w:r>
      <w:r w:rsidR="00C96354">
        <w:t xml:space="preserve">explain those items which require explanation, and keep the descriptions of items which are </w:t>
      </w:r>
      <w:r w:rsidR="006A56DF">
        <w:t>self-ex</w:t>
      </w:r>
      <w:r w:rsidR="00DB3E61">
        <w:t>planatory to a minimum.</w:t>
      </w:r>
    </w:p>
    <w:p w14:paraId="160E5550" w14:textId="466B77DF" w:rsidR="00C7253A" w:rsidRPr="00D31204" w:rsidRDefault="009C5D09" w:rsidP="00F851AD">
      <w:pPr>
        <w:pStyle w:val="ListParagraph"/>
        <w:numPr>
          <w:ilvl w:val="0"/>
          <w:numId w:val="4"/>
        </w:numPr>
        <w:contextualSpacing w:val="0"/>
      </w:pPr>
      <w:r>
        <w:t xml:space="preserve">Our Java programmers need to know how to enter </w:t>
      </w:r>
      <w:r w:rsidR="00C7253A">
        <w:t xml:space="preserve">“DAY ONLY”, “GOOD UNTIL CANCELLED”, </w:t>
      </w:r>
      <w:proofErr w:type="gramStart"/>
      <w:r w:rsidR="00C7253A">
        <w:t>“</w:t>
      </w:r>
      <w:proofErr w:type="gramEnd"/>
      <w:r w:rsidR="00C7253A">
        <w:t xml:space="preserve">IMMEDIATE OR CANCEL” and </w:t>
      </w:r>
      <w:r w:rsidR="00C7253A" w:rsidRPr="00D31204">
        <w:t>“FILL OR KILL”</w:t>
      </w:r>
      <w:r>
        <w:t xml:space="preserve"> orders into our system.  Explain what each type of order is and how it is entered.</w:t>
      </w:r>
    </w:p>
    <w:p w14:paraId="6F99DD06" w14:textId="3B30C9AB" w:rsidR="00C7253A" w:rsidRPr="00871016" w:rsidRDefault="00C7253A" w:rsidP="00F851AD">
      <w:pPr>
        <w:pStyle w:val="ListParagraph"/>
        <w:numPr>
          <w:ilvl w:val="0"/>
          <w:numId w:val="4"/>
        </w:numPr>
        <w:contextualSpacing w:val="0"/>
      </w:pPr>
      <w:r>
        <w:t xml:space="preserve">If “DAY ONLY” </w:t>
      </w:r>
      <w:r w:rsidR="00E14C3B">
        <w:t>orders</w:t>
      </w:r>
      <w:r>
        <w:t xml:space="preserve"> are not filled during the day, what happens to the </w:t>
      </w:r>
      <w:r w:rsidR="00E14C3B">
        <w:t>orders</w:t>
      </w:r>
      <w:r>
        <w:t xml:space="preserve">?  </w:t>
      </w:r>
      <w:r w:rsidR="006105E1">
        <w:t xml:space="preserve">Does our system cancel the </w:t>
      </w:r>
      <w:r w:rsidR="00E14C3B">
        <w:t>orders</w:t>
      </w:r>
      <w:r w:rsidR="006105E1">
        <w:t xml:space="preserve"> a</w:t>
      </w:r>
      <w:r>
        <w:t>t the end of the day?</w:t>
      </w:r>
    </w:p>
    <w:p w14:paraId="7CC12AE2" w14:textId="6E8DFCF9" w:rsidR="00C7253A" w:rsidRDefault="009C4F1C" w:rsidP="00F851AD">
      <w:pPr>
        <w:pStyle w:val="ListParagraph"/>
        <w:numPr>
          <w:ilvl w:val="0"/>
          <w:numId w:val="4"/>
        </w:numPr>
        <w:contextualSpacing w:val="0"/>
      </w:pPr>
      <w:r>
        <w:t xml:space="preserve">Investigate the </w:t>
      </w:r>
      <w:r w:rsidR="00D70508">
        <w:t xml:space="preserve">code for the </w:t>
      </w:r>
      <w:proofErr w:type="spellStart"/>
      <w:r w:rsidR="005C0EE2">
        <w:t>orders</w:t>
      </w:r>
      <w:bookmarkStart w:id="1" w:name="_GoBack"/>
      <w:bookmarkEnd w:id="1"/>
      <w:r w:rsidR="00D70508">
        <w:t>_pkg</w:t>
      </w:r>
      <w:proofErr w:type="spellEnd"/>
      <w:r>
        <w:t xml:space="preserve"> and e</w:t>
      </w:r>
      <w:r w:rsidR="00C7253A">
        <w:t xml:space="preserve">xplain </w:t>
      </w:r>
      <w:r w:rsidR="00670B57">
        <w:t xml:space="preserve">the algorithm which determines </w:t>
      </w:r>
      <w:r w:rsidR="00B0547E">
        <w:t xml:space="preserve">the </w:t>
      </w:r>
      <w:r w:rsidR="00670B57">
        <w:t>value for the SHARE_PRICE column</w:t>
      </w:r>
      <w:r w:rsidR="00460257">
        <w:t xml:space="preserve"> in the </w:t>
      </w:r>
      <w:r w:rsidR="00670B57">
        <w:t>TRADE</w:t>
      </w:r>
      <w:r w:rsidR="00460257">
        <w:t xml:space="preserve"> table</w:t>
      </w:r>
      <w:r w:rsidR="00C7253A">
        <w:t>.</w:t>
      </w:r>
      <w:r w:rsidR="009E3D99">
        <w:t xml:space="preserve">  Please trace through the algorithm all the way from the start (where the market price is retrieved from some table), </w:t>
      </w:r>
      <w:r w:rsidR="00B0547E">
        <w:t xml:space="preserve">to the middle (where the price might be adjusted), </w:t>
      </w:r>
      <w:r w:rsidR="009E3D99">
        <w:t>to the end (where the price is stored in the TRADE table).</w:t>
      </w:r>
    </w:p>
    <w:p w14:paraId="0124361D" w14:textId="77777777" w:rsidR="00C7253A" w:rsidRPr="00DE5BCD" w:rsidRDefault="00C7253A" w:rsidP="00F851AD">
      <w:pPr>
        <w:pStyle w:val="ListParagraph"/>
        <w:numPr>
          <w:ilvl w:val="0"/>
          <w:numId w:val="4"/>
        </w:numPr>
        <w:spacing w:before="200"/>
        <w:contextualSpacing w:val="0"/>
      </w:pPr>
      <w:r>
        <w:t>During your investigation, did you discover any problems with our system?</w:t>
      </w:r>
      <w:r>
        <w:br/>
        <w:t>N.B.  In our company we try to adhere to the doctrine of “Completed Staff Work”.  That is, do not simply report problems.  For each problem, we want you to list options and a supply a recommendation.</w:t>
      </w:r>
    </w:p>
    <w:p w14:paraId="653CABA8" w14:textId="77777777" w:rsidR="00C7253A" w:rsidRDefault="00C7253A" w:rsidP="00C7253A">
      <w:r>
        <w:t>"The Thinly Disguised Plot" – This is your opportunity to show that you understand SQL and PL/SQL code when you see it and can communicate technical ideas in a written report.</w:t>
      </w:r>
    </w:p>
    <w:p w14:paraId="73698C5A" w14:textId="77777777" w:rsidR="00E37EB6" w:rsidRDefault="00E37EB6" w:rsidP="00C7253A"/>
    <w:p w14:paraId="679F684D" w14:textId="720CF68B" w:rsidR="00C7253A" w:rsidRDefault="00C7253A" w:rsidP="000019E9">
      <w:pPr>
        <w:pStyle w:val="Heading2"/>
        <w:numPr>
          <w:ilvl w:val="0"/>
          <w:numId w:val="0"/>
        </w:numPr>
        <w:ind w:left="576"/>
      </w:pPr>
      <w:r>
        <w:t xml:space="preserve">Part </w:t>
      </w:r>
      <w:r w:rsidR="000019E9">
        <w:t>1</w:t>
      </w:r>
      <w:r w:rsidR="00935DD5">
        <w:t>b</w:t>
      </w:r>
      <w:r>
        <w:t>: Your Code</w:t>
      </w:r>
    </w:p>
    <w:p w14:paraId="30C8168F" w14:textId="77777777" w:rsidR="00935DD5" w:rsidRDefault="00935DD5" w:rsidP="000019E9">
      <w:pPr>
        <w:pStyle w:val="Heading3"/>
        <w:numPr>
          <w:ilvl w:val="0"/>
          <w:numId w:val="0"/>
        </w:numPr>
        <w:ind w:left="720"/>
      </w:pPr>
      <w:r>
        <w:t>New Table</w:t>
      </w:r>
    </w:p>
    <w:p w14:paraId="071641AC" w14:textId="77777777" w:rsidR="00935DD5" w:rsidRPr="00C96C08" w:rsidRDefault="00935DD5" w:rsidP="001C2F88">
      <w:r w:rsidRPr="00C96C08">
        <w:t>We need a new table:  STOCK_HISTORY.  Write the CREATE TABLE statement to create it.</w:t>
      </w:r>
    </w:p>
    <w:p w14:paraId="7BE20F2A" w14:textId="77777777" w:rsidR="00935DD5" w:rsidRDefault="00935DD5" w:rsidP="00C7253A">
      <w:r w:rsidRPr="008F5A8C">
        <w:rPr>
          <w:b/>
        </w:rPr>
        <w:t>Purpose:</w:t>
      </w:r>
      <w:r>
        <w:t xml:space="preserve">  Allows storage and retrieval of stock history</w:t>
      </w:r>
    </w:p>
    <w:p w14:paraId="2A6CBA7E" w14:textId="69A5C2FC" w:rsidR="00935DD5" w:rsidRDefault="00935DD5" w:rsidP="00C7253A">
      <w:r w:rsidRPr="008F5A8C">
        <w:rPr>
          <w:b/>
        </w:rPr>
        <w:t xml:space="preserve">How </w:t>
      </w:r>
      <w:r>
        <w:rPr>
          <w:b/>
        </w:rPr>
        <w:t xml:space="preserve">STOCK_HISTORY </w:t>
      </w:r>
      <w:r w:rsidRPr="008F5A8C">
        <w:rPr>
          <w:b/>
        </w:rPr>
        <w:t>is used:</w:t>
      </w:r>
      <w:r>
        <w:t xml:space="preserve">  Users will </w:t>
      </w:r>
      <w:proofErr w:type="gramStart"/>
      <w:r>
        <w:t>SELECT,</w:t>
      </w:r>
      <w:proofErr w:type="gramEnd"/>
      <w:r>
        <w:t xml:space="preserve"> INSERT, UPDATE and DELETE stock history.</w:t>
      </w:r>
    </w:p>
    <w:p w14:paraId="283B2D8C" w14:textId="77777777" w:rsidR="00935DD5" w:rsidRDefault="00935DD5" w:rsidP="00C7253A">
      <w:r w:rsidRPr="008F5A8C">
        <w:rPr>
          <w:b/>
        </w:rPr>
        <w:t xml:space="preserve">When </w:t>
      </w:r>
      <w:r>
        <w:rPr>
          <w:b/>
        </w:rPr>
        <w:t>STOCK_HISTORY</w:t>
      </w:r>
      <w:r w:rsidRPr="008F5A8C">
        <w:rPr>
          <w:b/>
        </w:rPr>
        <w:t xml:space="preserve"> is used:</w:t>
      </w:r>
      <w:r>
        <w:t xml:space="preserve">  Data is inserted at the opening of the day by the </w:t>
      </w:r>
      <w:proofErr w:type="spellStart"/>
      <w:r>
        <w:t>Open_Trading_Day</w:t>
      </w:r>
      <w:proofErr w:type="spellEnd"/>
      <w:r>
        <w:t xml:space="preserve"> procedure and updated at the end of the trading day by the </w:t>
      </w:r>
      <w:proofErr w:type="spellStart"/>
      <w:r>
        <w:t>Close_Trading_Day</w:t>
      </w:r>
      <w:proofErr w:type="spellEnd"/>
      <w:r>
        <w:t xml:space="preserve"> procedure.  </w:t>
      </w:r>
      <w:proofErr w:type="spellStart"/>
      <w:r>
        <w:t>Stock_History</w:t>
      </w:r>
      <w:proofErr w:type="spellEnd"/>
      <w:r>
        <w:t xml:space="preserve"> could be queried at any time and used for data analysis.  (Data analysis is outside the scope of this project.)</w:t>
      </w:r>
    </w:p>
    <w:p w14:paraId="70BDE4F8" w14:textId="5577FFF4" w:rsidR="00E37EB6" w:rsidRDefault="00E37EB6" w:rsidP="00C7253A"/>
    <w:p w14:paraId="10EC54A5" w14:textId="77777777" w:rsidR="00E37EB6" w:rsidRPr="00816797" w:rsidRDefault="00E37EB6" w:rsidP="00C7253A"/>
    <w:tbl>
      <w:tblPr>
        <w:tblStyle w:val="TableGrid"/>
        <w:tblW w:w="0" w:type="auto"/>
        <w:tblLook w:val="04A0" w:firstRow="1" w:lastRow="0" w:firstColumn="1" w:lastColumn="0" w:noHBand="0" w:noVBand="1"/>
      </w:tblPr>
      <w:tblGrid>
        <w:gridCol w:w="1809"/>
        <w:gridCol w:w="1843"/>
        <w:gridCol w:w="1276"/>
        <w:gridCol w:w="4394"/>
      </w:tblGrid>
      <w:tr w:rsidR="00935DD5" w14:paraId="44C950E2" w14:textId="77777777" w:rsidTr="00472A4F">
        <w:tc>
          <w:tcPr>
            <w:tcW w:w="9322" w:type="dxa"/>
            <w:gridSpan w:val="4"/>
            <w:vAlign w:val="center"/>
          </w:tcPr>
          <w:p w14:paraId="014F0910" w14:textId="77777777" w:rsidR="00935DD5" w:rsidRPr="000C3690" w:rsidRDefault="00935DD5" w:rsidP="00C7253A">
            <w:pPr>
              <w:jc w:val="center"/>
              <w:rPr>
                <w:b/>
                <w:lang w:val="en-US"/>
              </w:rPr>
            </w:pPr>
            <w:r w:rsidRPr="000C3690">
              <w:rPr>
                <w:b/>
                <w:lang w:val="en-US"/>
              </w:rPr>
              <w:t>STOCK_HISTORY</w:t>
            </w:r>
          </w:p>
          <w:p w14:paraId="501B5CF0" w14:textId="671BA4AD" w:rsidR="00935DD5" w:rsidRDefault="00935DD5" w:rsidP="00CE04DF">
            <w:pPr>
              <w:jc w:val="center"/>
              <w:rPr>
                <w:lang w:val="en-US"/>
              </w:rPr>
            </w:pPr>
            <w:r>
              <w:rPr>
                <w:lang w:val="en-US"/>
              </w:rPr>
              <w:t>PRIMARY KEY (</w:t>
            </w:r>
            <w:proofErr w:type="spellStart"/>
            <w:r>
              <w:rPr>
                <w:lang w:val="en-US"/>
              </w:rPr>
              <w:t>stock_ex_id</w:t>
            </w:r>
            <w:proofErr w:type="spellEnd"/>
            <w:r>
              <w:rPr>
                <w:lang w:val="en-US"/>
              </w:rPr>
              <w:t xml:space="preserve">, </w:t>
            </w:r>
            <w:proofErr w:type="spellStart"/>
            <w:r>
              <w:rPr>
                <w:lang w:val="en-US"/>
              </w:rPr>
              <w:t>stock_id</w:t>
            </w:r>
            <w:proofErr w:type="spellEnd"/>
            <w:r>
              <w:rPr>
                <w:lang w:val="en-US"/>
              </w:rPr>
              <w:t xml:space="preserve">, </w:t>
            </w:r>
            <w:proofErr w:type="spellStart"/>
            <w:r w:rsidR="00CE04DF">
              <w:rPr>
                <w:lang w:val="en-US"/>
              </w:rPr>
              <w:t>time_open</w:t>
            </w:r>
            <w:proofErr w:type="spellEnd"/>
            <w:r w:rsidR="00CE04DF">
              <w:rPr>
                <w:lang w:val="en-US"/>
              </w:rPr>
              <w:t>)</w:t>
            </w:r>
          </w:p>
        </w:tc>
      </w:tr>
      <w:tr w:rsidR="00935DD5" w14:paraId="6C7EFC09" w14:textId="77777777" w:rsidTr="00472A4F">
        <w:tc>
          <w:tcPr>
            <w:tcW w:w="1809" w:type="dxa"/>
          </w:tcPr>
          <w:p w14:paraId="7A30D067" w14:textId="77777777" w:rsidR="00935DD5" w:rsidRDefault="00935DD5" w:rsidP="00C7253A">
            <w:pPr>
              <w:rPr>
                <w:lang w:val="en-US"/>
              </w:rPr>
            </w:pPr>
            <w:proofErr w:type="spellStart"/>
            <w:r>
              <w:rPr>
                <w:lang w:val="en-US"/>
              </w:rPr>
              <w:t>Stock_ex_id</w:t>
            </w:r>
            <w:proofErr w:type="spellEnd"/>
          </w:p>
        </w:tc>
        <w:tc>
          <w:tcPr>
            <w:tcW w:w="1843" w:type="dxa"/>
          </w:tcPr>
          <w:p w14:paraId="3DB80B9C" w14:textId="77777777" w:rsidR="00935DD5" w:rsidRDefault="00935DD5" w:rsidP="00C7253A">
            <w:pPr>
              <w:rPr>
                <w:lang w:val="en-US"/>
              </w:rPr>
            </w:pPr>
            <w:r>
              <w:rPr>
                <w:lang w:val="en-US"/>
              </w:rPr>
              <w:t>NUMBER(6)</w:t>
            </w:r>
          </w:p>
        </w:tc>
        <w:tc>
          <w:tcPr>
            <w:tcW w:w="1276" w:type="dxa"/>
          </w:tcPr>
          <w:p w14:paraId="58A233D1" w14:textId="77777777" w:rsidR="00935DD5" w:rsidRDefault="00935DD5" w:rsidP="00C7253A">
            <w:pPr>
              <w:rPr>
                <w:lang w:val="en-US"/>
              </w:rPr>
            </w:pPr>
            <w:r>
              <w:rPr>
                <w:lang w:val="en-US"/>
              </w:rPr>
              <w:t>NOT NULL</w:t>
            </w:r>
          </w:p>
        </w:tc>
        <w:tc>
          <w:tcPr>
            <w:tcW w:w="4394" w:type="dxa"/>
          </w:tcPr>
          <w:p w14:paraId="61AAB217" w14:textId="77777777" w:rsidR="00935DD5" w:rsidRDefault="00935DD5" w:rsidP="00C7253A">
            <w:pPr>
              <w:rPr>
                <w:lang w:val="en-US"/>
              </w:rPr>
            </w:pPr>
            <w:r>
              <w:rPr>
                <w:lang w:val="en-US"/>
              </w:rPr>
              <w:t>ID for the Stock Exchange</w:t>
            </w:r>
          </w:p>
        </w:tc>
      </w:tr>
      <w:tr w:rsidR="00935DD5" w14:paraId="22D6FC00" w14:textId="77777777" w:rsidTr="00472A4F">
        <w:tc>
          <w:tcPr>
            <w:tcW w:w="1809" w:type="dxa"/>
          </w:tcPr>
          <w:p w14:paraId="5E97E3BF" w14:textId="77777777" w:rsidR="00935DD5" w:rsidRDefault="00935DD5" w:rsidP="00C7253A">
            <w:pPr>
              <w:rPr>
                <w:lang w:val="en-US"/>
              </w:rPr>
            </w:pPr>
            <w:proofErr w:type="spellStart"/>
            <w:r>
              <w:rPr>
                <w:lang w:val="en-US"/>
              </w:rPr>
              <w:t>Stock_id</w:t>
            </w:r>
            <w:proofErr w:type="spellEnd"/>
          </w:p>
        </w:tc>
        <w:tc>
          <w:tcPr>
            <w:tcW w:w="1843" w:type="dxa"/>
          </w:tcPr>
          <w:p w14:paraId="0409079B" w14:textId="77777777" w:rsidR="00935DD5" w:rsidRDefault="00935DD5" w:rsidP="00C7253A">
            <w:pPr>
              <w:rPr>
                <w:lang w:val="en-US"/>
              </w:rPr>
            </w:pPr>
            <w:r>
              <w:rPr>
                <w:lang w:val="en-US"/>
              </w:rPr>
              <w:t>NUMBER(6)</w:t>
            </w:r>
          </w:p>
        </w:tc>
        <w:tc>
          <w:tcPr>
            <w:tcW w:w="1276" w:type="dxa"/>
          </w:tcPr>
          <w:p w14:paraId="69758A64" w14:textId="77777777" w:rsidR="00935DD5" w:rsidRDefault="00935DD5" w:rsidP="00C7253A">
            <w:pPr>
              <w:rPr>
                <w:lang w:val="en-US"/>
              </w:rPr>
            </w:pPr>
            <w:r>
              <w:rPr>
                <w:lang w:val="en-US"/>
              </w:rPr>
              <w:t>NOT NULL</w:t>
            </w:r>
          </w:p>
        </w:tc>
        <w:tc>
          <w:tcPr>
            <w:tcW w:w="4394" w:type="dxa"/>
          </w:tcPr>
          <w:p w14:paraId="5D4B0A4C" w14:textId="77777777" w:rsidR="00935DD5" w:rsidRDefault="00935DD5" w:rsidP="00C7253A">
            <w:pPr>
              <w:rPr>
                <w:lang w:val="en-US"/>
              </w:rPr>
            </w:pPr>
            <w:r>
              <w:rPr>
                <w:lang w:val="en-US"/>
              </w:rPr>
              <w:t>ID for the Stock</w:t>
            </w:r>
          </w:p>
        </w:tc>
      </w:tr>
      <w:tr w:rsidR="00F524BC" w14:paraId="74E1D557" w14:textId="77777777" w:rsidTr="00472A4F">
        <w:tc>
          <w:tcPr>
            <w:tcW w:w="1809" w:type="dxa"/>
          </w:tcPr>
          <w:p w14:paraId="27D76436" w14:textId="0ED66536" w:rsidR="00F524BC" w:rsidRDefault="00F524BC" w:rsidP="00C7253A">
            <w:proofErr w:type="spellStart"/>
            <w:r>
              <w:t>Trading_Date</w:t>
            </w:r>
            <w:proofErr w:type="spellEnd"/>
          </w:p>
        </w:tc>
        <w:tc>
          <w:tcPr>
            <w:tcW w:w="1843" w:type="dxa"/>
          </w:tcPr>
          <w:p w14:paraId="0D2C2504" w14:textId="5297BCA6" w:rsidR="00F524BC" w:rsidRDefault="00F524BC" w:rsidP="00C7253A">
            <w:r>
              <w:t>DATE (time truncated)</w:t>
            </w:r>
          </w:p>
        </w:tc>
        <w:tc>
          <w:tcPr>
            <w:tcW w:w="1276" w:type="dxa"/>
          </w:tcPr>
          <w:p w14:paraId="7194CEAC" w14:textId="505065C8" w:rsidR="00F524BC" w:rsidRDefault="00F524BC" w:rsidP="00C7253A">
            <w:r>
              <w:t>NOT NULL</w:t>
            </w:r>
          </w:p>
        </w:tc>
        <w:tc>
          <w:tcPr>
            <w:tcW w:w="4394" w:type="dxa"/>
          </w:tcPr>
          <w:p w14:paraId="74C9983A" w14:textId="3838C59B" w:rsidR="00F524BC" w:rsidRDefault="00F524BC" w:rsidP="00C7253A">
            <w:r>
              <w:rPr>
                <w:lang w:val="en-US"/>
              </w:rPr>
              <w:t>Date (without time) which identifies the trading day. Database must enforce that the time is truncated.</w:t>
            </w:r>
          </w:p>
        </w:tc>
      </w:tr>
      <w:tr w:rsidR="00935DD5" w14:paraId="3DBCD9D3" w14:textId="77777777" w:rsidTr="00472A4F">
        <w:tc>
          <w:tcPr>
            <w:tcW w:w="1809" w:type="dxa"/>
          </w:tcPr>
          <w:p w14:paraId="2C8E3F2D" w14:textId="77777777" w:rsidR="00935DD5" w:rsidRDefault="00935DD5" w:rsidP="00C7253A">
            <w:pPr>
              <w:rPr>
                <w:lang w:val="en-US"/>
              </w:rPr>
            </w:pPr>
            <w:proofErr w:type="spellStart"/>
            <w:r>
              <w:rPr>
                <w:lang w:val="en-US"/>
              </w:rPr>
              <w:t>Time_Open</w:t>
            </w:r>
            <w:proofErr w:type="spellEnd"/>
          </w:p>
        </w:tc>
        <w:tc>
          <w:tcPr>
            <w:tcW w:w="1843" w:type="dxa"/>
          </w:tcPr>
          <w:p w14:paraId="681A7D82" w14:textId="77777777" w:rsidR="00935DD5" w:rsidRDefault="00935DD5" w:rsidP="00C7253A">
            <w:pPr>
              <w:rPr>
                <w:lang w:val="en-US"/>
              </w:rPr>
            </w:pPr>
            <w:r>
              <w:rPr>
                <w:lang w:val="en-US"/>
              </w:rPr>
              <w:t>DATE</w:t>
            </w:r>
          </w:p>
        </w:tc>
        <w:tc>
          <w:tcPr>
            <w:tcW w:w="1276" w:type="dxa"/>
          </w:tcPr>
          <w:p w14:paraId="5B4DCE19" w14:textId="77777777" w:rsidR="00935DD5" w:rsidRDefault="00935DD5" w:rsidP="00C7253A">
            <w:pPr>
              <w:rPr>
                <w:lang w:val="en-US"/>
              </w:rPr>
            </w:pPr>
            <w:r>
              <w:rPr>
                <w:lang w:val="en-US"/>
              </w:rPr>
              <w:t>NOT NULL</w:t>
            </w:r>
          </w:p>
        </w:tc>
        <w:tc>
          <w:tcPr>
            <w:tcW w:w="4394" w:type="dxa"/>
          </w:tcPr>
          <w:p w14:paraId="52E8882C" w14:textId="69BF2F3C" w:rsidR="00935DD5" w:rsidRDefault="00935DD5" w:rsidP="00F524BC">
            <w:pPr>
              <w:rPr>
                <w:lang w:val="en-US"/>
              </w:rPr>
            </w:pPr>
            <w:r>
              <w:rPr>
                <w:lang w:val="en-US"/>
              </w:rPr>
              <w:t xml:space="preserve">Date and </w:t>
            </w:r>
            <w:r w:rsidR="00F524BC">
              <w:rPr>
                <w:lang w:val="en-US"/>
              </w:rPr>
              <w:t>t</w:t>
            </w:r>
            <w:r>
              <w:rPr>
                <w:lang w:val="en-US"/>
              </w:rPr>
              <w:t xml:space="preserve">ime when the trading of </w:t>
            </w:r>
            <w:r w:rsidR="00F524BC">
              <w:rPr>
                <w:lang w:val="en-US"/>
              </w:rPr>
              <w:t>the day started</w:t>
            </w:r>
          </w:p>
        </w:tc>
      </w:tr>
      <w:tr w:rsidR="00935DD5" w14:paraId="55929159" w14:textId="77777777" w:rsidTr="00472A4F">
        <w:tc>
          <w:tcPr>
            <w:tcW w:w="1809" w:type="dxa"/>
          </w:tcPr>
          <w:p w14:paraId="10FD4554" w14:textId="77777777" w:rsidR="00935DD5" w:rsidRDefault="00935DD5" w:rsidP="00C7253A">
            <w:pPr>
              <w:rPr>
                <w:lang w:val="en-US"/>
              </w:rPr>
            </w:pPr>
            <w:proofErr w:type="spellStart"/>
            <w:r>
              <w:rPr>
                <w:lang w:val="en-US"/>
              </w:rPr>
              <w:t>Time_Close</w:t>
            </w:r>
            <w:proofErr w:type="spellEnd"/>
          </w:p>
        </w:tc>
        <w:tc>
          <w:tcPr>
            <w:tcW w:w="1843" w:type="dxa"/>
          </w:tcPr>
          <w:p w14:paraId="5F595A8A" w14:textId="77777777" w:rsidR="00935DD5" w:rsidRDefault="00935DD5" w:rsidP="00C7253A">
            <w:pPr>
              <w:rPr>
                <w:lang w:val="en-US"/>
              </w:rPr>
            </w:pPr>
            <w:r>
              <w:rPr>
                <w:lang w:val="en-US"/>
              </w:rPr>
              <w:t>DATE</w:t>
            </w:r>
          </w:p>
        </w:tc>
        <w:tc>
          <w:tcPr>
            <w:tcW w:w="1276" w:type="dxa"/>
          </w:tcPr>
          <w:p w14:paraId="01F354BA" w14:textId="77777777" w:rsidR="00935DD5" w:rsidRDefault="00935DD5" w:rsidP="00C7253A">
            <w:pPr>
              <w:rPr>
                <w:lang w:val="en-US"/>
              </w:rPr>
            </w:pPr>
            <w:r>
              <w:rPr>
                <w:lang w:val="en-US"/>
              </w:rPr>
              <w:t>NULL</w:t>
            </w:r>
          </w:p>
        </w:tc>
        <w:tc>
          <w:tcPr>
            <w:tcW w:w="4394" w:type="dxa"/>
          </w:tcPr>
          <w:p w14:paraId="6F0608F5" w14:textId="77777777" w:rsidR="00935DD5" w:rsidRDefault="00935DD5" w:rsidP="00C7253A">
            <w:pPr>
              <w:rPr>
                <w:lang w:val="en-US"/>
              </w:rPr>
            </w:pPr>
            <w:r>
              <w:rPr>
                <w:lang w:val="en-US"/>
              </w:rPr>
              <w:t>Date and time when the trading of the day ended</w:t>
            </w:r>
          </w:p>
        </w:tc>
      </w:tr>
      <w:tr w:rsidR="00935DD5" w14:paraId="15A70908" w14:textId="77777777" w:rsidTr="00472A4F">
        <w:tc>
          <w:tcPr>
            <w:tcW w:w="1809" w:type="dxa"/>
          </w:tcPr>
          <w:p w14:paraId="72DED4ED" w14:textId="77777777" w:rsidR="00935DD5" w:rsidRDefault="00935DD5" w:rsidP="00C7253A">
            <w:pPr>
              <w:rPr>
                <w:lang w:val="en-US"/>
              </w:rPr>
            </w:pPr>
            <w:r>
              <w:rPr>
                <w:lang w:val="en-US"/>
              </w:rPr>
              <w:t>Open</w:t>
            </w:r>
          </w:p>
        </w:tc>
        <w:tc>
          <w:tcPr>
            <w:tcW w:w="1843" w:type="dxa"/>
          </w:tcPr>
          <w:p w14:paraId="699B80E1" w14:textId="77777777" w:rsidR="00935DD5" w:rsidRDefault="00935DD5" w:rsidP="00C7253A">
            <w:pPr>
              <w:rPr>
                <w:lang w:val="en-US"/>
              </w:rPr>
            </w:pPr>
            <w:r>
              <w:rPr>
                <w:lang w:val="en-US"/>
              </w:rPr>
              <w:t>NUMBER(10,4)</w:t>
            </w:r>
          </w:p>
        </w:tc>
        <w:tc>
          <w:tcPr>
            <w:tcW w:w="1276" w:type="dxa"/>
          </w:tcPr>
          <w:p w14:paraId="0DAC3073" w14:textId="44ACD9BD" w:rsidR="00935DD5" w:rsidRDefault="00935DD5" w:rsidP="00032C61">
            <w:pPr>
              <w:rPr>
                <w:lang w:val="en-US"/>
              </w:rPr>
            </w:pPr>
            <w:r>
              <w:rPr>
                <w:lang w:val="en-US"/>
              </w:rPr>
              <w:t>NULL</w:t>
            </w:r>
          </w:p>
        </w:tc>
        <w:tc>
          <w:tcPr>
            <w:tcW w:w="4394" w:type="dxa"/>
          </w:tcPr>
          <w:p w14:paraId="21CB7728" w14:textId="042B28FB" w:rsidR="00935DD5" w:rsidRDefault="00032C61" w:rsidP="001C207D">
            <w:pPr>
              <w:rPr>
                <w:lang w:val="en-US"/>
              </w:rPr>
            </w:pPr>
            <w:r>
              <w:rPr>
                <w:lang w:val="en-US"/>
              </w:rPr>
              <w:t xml:space="preserve">Opening price.  </w:t>
            </w:r>
            <w:r w:rsidR="001C207D">
              <w:rPr>
                <w:lang w:val="en-US"/>
              </w:rPr>
              <w:t xml:space="preserve">Null </w:t>
            </w:r>
            <w:r>
              <w:rPr>
                <w:lang w:val="en-US"/>
              </w:rPr>
              <w:t xml:space="preserve">If the stock has never been traded </w:t>
            </w:r>
            <w:r w:rsidR="001C207D">
              <w:rPr>
                <w:lang w:val="en-US"/>
              </w:rPr>
              <w:t>on the exchange</w:t>
            </w:r>
            <w:r>
              <w:rPr>
                <w:lang w:val="en-US"/>
              </w:rPr>
              <w:t>.</w:t>
            </w:r>
          </w:p>
        </w:tc>
      </w:tr>
      <w:tr w:rsidR="00935DD5" w14:paraId="5DB496F0" w14:textId="77777777" w:rsidTr="00472A4F">
        <w:tc>
          <w:tcPr>
            <w:tcW w:w="1809" w:type="dxa"/>
          </w:tcPr>
          <w:p w14:paraId="44124708" w14:textId="77777777" w:rsidR="00935DD5" w:rsidRDefault="00935DD5" w:rsidP="00C7253A">
            <w:pPr>
              <w:rPr>
                <w:lang w:val="en-US"/>
              </w:rPr>
            </w:pPr>
            <w:r>
              <w:rPr>
                <w:lang w:val="en-US"/>
              </w:rPr>
              <w:t>High</w:t>
            </w:r>
          </w:p>
        </w:tc>
        <w:tc>
          <w:tcPr>
            <w:tcW w:w="1843" w:type="dxa"/>
          </w:tcPr>
          <w:p w14:paraId="0C3BD08E" w14:textId="77777777" w:rsidR="00935DD5" w:rsidRDefault="00935DD5" w:rsidP="00C7253A">
            <w:pPr>
              <w:rPr>
                <w:lang w:val="en-US"/>
              </w:rPr>
            </w:pPr>
            <w:r>
              <w:rPr>
                <w:lang w:val="en-US"/>
              </w:rPr>
              <w:t>NUMBER(10,4)</w:t>
            </w:r>
          </w:p>
        </w:tc>
        <w:tc>
          <w:tcPr>
            <w:tcW w:w="1276" w:type="dxa"/>
          </w:tcPr>
          <w:p w14:paraId="6DBC9879" w14:textId="77777777" w:rsidR="00935DD5" w:rsidRDefault="00935DD5" w:rsidP="00C7253A">
            <w:pPr>
              <w:rPr>
                <w:lang w:val="en-US"/>
              </w:rPr>
            </w:pPr>
            <w:r>
              <w:rPr>
                <w:lang w:val="en-US"/>
              </w:rPr>
              <w:t>NULL</w:t>
            </w:r>
          </w:p>
        </w:tc>
        <w:tc>
          <w:tcPr>
            <w:tcW w:w="4394" w:type="dxa"/>
          </w:tcPr>
          <w:p w14:paraId="77323F55" w14:textId="337BB367" w:rsidR="00935DD5" w:rsidRDefault="00935DD5" w:rsidP="00C7253A">
            <w:pPr>
              <w:rPr>
                <w:lang w:val="en-US"/>
              </w:rPr>
            </w:pPr>
            <w:r>
              <w:rPr>
                <w:lang w:val="en-US"/>
              </w:rPr>
              <w:t>High Price for the day</w:t>
            </w:r>
            <w:r w:rsidR="00032C61">
              <w:rPr>
                <w:lang w:val="en-US"/>
              </w:rPr>
              <w:t>.  Null if the stock was not traded on the day.</w:t>
            </w:r>
          </w:p>
        </w:tc>
      </w:tr>
      <w:tr w:rsidR="00935DD5" w14:paraId="6C4E893A" w14:textId="77777777" w:rsidTr="00472A4F">
        <w:tc>
          <w:tcPr>
            <w:tcW w:w="1809" w:type="dxa"/>
          </w:tcPr>
          <w:p w14:paraId="740F6727" w14:textId="77777777" w:rsidR="00935DD5" w:rsidRDefault="00935DD5" w:rsidP="00C7253A">
            <w:pPr>
              <w:rPr>
                <w:lang w:val="en-US"/>
              </w:rPr>
            </w:pPr>
            <w:r>
              <w:rPr>
                <w:lang w:val="en-US"/>
              </w:rPr>
              <w:t>Low</w:t>
            </w:r>
          </w:p>
        </w:tc>
        <w:tc>
          <w:tcPr>
            <w:tcW w:w="1843" w:type="dxa"/>
          </w:tcPr>
          <w:p w14:paraId="0DF52793" w14:textId="77777777" w:rsidR="00935DD5" w:rsidRDefault="00935DD5" w:rsidP="00C7253A">
            <w:pPr>
              <w:rPr>
                <w:lang w:val="en-US"/>
              </w:rPr>
            </w:pPr>
            <w:r>
              <w:rPr>
                <w:lang w:val="en-US"/>
              </w:rPr>
              <w:t>NUMBER(10,4)</w:t>
            </w:r>
          </w:p>
        </w:tc>
        <w:tc>
          <w:tcPr>
            <w:tcW w:w="1276" w:type="dxa"/>
          </w:tcPr>
          <w:p w14:paraId="10FBF52B" w14:textId="77777777" w:rsidR="00935DD5" w:rsidRDefault="00935DD5" w:rsidP="00C7253A">
            <w:pPr>
              <w:rPr>
                <w:lang w:val="en-US"/>
              </w:rPr>
            </w:pPr>
            <w:r>
              <w:rPr>
                <w:lang w:val="en-US"/>
              </w:rPr>
              <w:t>NULL</w:t>
            </w:r>
          </w:p>
        </w:tc>
        <w:tc>
          <w:tcPr>
            <w:tcW w:w="4394" w:type="dxa"/>
          </w:tcPr>
          <w:p w14:paraId="2CF92007" w14:textId="45E8C88F" w:rsidR="00935DD5" w:rsidRDefault="00935DD5" w:rsidP="00C7253A">
            <w:pPr>
              <w:rPr>
                <w:lang w:val="en-US"/>
              </w:rPr>
            </w:pPr>
            <w:r>
              <w:rPr>
                <w:lang w:val="en-US"/>
              </w:rPr>
              <w:t>Lowest Price for the day</w:t>
            </w:r>
            <w:r w:rsidR="00032C61">
              <w:rPr>
                <w:lang w:val="en-US"/>
              </w:rPr>
              <w:t>.  Null if the stock was not traded on the day.</w:t>
            </w:r>
          </w:p>
        </w:tc>
      </w:tr>
      <w:tr w:rsidR="00935DD5" w14:paraId="4488442D" w14:textId="77777777" w:rsidTr="00472A4F">
        <w:tc>
          <w:tcPr>
            <w:tcW w:w="1809" w:type="dxa"/>
          </w:tcPr>
          <w:p w14:paraId="1BF36A5D" w14:textId="77777777" w:rsidR="00935DD5" w:rsidRDefault="00935DD5" w:rsidP="00C7253A">
            <w:pPr>
              <w:rPr>
                <w:lang w:val="en-US"/>
              </w:rPr>
            </w:pPr>
            <w:r>
              <w:rPr>
                <w:lang w:val="en-US"/>
              </w:rPr>
              <w:t>Close</w:t>
            </w:r>
          </w:p>
        </w:tc>
        <w:tc>
          <w:tcPr>
            <w:tcW w:w="1843" w:type="dxa"/>
          </w:tcPr>
          <w:p w14:paraId="644421AA" w14:textId="77777777" w:rsidR="00935DD5" w:rsidRDefault="00935DD5" w:rsidP="00C7253A">
            <w:pPr>
              <w:rPr>
                <w:lang w:val="en-US"/>
              </w:rPr>
            </w:pPr>
            <w:r>
              <w:rPr>
                <w:lang w:val="en-US"/>
              </w:rPr>
              <w:t>NUMBER(10,4)</w:t>
            </w:r>
          </w:p>
        </w:tc>
        <w:tc>
          <w:tcPr>
            <w:tcW w:w="1276" w:type="dxa"/>
          </w:tcPr>
          <w:p w14:paraId="24CC5339" w14:textId="77777777" w:rsidR="00935DD5" w:rsidRDefault="00935DD5" w:rsidP="00C7253A">
            <w:pPr>
              <w:rPr>
                <w:lang w:val="en-US"/>
              </w:rPr>
            </w:pPr>
            <w:r>
              <w:rPr>
                <w:lang w:val="en-US"/>
              </w:rPr>
              <w:t>NULL</w:t>
            </w:r>
          </w:p>
        </w:tc>
        <w:tc>
          <w:tcPr>
            <w:tcW w:w="4394" w:type="dxa"/>
          </w:tcPr>
          <w:p w14:paraId="4DA16ABA" w14:textId="0E79BF40" w:rsidR="00935DD5" w:rsidRDefault="00935DD5" w:rsidP="00C7253A">
            <w:pPr>
              <w:rPr>
                <w:lang w:val="en-US"/>
              </w:rPr>
            </w:pPr>
            <w:r>
              <w:rPr>
                <w:lang w:val="en-US"/>
              </w:rPr>
              <w:t>Price at closing time</w:t>
            </w:r>
            <w:r w:rsidR="00032C61">
              <w:rPr>
                <w:lang w:val="en-US"/>
              </w:rPr>
              <w:t xml:space="preserve">. </w:t>
            </w:r>
            <w:r w:rsidR="001C207D">
              <w:rPr>
                <w:lang w:val="en-US"/>
              </w:rPr>
              <w:t xml:space="preserve"> Null if the stock has never been traded on the exchange</w:t>
            </w:r>
          </w:p>
        </w:tc>
      </w:tr>
      <w:tr w:rsidR="00935DD5" w14:paraId="7C398522" w14:textId="77777777" w:rsidTr="00472A4F">
        <w:tc>
          <w:tcPr>
            <w:tcW w:w="1809" w:type="dxa"/>
          </w:tcPr>
          <w:p w14:paraId="3AAC4DB0" w14:textId="77777777" w:rsidR="00935DD5" w:rsidRDefault="00935DD5" w:rsidP="00C7253A">
            <w:pPr>
              <w:rPr>
                <w:lang w:val="en-US"/>
              </w:rPr>
            </w:pPr>
            <w:r>
              <w:rPr>
                <w:lang w:val="en-US"/>
              </w:rPr>
              <w:t>Volume</w:t>
            </w:r>
          </w:p>
        </w:tc>
        <w:tc>
          <w:tcPr>
            <w:tcW w:w="1843" w:type="dxa"/>
          </w:tcPr>
          <w:p w14:paraId="7F2D1C85" w14:textId="77777777" w:rsidR="00935DD5" w:rsidRDefault="00935DD5" w:rsidP="00C7253A">
            <w:pPr>
              <w:rPr>
                <w:lang w:val="en-US"/>
              </w:rPr>
            </w:pPr>
            <w:r>
              <w:rPr>
                <w:lang w:val="en-US"/>
              </w:rPr>
              <w:t>NUMBER(12,4)</w:t>
            </w:r>
          </w:p>
        </w:tc>
        <w:tc>
          <w:tcPr>
            <w:tcW w:w="1276" w:type="dxa"/>
          </w:tcPr>
          <w:p w14:paraId="00AC1461" w14:textId="77777777" w:rsidR="00935DD5" w:rsidRDefault="00935DD5" w:rsidP="00C7253A">
            <w:pPr>
              <w:rPr>
                <w:lang w:val="en-US"/>
              </w:rPr>
            </w:pPr>
            <w:r>
              <w:rPr>
                <w:lang w:val="en-US"/>
              </w:rPr>
              <w:t>NULL</w:t>
            </w:r>
          </w:p>
        </w:tc>
        <w:tc>
          <w:tcPr>
            <w:tcW w:w="4394" w:type="dxa"/>
          </w:tcPr>
          <w:p w14:paraId="64967CAA" w14:textId="77777777" w:rsidR="00935DD5" w:rsidRDefault="00935DD5" w:rsidP="00C7253A">
            <w:pPr>
              <w:rPr>
                <w:lang w:val="en-US"/>
              </w:rPr>
            </w:pPr>
            <w:r>
              <w:rPr>
                <w:lang w:val="en-US"/>
              </w:rPr>
              <w:t>Total shares traded during the day.  (Ex. If only two trades occur and 100 shares change hands in one trade, and 200 shares change hands in the other trade then the total volume for the day is 300.)</w:t>
            </w:r>
          </w:p>
        </w:tc>
      </w:tr>
    </w:tbl>
    <w:p w14:paraId="45B56CED" w14:textId="77777777" w:rsidR="00935DD5" w:rsidRPr="00B72246" w:rsidRDefault="00935DD5" w:rsidP="00C7253A"/>
    <w:p w14:paraId="714F87DE" w14:textId="77777777" w:rsidR="00472A4F" w:rsidRPr="00B94AEB" w:rsidRDefault="00472A4F" w:rsidP="000019E9">
      <w:pPr>
        <w:pStyle w:val="Heading3"/>
        <w:numPr>
          <w:ilvl w:val="0"/>
          <w:numId w:val="0"/>
        </w:numPr>
        <w:ind w:left="720"/>
      </w:pPr>
      <w:r w:rsidRPr="00B94AEB">
        <w:t>New Procedures</w:t>
      </w:r>
    </w:p>
    <w:p w14:paraId="714F87DF" w14:textId="77777777" w:rsidR="00472A4F" w:rsidRDefault="00472A4F" w:rsidP="00C7253A">
      <w:proofErr w:type="spellStart"/>
      <w:r>
        <w:t>FlyByNight</w:t>
      </w:r>
      <w:proofErr w:type="spellEnd"/>
      <w:r>
        <w:t xml:space="preserve"> did not complete all of the programming that we require.  In this part of your assignment, we have provided a description of the procedures that you need to write.</w:t>
      </w:r>
    </w:p>
    <w:p w14:paraId="714F87E0" w14:textId="77777777" w:rsidR="00472A4F" w:rsidRPr="00B94AEB" w:rsidRDefault="00472A4F" w:rsidP="00C7253A">
      <w:pPr>
        <w:pStyle w:val="Heading4"/>
      </w:pPr>
      <w:proofErr w:type="spellStart"/>
      <w:r w:rsidRPr="00B94AEB">
        <w:t>Open_Trading_Day</w:t>
      </w:r>
      <w:proofErr w:type="spellEnd"/>
      <w:r w:rsidRPr="00B94AEB">
        <w:t xml:space="preserve"> Procedure</w:t>
      </w:r>
    </w:p>
    <w:p w14:paraId="714F87E1" w14:textId="77777777" w:rsidR="00472A4F" w:rsidRDefault="00472A4F" w:rsidP="00C7253A">
      <w:r w:rsidRPr="00F66286">
        <w:rPr>
          <w:b/>
        </w:rPr>
        <w:t>Purpose</w:t>
      </w:r>
      <w:r>
        <w:t>:  Prepares for the trading day.  It records the opening price for all stocks traded on the Exchange in the STOCK_HISTORY table.</w:t>
      </w:r>
    </w:p>
    <w:p w14:paraId="714F87E2" w14:textId="2F13BF75" w:rsidR="00472A4F" w:rsidRDefault="00472A4F" w:rsidP="00C7253A">
      <w:r w:rsidRPr="00F66286">
        <w:rPr>
          <w:b/>
        </w:rPr>
        <w:t xml:space="preserve">When </w:t>
      </w:r>
      <w:proofErr w:type="spellStart"/>
      <w:r>
        <w:rPr>
          <w:b/>
        </w:rPr>
        <w:t>Open_Trading_Day</w:t>
      </w:r>
      <w:proofErr w:type="spellEnd"/>
      <w:r>
        <w:rPr>
          <w:b/>
        </w:rPr>
        <w:t xml:space="preserve"> is </w:t>
      </w:r>
      <w:proofErr w:type="gramStart"/>
      <w:r>
        <w:rPr>
          <w:b/>
        </w:rPr>
        <w:t>Used</w:t>
      </w:r>
      <w:proofErr w:type="gramEnd"/>
      <w:r>
        <w:rPr>
          <w:b/>
        </w:rPr>
        <w:t xml:space="preserve">:  </w:t>
      </w:r>
      <w:proofErr w:type="spellStart"/>
      <w:r w:rsidRPr="00AA5004">
        <w:t>Open_Trading_Day</w:t>
      </w:r>
      <w:proofErr w:type="spellEnd"/>
      <w:r w:rsidRPr="00AA5004">
        <w:t xml:space="preserve"> must be called as close as possible to the time when the exchange opens.  It records the opening time for the exchange and uses SYSDATE.   If we do not run </w:t>
      </w:r>
      <w:proofErr w:type="spellStart"/>
      <w:r w:rsidRPr="00AA5004">
        <w:t>Open_Trad</w:t>
      </w:r>
      <w:r w:rsidR="00987E7D">
        <w:t>ing_Day</w:t>
      </w:r>
      <w:proofErr w:type="spellEnd"/>
      <w:r w:rsidR="00987E7D">
        <w:t xml:space="preserve"> close to the time of the</w:t>
      </w:r>
      <w:r w:rsidRPr="00AA5004">
        <w:t xml:space="preserve"> actual opening then we will have to manually update </w:t>
      </w:r>
      <w:r w:rsidR="00987E7D">
        <w:t>t</w:t>
      </w:r>
      <w:r w:rsidRPr="00AA5004">
        <w:t xml:space="preserve">he opening time.  It would be best if </w:t>
      </w:r>
      <w:proofErr w:type="spellStart"/>
      <w:r w:rsidRPr="00AA5004">
        <w:t>Open_Trading_Day</w:t>
      </w:r>
      <w:proofErr w:type="spellEnd"/>
      <w:r w:rsidRPr="00AA5004">
        <w:t xml:space="preserve"> were scheduled to run automatically</w:t>
      </w:r>
      <w:r w:rsidR="00AA5004">
        <w:t xml:space="preserve"> but it is </w:t>
      </w:r>
      <w:r w:rsidR="00987E7D">
        <w:t>b</w:t>
      </w:r>
      <w:r w:rsidR="00AA5004">
        <w:t>eyond the scope of this course to use the job scheduler</w:t>
      </w:r>
      <w:r w:rsidRPr="00AA5004">
        <w:t>.</w:t>
      </w:r>
    </w:p>
    <w:p w14:paraId="714F87E3" w14:textId="77777777" w:rsidR="00472A4F" w:rsidRPr="0030594C" w:rsidRDefault="00472A4F" w:rsidP="00C7253A">
      <w:r w:rsidRPr="0030594C">
        <w:rPr>
          <w:b/>
        </w:rPr>
        <w:t xml:space="preserve">How </w:t>
      </w:r>
      <w:proofErr w:type="spellStart"/>
      <w:r w:rsidRPr="0030594C">
        <w:rPr>
          <w:b/>
        </w:rPr>
        <w:t>Op</w:t>
      </w:r>
      <w:r>
        <w:rPr>
          <w:b/>
        </w:rPr>
        <w:t>en_Trading_Day</w:t>
      </w:r>
      <w:proofErr w:type="spellEnd"/>
      <w:r>
        <w:rPr>
          <w:b/>
        </w:rPr>
        <w:t xml:space="preserve"> is </w:t>
      </w:r>
      <w:proofErr w:type="gramStart"/>
      <w:r>
        <w:rPr>
          <w:b/>
        </w:rPr>
        <w:t>Used</w:t>
      </w:r>
      <w:proofErr w:type="gramEnd"/>
      <w:r>
        <w:rPr>
          <w:b/>
        </w:rPr>
        <w:t>:</w:t>
      </w:r>
      <w:r>
        <w:t xml:space="preserve"> Simply call the procedure with the symbol of the exchange.   Ex:  exec </w:t>
      </w:r>
      <w:proofErr w:type="spellStart"/>
      <w:r>
        <w:t>open_trading_</w:t>
      </w:r>
      <w:proofErr w:type="gramStart"/>
      <w:r>
        <w:t>day</w:t>
      </w:r>
      <w:proofErr w:type="spellEnd"/>
      <w:r>
        <w:t>(</w:t>
      </w:r>
      <w:proofErr w:type="gramEnd"/>
      <w:r>
        <w:t>‘AFE’);</w:t>
      </w:r>
    </w:p>
    <w:p w14:paraId="714F87E4" w14:textId="77777777" w:rsidR="00472A4F" w:rsidRDefault="00472A4F" w:rsidP="00C7253A">
      <w:r w:rsidRPr="008F5A8C">
        <w:rPr>
          <w:b/>
        </w:rPr>
        <w:t>Parameters:</w:t>
      </w:r>
    </w:p>
    <w:tbl>
      <w:tblPr>
        <w:tblStyle w:val="TableGrid"/>
        <w:tblW w:w="0" w:type="auto"/>
        <w:tblLook w:val="04A0" w:firstRow="1" w:lastRow="0" w:firstColumn="1" w:lastColumn="0" w:noHBand="0" w:noVBand="1"/>
      </w:tblPr>
      <w:tblGrid>
        <w:gridCol w:w="2394"/>
        <w:gridCol w:w="1683"/>
        <w:gridCol w:w="1701"/>
        <w:gridCol w:w="3798"/>
      </w:tblGrid>
      <w:tr w:rsidR="00472A4F" w14:paraId="714F87E9" w14:textId="77777777" w:rsidTr="00472A4F">
        <w:tc>
          <w:tcPr>
            <w:tcW w:w="2394" w:type="dxa"/>
          </w:tcPr>
          <w:p w14:paraId="714F87E5" w14:textId="77777777" w:rsidR="00472A4F" w:rsidRDefault="00472A4F" w:rsidP="00C7253A">
            <w:pPr>
              <w:rPr>
                <w:lang w:val="en-US"/>
              </w:rPr>
            </w:pPr>
            <w:r>
              <w:rPr>
                <w:lang w:val="en-US"/>
              </w:rPr>
              <w:lastRenderedPageBreak/>
              <w:t>Parameter Name</w:t>
            </w:r>
          </w:p>
        </w:tc>
        <w:tc>
          <w:tcPr>
            <w:tcW w:w="1683" w:type="dxa"/>
          </w:tcPr>
          <w:p w14:paraId="714F87E6" w14:textId="77777777" w:rsidR="00472A4F" w:rsidRDefault="00472A4F" w:rsidP="00C7253A">
            <w:pPr>
              <w:rPr>
                <w:lang w:val="en-US"/>
              </w:rPr>
            </w:pPr>
            <w:r>
              <w:rPr>
                <w:lang w:val="en-US"/>
              </w:rPr>
              <w:t>Parameter Type</w:t>
            </w:r>
          </w:p>
        </w:tc>
        <w:tc>
          <w:tcPr>
            <w:tcW w:w="1701" w:type="dxa"/>
          </w:tcPr>
          <w:p w14:paraId="714F87E7" w14:textId="77777777" w:rsidR="00472A4F" w:rsidRDefault="00472A4F" w:rsidP="00C7253A">
            <w:pPr>
              <w:rPr>
                <w:lang w:val="en-US"/>
              </w:rPr>
            </w:pPr>
            <w:r>
              <w:rPr>
                <w:lang w:val="en-US"/>
              </w:rPr>
              <w:t>Datatype</w:t>
            </w:r>
          </w:p>
        </w:tc>
        <w:tc>
          <w:tcPr>
            <w:tcW w:w="3798" w:type="dxa"/>
          </w:tcPr>
          <w:p w14:paraId="714F87E8" w14:textId="77777777" w:rsidR="00472A4F" w:rsidRDefault="00472A4F" w:rsidP="00C7253A">
            <w:pPr>
              <w:rPr>
                <w:lang w:val="en-US"/>
              </w:rPr>
            </w:pPr>
            <w:r>
              <w:rPr>
                <w:lang w:val="en-US"/>
              </w:rPr>
              <w:t>Description</w:t>
            </w:r>
          </w:p>
        </w:tc>
      </w:tr>
      <w:tr w:rsidR="00472A4F" w14:paraId="714F87EE" w14:textId="77777777" w:rsidTr="00472A4F">
        <w:tc>
          <w:tcPr>
            <w:tcW w:w="2394" w:type="dxa"/>
          </w:tcPr>
          <w:p w14:paraId="714F87EA" w14:textId="77777777" w:rsidR="00472A4F" w:rsidRDefault="00472A4F" w:rsidP="00C7253A">
            <w:pPr>
              <w:rPr>
                <w:lang w:val="en-US"/>
              </w:rPr>
            </w:pPr>
            <w:proofErr w:type="spellStart"/>
            <w:r>
              <w:rPr>
                <w:lang w:val="en-US"/>
              </w:rPr>
              <w:t>exchange_symbol</w:t>
            </w:r>
            <w:proofErr w:type="spellEnd"/>
          </w:p>
        </w:tc>
        <w:tc>
          <w:tcPr>
            <w:tcW w:w="1683" w:type="dxa"/>
          </w:tcPr>
          <w:p w14:paraId="714F87EB" w14:textId="77777777" w:rsidR="00472A4F" w:rsidRDefault="00472A4F" w:rsidP="00C7253A">
            <w:pPr>
              <w:rPr>
                <w:lang w:val="en-US"/>
              </w:rPr>
            </w:pPr>
            <w:r>
              <w:rPr>
                <w:lang w:val="en-US"/>
              </w:rPr>
              <w:t>IN</w:t>
            </w:r>
          </w:p>
        </w:tc>
        <w:tc>
          <w:tcPr>
            <w:tcW w:w="1701" w:type="dxa"/>
          </w:tcPr>
          <w:p w14:paraId="714F87EC" w14:textId="77777777" w:rsidR="00472A4F" w:rsidRDefault="00472A4F" w:rsidP="00C7253A">
            <w:pPr>
              <w:rPr>
                <w:lang w:val="en-US"/>
              </w:rPr>
            </w:pPr>
            <w:r>
              <w:rPr>
                <w:lang w:val="en-US"/>
              </w:rPr>
              <w:t>VARCHAR2</w:t>
            </w:r>
          </w:p>
        </w:tc>
        <w:tc>
          <w:tcPr>
            <w:tcW w:w="3798" w:type="dxa"/>
          </w:tcPr>
          <w:p w14:paraId="714F87ED" w14:textId="77777777" w:rsidR="00472A4F" w:rsidRDefault="00472A4F" w:rsidP="00C7253A">
            <w:pPr>
              <w:rPr>
                <w:lang w:val="en-US"/>
              </w:rPr>
            </w:pPr>
            <w:r>
              <w:rPr>
                <w:lang w:val="en-US"/>
              </w:rPr>
              <w:t>Symbol of the stock exchange</w:t>
            </w:r>
          </w:p>
        </w:tc>
      </w:tr>
    </w:tbl>
    <w:p w14:paraId="714F87F0" w14:textId="77777777" w:rsidR="00472A4F" w:rsidRPr="00C96C08" w:rsidRDefault="00472A4F" w:rsidP="000019E9">
      <w:pPr>
        <w:spacing w:before="120" w:after="120"/>
        <w:rPr>
          <w:b/>
        </w:rPr>
      </w:pPr>
      <w:r w:rsidRPr="00C96C08">
        <w:rPr>
          <w:b/>
        </w:rPr>
        <w:t>Pseudo-code:</w:t>
      </w:r>
    </w:p>
    <w:p w14:paraId="714F87F1" w14:textId="77777777" w:rsidR="00472A4F" w:rsidRDefault="00472A4F" w:rsidP="00C7253A">
      <w:pPr>
        <w:pStyle w:val="Code"/>
      </w:pPr>
      <w:r>
        <w:t xml:space="preserve">Lookup the </w:t>
      </w:r>
      <w:proofErr w:type="spellStart"/>
      <w:r>
        <w:t>stock_ex_id</w:t>
      </w:r>
      <w:proofErr w:type="spellEnd"/>
      <w:r>
        <w:t xml:space="preserve"> using the </w:t>
      </w:r>
      <w:proofErr w:type="spellStart"/>
      <w:r>
        <w:t>exchange_symbol</w:t>
      </w:r>
      <w:proofErr w:type="spellEnd"/>
    </w:p>
    <w:p w14:paraId="714F87F2" w14:textId="65E3AF07" w:rsidR="00472A4F" w:rsidRDefault="00472A4F" w:rsidP="00C7253A">
      <w:pPr>
        <w:pStyle w:val="Code"/>
        <w:spacing w:after="120"/>
      </w:pPr>
      <w:r>
        <w:t xml:space="preserve">For each stock that is traded on the stock exchange, insert the </w:t>
      </w:r>
      <w:proofErr w:type="spellStart"/>
      <w:r>
        <w:t>stock_ex_id</w:t>
      </w:r>
      <w:proofErr w:type="spellEnd"/>
      <w:r>
        <w:t xml:space="preserve">, </w:t>
      </w:r>
      <w:proofErr w:type="spellStart"/>
      <w:r>
        <w:t>stock_ids</w:t>
      </w:r>
      <w:proofErr w:type="spellEnd"/>
      <w:r>
        <w:t>, current date (truncate the time), current date and time, and current price</w:t>
      </w:r>
      <w:r w:rsidR="00032C61">
        <w:t xml:space="preserve"> (the price the last time the stock was traded</w:t>
      </w:r>
      <w:r>
        <w:t>) into STOCK_HISTORY (</w:t>
      </w:r>
      <w:proofErr w:type="spellStart"/>
      <w:r>
        <w:t>stock_ex_id</w:t>
      </w:r>
      <w:proofErr w:type="spellEnd"/>
      <w:r>
        <w:t xml:space="preserve">, </w:t>
      </w:r>
      <w:proofErr w:type="spellStart"/>
      <w:r>
        <w:t>stock_id</w:t>
      </w:r>
      <w:proofErr w:type="spellEnd"/>
      <w:r>
        <w:t xml:space="preserve">, </w:t>
      </w:r>
      <w:proofErr w:type="spellStart"/>
      <w:r>
        <w:t>trading_date</w:t>
      </w:r>
      <w:proofErr w:type="spellEnd"/>
      <w:r>
        <w:t xml:space="preserve">, </w:t>
      </w:r>
      <w:proofErr w:type="spellStart"/>
      <w:r>
        <w:t>time_open</w:t>
      </w:r>
      <w:proofErr w:type="spellEnd"/>
      <w:r>
        <w:t>, open)</w:t>
      </w:r>
    </w:p>
    <w:p w14:paraId="70534388" w14:textId="77777777" w:rsidR="00E37EB6" w:rsidRDefault="00E37EB6" w:rsidP="00C7253A">
      <w:pPr>
        <w:pStyle w:val="Code"/>
        <w:spacing w:after="120"/>
      </w:pPr>
    </w:p>
    <w:p w14:paraId="714F87F3" w14:textId="77777777" w:rsidR="00472A4F" w:rsidRPr="00B94AEB" w:rsidRDefault="00472A4F" w:rsidP="00C7253A">
      <w:pPr>
        <w:pStyle w:val="Heading4"/>
      </w:pPr>
      <w:proofErr w:type="spellStart"/>
      <w:r w:rsidRPr="00B94AEB">
        <w:t>Close_Trading_Day</w:t>
      </w:r>
      <w:proofErr w:type="spellEnd"/>
      <w:r w:rsidRPr="00B94AEB">
        <w:t xml:space="preserve"> Procedure</w:t>
      </w:r>
    </w:p>
    <w:p w14:paraId="714F87F4" w14:textId="77777777" w:rsidR="00472A4F" w:rsidRDefault="00472A4F" w:rsidP="00C7253A">
      <w:r w:rsidRPr="008F5A8C">
        <w:rPr>
          <w:b/>
        </w:rPr>
        <w:t>Purpose:</w:t>
      </w:r>
      <w:r>
        <w:t xml:space="preserve"> Records the closing price, daily high, daily low and the total volume traded for the day.</w:t>
      </w:r>
    </w:p>
    <w:p w14:paraId="714F87F5" w14:textId="04F0F17E" w:rsidR="00472A4F" w:rsidRDefault="00472A4F" w:rsidP="00C7253A">
      <w:r w:rsidRPr="008F5A8C">
        <w:rPr>
          <w:b/>
        </w:rPr>
        <w:t xml:space="preserve">When </w:t>
      </w:r>
      <w:proofErr w:type="spellStart"/>
      <w:r w:rsidRPr="008F5A8C">
        <w:rPr>
          <w:b/>
        </w:rPr>
        <w:t>Close_Trading_Day</w:t>
      </w:r>
      <w:proofErr w:type="spellEnd"/>
      <w:r w:rsidRPr="008F5A8C">
        <w:rPr>
          <w:b/>
        </w:rPr>
        <w:t xml:space="preserve"> is </w:t>
      </w:r>
      <w:proofErr w:type="gramStart"/>
      <w:r w:rsidRPr="008F5A8C">
        <w:rPr>
          <w:b/>
        </w:rPr>
        <w:t>Used</w:t>
      </w:r>
      <w:proofErr w:type="gramEnd"/>
      <w:r w:rsidRPr="008F5A8C">
        <w:rPr>
          <w:b/>
        </w:rPr>
        <w:t>:</w:t>
      </w:r>
      <w:r>
        <w:t xml:space="preserve">  </w:t>
      </w:r>
      <w:proofErr w:type="spellStart"/>
      <w:r>
        <w:t>Close_Trading_Day</w:t>
      </w:r>
      <w:proofErr w:type="spellEnd"/>
      <w:r>
        <w:t xml:space="preserve"> must be called as close as possible to the time when the exchange closes.  It records the closing time, and uses the SYSDATE.  If we do not run </w:t>
      </w:r>
      <w:proofErr w:type="spellStart"/>
      <w:r>
        <w:t>Close_Trading_Day</w:t>
      </w:r>
      <w:proofErr w:type="spellEnd"/>
      <w:r>
        <w:t xml:space="preserve"> close to the time of the actual closing then we will have to manually update the </w:t>
      </w:r>
      <w:r w:rsidR="00987E7D">
        <w:t>c</w:t>
      </w:r>
      <w:r>
        <w:t xml:space="preserve">losing time.  It would be best if </w:t>
      </w:r>
      <w:proofErr w:type="spellStart"/>
      <w:r>
        <w:t>Close_Trading_Day</w:t>
      </w:r>
      <w:proofErr w:type="spellEnd"/>
      <w:r>
        <w:t xml:space="preserve"> were scheduled to run automatically</w:t>
      </w:r>
      <w:r w:rsidR="00AA5004">
        <w:t xml:space="preserve"> but it is beyond the scope of this course to use the job scheduler.</w:t>
      </w:r>
    </w:p>
    <w:p w14:paraId="714F87F6" w14:textId="77777777" w:rsidR="00472A4F" w:rsidRPr="0030594C" w:rsidRDefault="00472A4F" w:rsidP="00C7253A">
      <w:r w:rsidRPr="0030594C">
        <w:rPr>
          <w:b/>
        </w:rPr>
        <w:t xml:space="preserve">How </w:t>
      </w:r>
      <w:proofErr w:type="spellStart"/>
      <w:r>
        <w:rPr>
          <w:b/>
        </w:rPr>
        <w:t>Close_Trading_Day</w:t>
      </w:r>
      <w:proofErr w:type="spellEnd"/>
      <w:r>
        <w:rPr>
          <w:b/>
        </w:rPr>
        <w:t xml:space="preserve"> is </w:t>
      </w:r>
      <w:proofErr w:type="gramStart"/>
      <w:r>
        <w:rPr>
          <w:b/>
        </w:rPr>
        <w:t>Used</w:t>
      </w:r>
      <w:proofErr w:type="gramEnd"/>
      <w:r>
        <w:rPr>
          <w:b/>
        </w:rPr>
        <w:t>:</w:t>
      </w:r>
      <w:r>
        <w:t xml:space="preserve">  Simply call the procedure with the symbol of the exchange.   Ex:  exec </w:t>
      </w:r>
      <w:proofErr w:type="spellStart"/>
      <w:r>
        <w:t>close_trading_</w:t>
      </w:r>
      <w:proofErr w:type="gramStart"/>
      <w:r>
        <w:t>day</w:t>
      </w:r>
      <w:proofErr w:type="spellEnd"/>
      <w:r>
        <w:t>(</w:t>
      </w:r>
      <w:proofErr w:type="gramEnd"/>
      <w:r>
        <w:t>‘AFE’);</w:t>
      </w:r>
    </w:p>
    <w:p w14:paraId="714F87F7" w14:textId="77777777" w:rsidR="00472A4F" w:rsidRDefault="00472A4F" w:rsidP="00C7253A">
      <w:r w:rsidRPr="008F5A8C">
        <w:rPr>
          <w:b/>
        </w:rPr>
        <w:t>Parameters:</w:t>
      </w:r>
      <w:r>
        <w:t xml:space="preserve"> </w:t>
      </w:r>
    </w:p>
    <w:tbl>
      <w:tblPr>
        <w:tblStyle w:val="TableGrid"/>
        <w:tblW w:w="0" w:type="auto"/>
        <w:tblLook w:val="04A0" w:firstRow="1" w:lastRow="0" w:firstColumn="1" w:lastColumn="0" w:noHBand="0" w:noVBand="1"/>
      </w:tblPr>
      <w:tblGrid>
        <w:gridCol w:w="2394"/>
        <w:gridCol w:w="1683"/>
        <w:gridCol w:w="1701"/>
        <w:gridCol w:w="3798"/>
      </w:tblGrid>
      <w:tr w:rsidR="00472A4F" w14:paraId="714F87FC" w14:textId="77777777" w:rsidTr="00472A4F">
        <w:tc>
          <w:tcPr>
            <w:tcW w:w="2394" w:type="dxa"/>
          </w:tcPr>
          <w:p w14:paraId="714F87F8" w14:textId="77777777" w:rsidR="00472A4F" w:rsidRDefault="00472A4F" w:rsidP="00C7253A">
            <w:pPr>
              <w:rPr>
                <w:lang w:val="en-US"/>
              </w:rPr>
            </w:pPr>
            <w:r>
              <w:rPr>
                <w:lang w:val="en-US"/>
              </w:rPr>
              <w:t>Parameter Name</w:t>
            </w:r>
          </w:p>
        </w:tc>
        <w:tc>
          <w:tcPr>
            <w:tcW w:w="1683" w:type="dxa"/>
          </w:tcPr>
          <w:p w14:paraId="714F87F9" w14:textId="77777777" w:rsidR="00472A4F" w:rsidRDefault="00472A4F" w:rsidP="00C7253A">
            <w:pPr>
              <w:rPr>
                <w:lang w:val="en-US"/>
              </w:rPr>
            </w:pPr>
            <w:r>
              <w:rPr>
                <w:lang w:val="en-US"/>
              </w:rPr>
              <w:t>Parameter Type</w:t>
            </w:r>
          </w:p>
        </w:tc>
        <w:tc>
          <w:tcPr>
            <w:tcW w:w="1701" w:type="dxa"/>
          </w:tcPr>
          <w:p w14:paraId="714F87FA" w14:textId="77777777" w:rsidR="00472A4F" w:rsidRDefault="00472A4F" w:rsidP="00C7253A">
            <w:pPr>
              <w:rPr>
                <w:lang w:val="en-US"/>
              </w:rPr>
            </w:pPr>
            <w:r>
              <w:rPr>
                <w:lang w:val="en-US"/>
              </w:rPr>
              <w:t>Datatype</w:t>
            </w:r>
          </w:p>
        </w:tc>
        <w:tc>
          <w:tcPr>
            <w:tcW w:w="3798" w:type="dxa"/>
          </w:tcPr>
          <w:p w14:paraId="714F87FB" w14:textId="77777777" w:rsidR="00472A4F" w:rsidRDefault="00472A4F" w:rsidP="00C7253A">
            <w:pPr>
              <w:rPr>
                <w:lang w:val="en-US"/>
              </w:rPr>
            </w:pPr>
            <w:r>
              <w:rPr>
                <w:lang w:val="en-US"/>
              </w:rPr>
              <w:t>Description</w:t>
            </w:r>
          </w:p>
        </w:tc>
      </w:tr>
      <w:tr w:rsidR="00472A4F" w14:paraId="714F8801" w14:textId="77777777" w:rsidTr="00472A4F">
        <w:tc>
          <w:tcPr>
            <w:tcW w:w="2394" w:type="dxa"/>
          </w:tcPr>
          <w:p w14:paraId="714F87FD" w14:textId="77777777" w:rsidR="00472A4F" w:rsidRDefault="00472A4F" w:rsidP="00C7253A">
            <w:pPr>
              <w:rPr>
                <w:lang w:val="en-US"/>
              </w:rPr>
            </w:pPr>
            <w:proofErr w:type="spellStart"/>
            <w:r>
              <w:rPr>
                <w:lang w:val="en-US"/>
              </w:rPr>
              <w:t>exchange_symbol</w:t>
            </w:r>
            <w:proofErr w:type="spellEnd"/>
          </w:p>
        </w:tc>
        <w:tc>
          <w:tcPr>
            <w:tcW w:w="1683" w:type="dxa"/>
          </w:tcPr>
          <w:p w14:paraId="714F87FE" w14:textId="77777777" w:rsidR="00472A4F" w:rsidRDefault="00472A4F" w:rsidP="00C7253A">
            <w:pPr>
              <w:rPr>
                <w:lang w:val="en-US"/>
              </w:rPr>
            </w:pPr>
            <w:r>
              <w:rPr>
                <w:lang w:val="en-US"/>
              </w:rPr>
              <w:t>IN</w:t>
            </w:r>
          </w:p>
        </w:tc>
        <w:tc>
          <w:tcPr>
            <w:tcW w:w="1701" w:type="dxa"/>
          </w:tcPr>
          <w:p w14:paraId="714F87FF" w14:textId="77777777" w:rsidR="00472A4F" w:rsidRDefault="00472A4F" w:rsidP="00C7253A">
            <w:pPr>
              <w:rPr>
                <w:lang w:val="en-US"/>
              </w:rPr>
            </w:pPr>
            <w:r>
              <w:rPr>
                <w:lang w:val="en-US"/>
              </w:rPr>
              <w:t>VARCHAR2</w:t>
            </w:r>
          </w:p>
        </w:tc>
        <w:tc>
          <w:tcPr>
            <w:tcW w:w="3798" w:type="dxa"/>
          </w:tcPr>
          <w:p w14:paraId="714F8800" w14:textId="77777777" w:rsidR="00472A4F" w:rsidRDefault="00472A4F" w:rsidP="00C7253A">
            <w:pPr>
              <w:rPr>
                <w:lang w:val="en-US"/>
              </w:rPr>
            </w:pPr>
            <w:r>
              <w:rPr>
                <w:lang w:val="en-US"/>
              </w:rPr>
              <w:t>Symbol of the stock exchange</w:t>
            </w:r>
          </w:p>
        </w:tc>
      </w:tr>
    </w:tbl>
    <w:p w14:paraId="714F8802" w14:textId="1BDE7566" w:rsidR="00472A4F" w:rsidRPr="000019E9" w:rsidRDefault="00472A4F" w:rsidP="000019E9">
      <w:pPr>
        <w:spacing w:before="120" w:after="120"/>
        <w:rPr>
          <w:b/>
        </w:rPr>
      </w:pPr>
      <w:r w:rsidRPr="000019E9">
        <w:rPr>
          <w:b/>
        </w:rPr>
        <w:t>Pseudo-code:</w:t>
      </w:r>
    </w:p>
    <w:p w14:paraId="714F8803" w14:textId="77777777" w:rsidR="00472A4F" w:rsidRDefault="00472A4F" w:rsidP="00C7253A">
      <w:pPr>
        <w:pStyle w:val="Code"/>
      </w:pPr>
      <w:r>
        <w:t xml:space="preserve">Lookup the </w:t>
      </w:r>
      <w:proofErr w:type="spellStart"/>
      <w:r>
        <w:t>stock_ex_id</w:t>
      </w:r>
      <w:proofErr w:type="spellEnd"/>
      <w:r>
        <w:t xml:space="preserve"> using the </w:t>
      </w:r>
      <w:proofErr w:type="spellStart"/>
      <w:r>
        <w:t>exchange_symbol</w:t>
      </w:r>
      <w:proofErr w:type="spellEnd"/>
      <w:r>
        <w:t>;</w:t>
      </w:r>
    </w:p>
    <w:p w14:paraId="714F8804" w14:textId="77777777" w:rsidR="00472A4F" w:rsidRDefault="00472A4F" w:rsidP="00C7253A">
      <w:pPr>
        <w:pStyle w:val="Code"/>
      </w:pPr>
      <w:r>
        <w:t>UPDATE STOCK_HISTORY</w:t>
      </w:r>
    </w:p>
    <w:p w14:paraId="714F8805" w14:textId="22596754" w:rsidR="00472A4F" w:rsidRDefault="00472A4F" w:rsidP="00C7253A">
      <w:pPr>
        <w:pStyle w:val="Code"/>
      </w:pPr>
      <w:r>
        <w:t xml:space="preserve">  SET high = MAX price for </w:t>
      </w:r>
      <w:r w:rsidR="00032C61">
        <w:t xml:space="preserve">stock for </w:t>
      </w:r>
      <w:r>
        <w:t>the day,</w:t>
      </w:r>
    </w:p>
    <w:p w14:paraId="714F8806" w14:textId="19FB576C" w:rsidR="00472A4F" w:rsidRDefault="00472A4F" w:rsidP="00C7253A">
      <w:pPr>
        <w:pStyle w:val="Code"/>
      </w:pPr>
      <w:r>
        <w:t xml:space="preserve">      Low = MIN price for </w:t>
      </w:r>
      <w:r w:rsidR="00032C61">
        <w:t xml:space="preserve">stock for </w:t>
      </w:r>
      <w:r>
        <w:t>the day,</w:t>
      </w:r>
    </w:p>
    <w:p w14:paraId="714F8807" w14:textId="4ECE6D7D" w:rsidR="00472A4F" w:rsidRDefault="00472A4F" w:rsidP="00C7253A">
      <w:pPr>
        <w:pStyle w:val="Code"/>
      </w:pPr>
      <w:r>
        <w:t xml:space="preserve">      Close = price </w:t>
      </w:r>
      <w:r w:rsidR="00032C61">
        <w:t>for stock’s last trade</w:t>
      </w:r>
      <w:r>
        <w:t xml:space="preserve">,  </w:t>
      </w:r>
    </w:p>
    <w:p w14:paraId="714F8808" w14:textId="1E218285" w:rsidR="00472A4F" w:rsidRDefault="00472A4F" w:rsidP="00C7253A">
      <w:pPr>
        <w:pStyle w:val="Code"/>
      </w:pPr>
      <w:r>
        <w:t xml:space="preserve">      Volume = SUM </w:t>
      </w:r>
      <w:r w:rsidR="00C021B6">
        <w:t xml:space="preserve">of </w:t>
      </w:r>
      <w:r>
        <w:t xml:space="preserve">shares for </w:t>
      </w:r>
      <w:r w:rsidR="00032C61">
        <w:t xml:space="preserve">stock for </w:t>
      </w:r>
      <w:r>
        <w:t>the day,</w:t>
      </w:r>
    </w:p>
    <w:p w14:paraId="714F8809" w14:textId="77777777" w:rsidR="00472A4F" w:rsidRDefault="00472A4F" w:rsidP="00C7253A">
      <w:pPr>
        <w:pStyle w:val="Code"/>
      </w:pPr>
      <w:r>
        <w:t xml:space="preserve">      </w:t>
      </w:r>
      <w:proofErr w:type="spellStart"/>
      <w:r>
        <w:t>Time_Close</w:t>
      </w:r>
      <w:proofErr w:type="spellEnd"/>
      <w:r>
        <w:t xml:space="preserve"> = current date and time</w:t>
      </w:r>
    </w:p>
    <w:p w14:paraId="714F880A" w14:textId="77777777" w:rsidR="00472A4F" w:rsidRDefault="00472A4F" w:rsidP="00C7253A">
      <w:pPr>
        <w:pStyle w:val="Code"/>
      </w:pPr>
      <w:r>
        <w:t>FOR this day and this stock exchange;</w:t>
      </w:r>
    </w:p>
    <w:p w14:paraId="714F880B" w14:textId="5EA9C35D" w:rsidR="00647666" w:rsidRDefault="00647666">
      <w:r>
        <w:br w:type="page"/>
      </w:r>
    </w:p>
    <w:p w14:paraId="0E0BEBB2" w14:textId="26DEB63F" w:rsidR="00A21D4F" w:rsidRDefault="00E37EB6" w:rsidP="000019E9">
      <w:pPr>
        <w:pStyle w:val="Heading1"/>
      </w:pPr>
      <w:bookmarkStart w:id="2" w:name="_New_Table"/>
      <w:bookmarkEnd w:id="2"/>
      <w:r>
        <w:lastRenderedPageBreak/>
        <w:t>P</w:t>
      </w:r>
      <w:r w:rsidR="00A21D4F">
        <w:t>art 2: First Day of Trading on AFE</w:t>
      </w:r>
    </w:p>
    <w:p w14:paraId="1A678E17" w14:textId="77777777" w:rsidR="00DB5950" w:rsidRDefault="00A21D4F" w:rsidP="00A21D4F">
      <w:r>
        <w:t xml:space="preserve">We have had our first day of trading!  </w:t>
      </w:r>
    </w:p>
    <w:p w14:paraId="3F37B8D7" w14:textId="15124B80" w:rsidR="00FC42F7" w:rsidRPr="00D11EF2" w:rsidRDefault="00FC42F7" w:rsidP="00A21D4F">
      <w:pPr>
        <w:rPr>
          <w:b/>
        </w:rPr>
      </w:pPr>
      <w:r>
        <w:t xml:space="preserve">Trading is simulated by:  </w:t>
      </w:r>
      <w:proofErr w:type="spellStart"/>
      <w:r w:rsidR="00D70508" w:rsidRPr="00D11EF2">
        <w:rPr>
          <w:b/>
        </w:rPr>
        <w:t>Trade</w:t>
      </w:r>
      <w:r w:rsidR="001A760D">
        <w:rPr>
          <w:b/>
        </w:rPr>
        <w:t>Order</w:t>
      </w:r>
      <w:r w:rsidR="00D70508" w:rsidRPr="00D11EF2">
        <w:rPr>
          <w:b/>
        </w:rPr>
        <w:t>_</w:t>
      </w:r>
      <w:r w:rsidRPr="00D11EF2">
        <w:rPr>
          <w:b/>
        </w:rPr>
        <w:t>FirstDayTrading.sql</w:t>
      </w:r>
      <w:proofErr w:type="spellEnd"/>
    </w:p>
    <w:p w14:paraId="4E33B814" w14:textId="1DE8079B" w:rsidR="000F62A0" w:rsidRDefault="00DB5950" w:rsidP="00A21D4F">
      <w:r>
        <w:t xml:space="preserve">Frank Vernon made several </w:t>
      </w:r>
      <w:r w:rsidR="00E14C3B">
        <w:t>orders</w:t>
      </w:r>
      <w:r>
        <w:t xml:space="preserve"> to both buy and sell but one of his </w:t>
      </w:r>
      <w:r w:rsidR="002E641A">
        <w:t xml:space="preserve">buy </w:t>
      </w:r>
      <w:r w:rsidR="00E14C3B">
        <w:t>orders</w:t>
      </w:r>
      <w:r>
        <w:t xml:space="preserve"> was very large.  </w:t>
      </w:r>
    </w:p>
    <w:p w14:paraId="028D39F7" w14:textId="67137EB0" w:rsidR="00A21D4F" w:rsidRDefault="00DB5950" w:rsidP="000F62A0">
      <w:pPr>
        <w:pStyle w:val="ListParagraph"/>
        <w:numPr>
          <w:ilvl w:val="0"/>
          <w:numId w:val="10"/>
        </w:numPr>
      </w:pPr>
      <w:r>
        <w:t xml:space="preserve">Track down all of the trades that were needed to complete that </w:t>
      </w:r>
      <w:r w:rsidR="00E14C3B">
        <w:t>order</w:t>
      </w:r>
      <w:r w:rsidR="002E641A">
        <w:t>.  D</w:t>
      </w:r>
      <w:r>
        <w:t xml:space="preserve">etermine the total cost to Frank for that one </w:t>
      </w:r>
      <w:r w:rsidR="00E14C3B">
        <w:t>order</w:t>
      </w:r>
      <w:r w:rsidR="002E641A">
        <w:t>, and the average price per share</w:t>
      </w:r>
      <w:r>
        <w:t>.</w:t>
      </w:r>
      <w:r w:rsidR="00A22FFC">
        <w:t xml:space="preserve">  </w:t>
      </w:r>
      <w:r w:rsidR="00A22FFC">
        <w:br/>
        <w:t xml:space="preserve">Although it is challenging, you may be able to write track down all trades in a single query.  Look at </w:t>
      </w:r>
      <w:r w:rsidR="00A22FFC" w:rsidRPr="008B0161">
        <w:rPr>
          <w:b/>
        </w:rPr>
        <w:t>Database Code/</w:t>
      </w:r>
      <w:proofErr w:type="spellStart"/>
      <w:r w:rsidR="00A22FFC" w:rsidRPr="008B0161">
        <w:rPr>
          <w:b/>
        </w:rPr>
        <w:t>CTE_recurs.sql</w:t>
      </w:r>
      <w:proofErr w:type="spellEnd"/>
      <w:r w:rsidR="00A22FFC">
        <w:t xml:space="preserve"> (ANSI standard) or </w:t>
      </w:r>
      <w:r w:rsidR="00A22FFC" w:rsidRPr="008B0161">
        <w:rPr>
          <w:b/>
        </w:rPr>
        <w:t>Database Code/</w:t>
      </w:r>
      <w:proofErr w:type="spellStart"/>
      <w:r w:rsidR="00A22FFC" w:rsidRPr="008B0161">
        <w:rPr>
          <w:b/>
        </w:rPr>
        <w:t>connectBy.sql</w:t>
      </w:r>
      <w:proofErr w:type="spellEnd"/>
      <w:r w:rsidR="00A22FFC">
        <w:t xml:space="preserve"> (Oracle specific) for hints on how to write such a query.</w:t>
      </w:r>
    </w:p>
    <w:p w14:paraId="1FC5DB23" w14:textId="2372D615" w:rsidR="00624594" w:rsidRDefault="00624594" w:rsidP="000F62A0">
      <w:pPr>
        <w:pStyle w:val="ListParagraph"/>
        <w:numPr>
          <w:ilvl w:val="0"/>
          <w:numId w:val="10"/>
        </w:numPr>
      </w:pPr>
      <w:r>
        <w:t xml:space="preserve">Write up a “standard operating procedure” that can be followed whenever we need to track down the trades that are generated by </w:t>
      </w:r>
      <w:proofErr w:type="spellStart"/>
      <w:proofErr w:type="gramStart"/>
      <w:r>
        <w:t>a</w:t>
      </w:r>
      <w:proofErr w:type="spellEnd"/>
      <w:proofErr w:type="gramEnd"/>
      <w:r>
        <w:t xml:space="preserve"> </w:t>
      </w:r>
      <w:r w:rsidR="00E14C3B">
        <w:t>order</w:t>
      </w:r>
      <w:r>
        <w:t>.</w:t>
      </w:r>
      <w:r w:rsidR="00932BC2">
        <w:t xml:space="preserve">  If you are able to write a query or a stored procedure then your S.O.P. will be very easy to write.</w:t>
      </w:r>
    </w:p>
    <w:p w14:paraId="5B07E418" w14:textId="77777777" w:rsidR="000F62A0" w:rsidRDefault="000F62A0">
      <w:pPr>
        <w:rPr>
          <w:rFonts w:asciiTheme="majorHAnsi" w:eastAsiaTheme="majorEastAsia" w:hAnsiTheme="majorHAnsi" w:cstheme="majorBidi"/>
          <w:b/>
          <w:bCs/>
          <w:sz w:val="28"/>
          <w:szCs w:val="28"/>
        </w:rPr>
      </w:pPr>
      <w:r>
        <w:br w:type="page"/>
      </w:r>
    </w:p>
    <w:p w14:paraId="3FB7FBAE" w14:textId="5FEB256E" w:rsidR="00A72CAA" w:rsidRDefault="00A72CAA" w:rsidP="000019E9">
      <w:pPr>
        <w:pStyle w:val="Heading1"/>
      </w:pPr>
      <w:r>
        <w:lastRenderedPageBreak/>
        <w:t>Project Submissions</w:t>
      </w:r>
    </w:p>
    <w:p w14:paraId="103F20EC" w14:textId="68BC290B" w:rsidR="00A72CAA" w:rsidRDefault="000019E9" w:rsidP="000019E9">
      <w:pPr>
        <w:pStyle w:val="Heading2"/>
        <w:numPr>
          <w:ilvl w:val="0"/>
          <w:numId w:val="0"/>
        </w:numPr>
        <w:ind w:left="576"/>
      </w:pPr>
      <w:r>
        <w:t>Part 0</w:t>
      </w:r>
    </w:p>
    <w:p w14:paraId="60DEC7FD" w14:textId="278BB732" w:rsidR="00A72CAA" w:rsidRDefault="00A72CAA" w:rsidP="00A72CAA">
      <w:r>
        <w:t xml:space="preserve">Complete Part </w:t>
      </w:r>
      <w:r w:rsidR="00BC424D">
        <w:t>0</w:t>
      </w:r>
      <w:r>
        <w:t xml:space="preserve"> and submit your answers to your trainer</w:t>
      </w:r>
      <w:r w:rsidR="000019E9">
        <w:t xml:space="preserve"> by the end of day 1</w:t>
      </w:r>
      <w:r>
        <w:t xml:space="preserve">.  Your trainer will evaluate your answers </w:t>
      </w:r>
      <w:r w:rsidR="00624594">
        <w:t xml:space="preserve">and then provide feedback </w:t>
      </w:r>
      <w:r w:rsidR="000019E9">
        <w:t>as you work on part 1</w:t>
      </w:r>
      <w:r w:rsidR="00624594">
        <w:t>.</w:t>
      </w:r>
    </w:p>
    <w:p w14:paraId="5DAB0EF9" w14:textId="2E71E52F" w:rsidR="00A72CAA" w:rsidRDefault="000019E9" w:rsidP="000019E9">
      <w:pPr>
        <w:pStyle w:val="Heading2"/>
        <w:numPr>
          <w:ilvl w:val="0"/>
          <w:numId w:val="0"/>
        </w:numPr>
        <w:ind w:left="576"/>
      </w:pPr>
      <w:r>
        <w:t>Part 1</w:t>
      </w:r>
      <w:r w:rsidR="00A72CAA">
        <w:t>a</w:t>
      </w:r>
    </w:p>
    <w:p w14:paraId="066A4D0A" w14:textId="49275105" w:rsidR="00A72CAA" w:rsidRDefault="00A72CAA" w:rsidP="00A72CAA">
      <w:r>
        <w:t>Please submit your answers to questions in an MS Word document</w:t>
      </w:r>
      <w:r w:rsidR="00A22FFC">
        <w:t xml:space="preserve"> by the end of day 3</w:t>
      </w:r>
      <w:r>
        <w:t xml:space="preserve">.  Because of the nature of the questions, your answers will be </w:t>
      </w:r>
      <w:r w:rsidR="00B90800">
        <w:t>evaluated</w:t>
      </w:r>
      <w:r>
        <w:t xml:space="preserve"> subjectively</w:t>
      </w:r>
      <w:r w:rsidR="00B90800">
        <w:t xml:space="preserve"> as per the rubric below</w:t>
      </w:r>
      <w:r>
        <w:t>.  Your descriptions of tables</w:t>
      </w:r>
      <w:r w:rsidR="002C3712">
        <w:t xml:space="preserve"> </w:t>
      </w:r>
      <w:r>
        <w:t>will be marked individually and received up to four points each.  Answers to each question will also receive up to four points.  Wherever possible, the following RUBRIC will be used:</w:t>
      </w:r>
    </w:p>
    <w:tbl>
      <w:tblPr>
        <w:tblStyle w:val="TableGrid"/>
        <w:tblW w:w="0" w:type="auto"/>
        <w:tblLook w:val="04A0" w:firstRow="1" w:lastRow="0" w:firstColumn="1" w:lastColumn="0" w:noHBand="0" w:noVBand="1"/>
      </w:tblPr>
      <w:tblGrid>
        <w:gridCol w:w="8046"/>
        <w:gridCol w:w="1188"/>
      </w:tblGrid>
      <w:tr w:rsidR="00A72CAA" w14:paraId="37CD1F8E" w14:textId="77777777" w:rsidTr="00472A4F">
        <w:tc>
          <w:tcPr>
            <w:tcW w:w="8046" w:type="dxa"/>
          </w:tcPr>
          <w:p w14:paraId="371A1F4C" w14:textId="77777777" w:rsidR="00A72CAA" w:rsidRDefault="00A72CAA" w:rsidP="00A72CAA">
            <w:pPr>
              <w:rPr>
                <w:lang w:val="en-US"/>
              </w:rPr>
            </w:pPr>
            <w:r>
              <w:rPr>
                <w:lang w:val="en-US"/>
              </w:rPr>
              <w:t>The answer is correct and complete with a clear, easy to understand explanation using language that is appropriate for business communication</w:t>
            </w:r>
          </w:p>
        </w:tc>
        <w:tc>
          <w:tcPr>
            <w:tcW w:w="1188" w:type="dxa"/>
          </w:tcPr>
          <w:p w14:paraId="002F75F6" w14:textId="77777777" w:rsidR="00A72CAA" w:rsidRDefault="00A72CAA" w:rsidP="00A72CAA">
            <w:pPr>
              <w:rPr>
                <w:lang w:val="en-US"/>
              </w:rPr>
            </w:pPr>
            <w:r>
              <w:rPr>
                <w:lang w:val="en-US"/>
              </w:rPr>
              <w:t>4 points</w:t>
            </w:r>
          </w:p>
        </w:tc>
      </w:tr>
      <w:tr w:rsidR="00A72CAA" w14:paraId="55DC9118" w14:textId="77777777" w:rsidTr="00472A4F">
        <w:tc>
          <w:tcPr>
            <w:tcW w:w="8046" w:type="dxa"/>
          </w:tcPr>
          <w:p w14:paraId="53406579" w14:textId="77777777" w:rsidR="00A72CAA" w:rsidRDefault="00A72CAA" w:rsidP="00A72CAA">
            <w:pPr>
              <w:rPr>
                <w:lang w:val="en-US"/>
              </w:rPr>
            </w:pPr>
            <w:r>
              <w:rPr>
                <w:lang w:val="en-US"/>
              </w:rPr>
              <w:t>Answers every element of the question but the answer is not easy to follow or uses language that is not appropriate for a business setting</w:t>
            </w:r>
          </w:p>
        </w:tc>
        <w:tc>
          <w:tcPr>
            <w:tcW w:w="1188" w:type="dxa"/>
          </w:tcPr>
          <w:p w14:paraId="6881C7D8" w14:textId="77777777" w:rsidR="00A72CAA" w:rsidRDefault="00A72CAA" w:rsidP="00A72CAA">
            <w:pPr>
              <w:rPr>
                <w:lang w:val="en-US"/>
              </w:rPr>
            </w:pPr>
            <w:r>
              <w:rPr>
                <w:lang w:val="en-US"/>
              </w:rPr>
              <w:t>3 points</w:t>
            </w:r>
          </w:p>
        </w:tc>
      </w:tr>
      <w:tr w:rsidR="00A72CAA" w14:paraId="17082974" w14:textId="77777777" w:rsidTr="00472A4F">
        <w:tc>
          <w:tcPr>
            <w:tcW w:w="8046" w:type="dxa"/>
          </w:tcPr>
          <w:p w14:paraId="09B72794" w14:textId="38CA1A18" w:rsidR="00A72CAA" w:rsidRDefault="00A72CAA" w:rsidP="00A72CAA">
            <w:pPr>
              <w:rPr>
                <w:lang w:val="en-US"/>
              </w:rPr>
            </w:pPr>
            <w:r>
              <w:t>Answer</w:t>
            </w:r>
            <w:r w:rsidRPr="004E7D17">
              <w:t xml:space="preserve"> partially correct, but misses a minimal amoun</w:t>
            </w:r>
            <w:r w:rsidR="00935DD5">
              <w:t>t of elements from the question</w:t>
            </w:r>
            <w:r w:rsidRPr="004E7D17">
              <w:t xml:space="preserve">  </w:t>
            </w:r>
          </w:p>
        </w:tc>
        <w:tc>
          <w:tcPr>
            <w:tcW w:w="1188" w:type="dxa"/>
          </w:tcPr>
          <w:p w14:paraId="527614C8" w14:textId="77777777" w:rsidR="00A72CAA" w:rsidRDefault="00A72CAA" w:rsidP="00A72CAA">
            <w:pPr>
              <w:rPr>
                <w:lang w:val="en-US"/>
              </w:rPr>
            </w:pPr>
            <w:r>
              <w:rPr>
                <w:lang w:val="en-US"/>
              </w:rPr>
              <w:t>2 points</w:t>
            </w:r>
          </w:p>
        </w:tc>
      </w:tr>
      <w:tr w:rsidR="00A72CAA" w14:paraId="5C012761" w14:textId="77777777" w:rsidTr="00472A4F">
        <w:tc>
          <w:tcPr>
            <w:tcW w:w="8046" w:type="dxa"/>
          </w:tcPr>
          <w:p w14:paraId="2F2B1717" w14:textId="77777777" w:rsidR="00A72CAA" w:rsidRDefault="00A72CAA" w:rsidP="00A72CAA">
            <w:pPr>
              <w:rPr>
                <w:lang w:val="en-US"/>
              </w:rPr>
            </w:pPr>
            <w:r>
              <w:rPr>
                <w:lang w:val="en-US"/>
              </w:rPr>
              <w:t>The answer is mostly wrong but has a small part that is right.  Either (a) the answer is clearly written and shows you have most of the answer wrong or (b) the answer is not clear and only a small part of your answer can be determined to be correct</w:t>
            </w:r>
          </w:p>
        </w:tc>
        <w:tc>
          <w:tcPr>
            <w:tcW w:w="1188" w:type="dxa"/>
          </w:tcPr>
          <w:p w14:paraId="23219FEE" w14:textId="77777777" w:rsidR="00A72CAA" w:rsidRDefault="00A72CAA" w:rsidP="00A72CAA">
            <w:pPr>
              <w:rPr>
                <w:lang w:val="en-US"/>
              </w:rPr>
            </w:pPr>
            <w:r>
              <w:rPr>
                <w:lang w:val="en-US"/>
              </w:rPr>
              <w:t>1 point</w:t>
            </w:r>
          </w:p>
        </w:tc>
      </w:tr>
      <w:tr w:rsidR="00A72CAA" w14:paraId="056151BB" w14:textId="77777777" w:rsidTr="00472A4F">
        <w:tc>
          <w:tcPr>
            <w:tcW w:w="8046" w:type="dxa"/>
          </w:tcPr>
          <w:p w14:paraId="33509DBD" w14:textId="77777777" w:rsidR="00A72CAA" w:rsidRDefault="00A72CAA" w:rsidP="00A72CAA">
            <w:pPr>
              <w:rPr>
                <w:lang w:val="en-US"/>
              </w:rPr>
            </w:pPr>
            <w:r>
              <w:rPr>
                <w:lang w:val="en-US"/>
              </w:rPr>
              <w:t>The answer is clearly completely wrong, or the answer is unclear so it cannot be determined whether you have anything right.</w:t>
            </w:r>
          </w:p>
        </w:tc>
        <w:tc>
          <w:tcPr>
            <w:tcW w:w="1188" w:type="dxa"/>
          </w:tcPr>
          <w:p w14:paraId="36C02BE9" w14:textId="77777777" w:rsidR="00A72CAA" w:rsidRDefault="00A72CAA" w:rsidP="00A72CAA">
            <w:pPr>
              <w:rPr>
                <w:lang w:val="en-US"/>
              </w:rPr>
            </w:pPr>
            <w:r>
              <w:rPr>
                <w:lang w:val="en-US"/>
              </w:rPr>
              <w:t>0 points</w:t>
            </w:r>
          </w:p>
        </w:tc>
      </w:tr>
    </w:tbl>
    <w:p w14:paraId="485ACCF8" w14:textId="14FB6CB1" w:rsidR="00A72CAA" w:rsidRDefault="00A72CAA" w:rsidP="000019E9">
      <w:pPr>
        <w:pStyle w:val="Heading2"/>
        <w:numPr>
          <w:ilvl w:val="0"/>
          <w:numId w:val="0"/>
        </w:numPr>
        <w:ind w:left="576"/>
      </w:pPr>
      <w:r>
        <w:t xml:space="preserve">Part </w:t>
      </w:r>
      <w:r w:rsidR="00A22FFC">
        <w:t>1</w:t>
      </w:r>
      <w:r>
        <w:t>b</w:t>
      </w:r>
    </w:p>
    <w:p w14:paraId="5E7613FA" w14:textId="6EE848E5" w:rsidR="00A72CAA" w:rsidRDefault="00A72CAA" w:rsidP="00A72CAA">
      <w:r>
        <w:t>Please submit the DDL, SQL and PL/SQL code that you write in a single .SQL file</w:t>
      </w:r>
      <w:r w:rsidR="00A22FFC">
        <w:t xml:space="preserve"> by the end of day 4</w:t>
      </w:r>
      <w:r w:rsidR="00BC424D">
        <w:t>.  Your code will be evaluated while you work on part 2.</w:t>
      </w:r>
    </w:p>
    <w:p w14:paraId="3C57EB60" w14:textId="0C85855D" w:rsidR="00935DD5" w:rsidRDefault="00935DD5" w:rsidP="00A22FFC">
      <w:pPr>
        <w:pStyle w:val="Heading2"/>
        <w:numPr>
          <w:ilvl w:val="0"/>
          <w:numId w:val="0"/>
        </w:numPr>
        <w:ind w:left="576"/>
      </w:pPr>
      <w:r>
        <w:t>Part 2</w:t>
      </w:r>
    </w:p>
    <w:p w14:paraId="2B1F5A07" w14:textId="4779B071" w:rsidR="00935DD5" w:rsidRDefault="00935DD5" w:rsidP="00935DD5">
      <w:r>
        <w:t xml:space="preserve">Submit the SQL or PL/SQL code that you used to track down </w:t>
      </w:r>
      <w:r w:rsidR="00DB5950">
        <w:t>Frank Vernon’s very large buy order</w:t>
      </w:r>
      <w:r w:rsidR="00BC424D">
        <w:t xml:space="preserve"> as a single .SQL file.</w:t>
      </w:r>
    </w:p>
    <w:p w14:paraId="7922D0E3" w14:textId="222F7589" w:rsidR="00624594" w:rsidRDefault="00624594" w:rsidP="00935DD5">
      <w:r>
        <w:t>Submit your “standard operating procedure” document</w:t>
      </w:r>
      <w:r w:rsidR="002C3712">
        <w:t xml:space="preserve"> as a Word document</w:t>
      </w:r>
      <w:r w:rsidR="002712F2">
        <w:t>.</w:t>
      </w:r>
    </w:p>
    <w:sectPr w:rsidR="00624594" w:rsidSect="00342594">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F8875" w14:textId="77777777" w:rsidR="004A1491" w:rsidRDefault="004A1491" w:rsidP="00533F1F">
      <w:pPr>
        <w:spacing w:after="0" w:line="240" w:lineRule="auto"/>
      </w:pPr>
      <w:r>
        <w:separator/>
      </w:r>
    </w:p>
  </w:endnote>
  <w:endnote w:type="continuationSeparator" w:id="0">
    <w:p w14:paraId="714F8876" w14:textId="77777777" w:rsidR="004A1491" w:rsidRDefault="004A1491" w:rsidP="0053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43"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B3B3B3"/>
      <w:tblLook w:val="01E0" w:firstRow="1" w:lastRow="1" w:firstColumn="1" w:lastColumn="1" w:noHBand="0" w:noVBand="0"/>
    </w:tblPr>
    <w:tblGrid>
      <w:gridCol w:w="1694"/>
      <w:gridCol w:w="8049"/>
    </w:tblGrid>
    <w:tr w:rsidR="004A1491" w:rsidRPr="003E15D1" w14:paraId="714F887C" w14:textId="77777777" w:rsidTr="00472A4F">
      <w:trPr>
        <w:trHeight w:val="284"/>
      </w:trPr>
      <w:tc>
        <w:tcPr>
          <w:tcW w:w="1694" w:type="dxa"/>
          <w:shd w:val="clear" w:color="auto" w:fill="333399"/>
          <w:vAlign w:val="center"/>
        </w:tcPr>
        <w:p w14:paraId="714F887A" w14:textId="77777777" w:rsidR="004A1491" w:rsidRPr="003E15D1" w:rsidRDefault="004A1491" w:rsidP="002304F5">
          <w:pPr>
            <w:pStyle w:val="Footer"/>
            <w:rPr>
              <w:b/>
              <w:color w:val="FFFFFF"/>
              <w:sz w:val="20"/>
              <w:szCs w:val="20"/>
            </w:rPr>
          </w:pPr>
          <w:r>
            <w:rPr>
              <w:b/>
              <w:color w:val="FFFFFF"/>
              <w:sz w:val="20"/>
              <w:szCs w:val="20"/>
            </w:rPr>
            <w:t>FDM Academy</w:t>
          </w:r>
        </w:p>
      </w:tc>
      <w:tc>
        <w:tcPr>
          <w:tcW w:w="8049" w:type="dxa"/>
          <w:shd w:val="clear" w:color="auto" w:fill="333399"/>
          <w:vAlign w:val="center"/>
        </w:tcPr>
        <w:p w14:paraId="714F887B" w14:textId="4E1B7A58" w:rsidR="004A1491" w:rsidRPr="003E15D1" w:rsidRDefault="00624B1C" w:rsidP="004E7732">
          <w:pPr>
            <w:pStyle w:val="Footer"/>
            <w:tabs>
              <w:tab w:val="clear" w:pos="4680"/>
              <w:tab w:val="right" w:pos="7666"/>
            </w:tabs>
            <w:rPr>
              <w:b/>
              <w:color w:val="FFFFFF"/>
              <w:sz w:val="20"/>
              <w:szCs w:val="20"/>
            </w:rPr>
          </w:pPr>
          <w:r>
            <w:rPr>
              <w:b/>
              <w:color w:val="FFFFFF"/>
              <w:sz w:val="20"/>
              <w:szCs w:val="20"/>
            </w:rPr>
            <w:t>September 11, 2014</w:t>
          </w:r>
          <w:r w:rsidR="004A1491">
            <w:rPr>
              <w:b/>
              <w:color w:val="FFFFFF"/>
              <w:sz w:val="20"/>
              <w:szCs w:val="20"/>
            </w:rPr>
            <w:tab/>
          </w:r>
          <w:r w:rsidR="004A1491" w:rsidRPr="003E15D1">
            <w:rPr>
              <w:b/>
              <w:color w:val="FFFFFF"/>
              <w:sz w:val="20"/>
              <w:szCs w:val="20"/>
            </w:rPr>
            <w:t xml:space="preserve">Page </w:t>
          </w:r>
          <w:r w:rsidR="000B2364" w:rsidRPr="003E15D1">
            <w:rPr>
              <w:b/>
              <w:color w:val="FFFFFF"/>
              <w:sz w:val="20"/>
              <w:szCs w:val="20"/>
            </w:rPr>
            <w:fldChar w:fldCharType="begin"/>
          </w:r>
          <w:r w:rsidR="004A1491" w:rsidRPr="003E15D1">
            <w:rPr>
              <w:b/>
              <w:color w:val="FFFFFF"/>
              <w:sz w:val="20"/>
              <w:szCs w:val="20"/>
            </w:rPr>
            <w:instrText xml:space="preserve"> PAGE </w:instrText>
          </w:r>
          <w:r w:rsidR="000B2364" w:rsidRPr="003E15D1">
            <w:rPr>
              <w:b/>
              <w:color w:val="FFFFFF"/>
              <w:sz w:val="20"/>
              <w:szCs w:val="20"/>
            </w:rPr>
            <w:fldChar w:fldCharType="separate"/>
          </w:r>
          <w:r w:rsidR="005C0EE2">
            <w:rPr>
              <w:b/>
              <w:noProof/>
              <w:color w:val="FFFFFF"/>
              <w:sz w:val="20"/>
              <w:szCs w:val="20"/>
            </w:rPr>
            <w:t>5</w:t>
          </w:r>
          <w:r w:rsidR="000B2364" w:rsidRPr="003E15D1">
            <w:rPr>
              <w:b/>
              <w:color w:val="FFFFFF"/>
              <w:sz w:val="20"/>
              <w:szCs w:val="20"/>
            </w:rPr>
            <w:fldChar w:fldCharType="end"/>
          </w:r>
          <w:r w:rsidR="004A1491" w:rsidRPr="003E15D1">
            <w:rPr>
              <w:b/>
              <w:color w:val="FFFFFF"/>
              <w:sz w:val="20"/>
              <w:szCs w:val="20"/>
            </w:rPr>
            <w:t xml:space="preserve"> of </w:t>
          </w:r>
          <w:r w:rsidR="000B2364" w:rsidRPr="003E15D1">
            <w:rPr>
              <w:b/>
              <w:color w:val="FFFFFF"/>
              <w:sz w:val="20"/>
              <w:szCs w:val="20"/>
            </w:rPr>
            <w:fldChar w:fldCharType="begin"/>
          </w:r>
          <w:r w:rsidR="004A1491" w:rsidRPr="003E15D1">
            <w:rPr>
              <w:b/>
              <w:color w:val="FFFFFF"/>
              <w:sz w:val="20"/>
              <w:szCs w:val="20"/>
            </w:rPr>
            <w:instrText xml:space="preserve"> NUMPAGES </w:instrText>
          </w:r>
          <w:r w:rsidR="000B2364" w:rsidRPr="003E15D1">
            <w:rPr>
              <w:b/>
              <w:color w:val="FFFFFF"/>
              <w:sz w:val="20"/>
              <w:szCs w:val="20"/>
            </w:rPr>
            <w:fldChar w:fldCharType="separate"/>
          </w:r>
          <w:r w:rsidR="005C0EE2">
            <w:rPr>
              <w:b/>
              <w:noProof/>
              <w:color w:val="FFFFFF"/>
              <w:sz w:val="20"/>
              <w:szCs w:val="20"/>
            </w:rPr>
            <w:t>9</w:t>
          </w:r>
          <w:r w:rsidR="000B2364" w:rsidRPr="003E15D1">
            <w:rPr>
              <w:b/>
              <w:color w:val="FFFFFF"/>
              <w:sz w:val="20"/>
              <w:szCs w:val="20"/>
            </w:rPr>
            <w:fldChar w:fldCharType="end"/>
          </w:r>
        </w:p>
      </w:tc>
    </w:tr>
  </w:tbl>
  <w:p w14:paraId="714F887D" w14:textId="6B2C31B9" w:rsidR="004A1491" w:rsidRPr="00624B1C" w:rsidRDefault="004A1491" w:rsidP="002304F5">
    <w:pPr>
      <w:pStyle w:val="Footer"/>
      <w:rPr>
        <w:b/>
        <w:sz w:val="10"/>
        <w:szCs w:val="10"/>
      </w:rPr>
    </w:pPr>
    <w:r w:rsidRPr="00D1075C">
      <w:rPr>
        <w:b/>
        <w:sz w:val="10"/>
        <w:szCs w:val="10"/>
      </w:rPr>
      <w:t xml:space="preserve">© FDM </w:t>
    </w:r>
    <w:r>
      <w:rPr>
        <w:b/>
        <w:sz w:val="10"/>
        <w:szCs w:val="10"/>
      </w:rPr>
      <w:t>Group Ltd 201</w:t>
    </w:r>
    <w:r w:rsidR="00624B1C">
      <w:rPr>
        <w:b/>
        <w:sz w:val="10"/>
        <w:szCs w:val="10"/>
      </w:rPr>
      <w:t>4</w:t>
    </w:r>
    <w:r w:rsidRPr="00D1075C">
      <w:rPr>
        <w:b/>
        <w:sz w:val="10"/>
        <w:szCs w:val="10"/>
      </w:rPr>
      <w:t>.  All Rights Reserved.</w:t>
    </w:r>
    <w:r w:rsidRPr="00D1075C">
      <w:rPr>
        <w:sz w:val="10"/>
        <w:szCs w:val="10"/>
      </w:rPr>
      <w:tab/>
    </w:r>
    <w:r>
      <w:rPr>
        <w:sz w:val="10"/>
        <w:szCs w:val="10"/>
      </w:rPr>
      <w:tab/>
    </w:r>
    <w:r w:rsidR="000B2364" w:rsidRPr="00D1075C">
      <w:rPr>
        <w:sz w:val="10"/>
        <w:szCs w:val="10"/>
      </w:rPr>
      <w:fldChar w:fldCharType="begin"/>
    </w:r>
    <w:r w:rsidRPr="00D1075C">
      <w:rPr>
        <w:sz w:val="10"/>
        <w:szCs w:val="10"/>
      </w:rPr>
      <w:instrText xml:space="preserve"> FILENAME   \* CHARFORMAT </w:instrText>
    </w:r>
    <w:r w:rsidR="000B2364" w:rsidRPr="00D1075C">
      <w:rPr>
        <w:sz w:val="10"/>
        <w:szCs w:val="10"/>
      </w:rPr>
      <w:fldChar w:fldCharType="separate"/>
    </w:r>
    <w:r w:rsidR="005C0EE2">
      <w:rPr>
        <w:noProof/>
        <w:sz w:val="10"/>
        <w:szCs w:val="10"/>
      </w:rPr>
      <w:t>TradeOrder_ProjectBrief.docx</w:t>
    </w:r>
    <w:r w:rsidR="000B2364" w:rsidRPr="00D1075C">
      <w:rPr>
        <w:sz w:val="10"/>
        <w:szCs w:val="1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070783"/>
      <w:docPartObj>
        <w:docPartGallery w:val="Page Numbers (Top of Page)"/>
        <w:docPartUnique/>
      </w:docPartObj>
    </w:sdtPr>
    <w:sdtEndPr/>
    <w:sdtContent>
      <w:p w14:paraId="18627411" w14:textId="46564EA8" w:rsidR="00342594" w:rsidRPr="002C41C0" w:rsidRDefault="00342594" w:rsidP="002C41C0">
        <w:pPr>
          <w:pStyle w:val="Footer"/>
          <w:jc w:val="right"/>
          <w:rPr>
            <w:rFonts w:ascii="Arial" w:hAnsi="Arial" w:cs="Arial"/>
          </w:rPr>
        </w:pPr>
        <w:r>
          <w:rPr>
            <w:noProof/>
            <w:lang w:eastAsia="en-GB"/>
          </w:rPr>
          <w:drawing>
            <wp:anchor distT="0" distB="0" distL="114300" distR="114300" simplePos="0" relativeHeight="251656704" behindDoc="1" locked="0" layoutInCell="1" allowOverlap="1" wp14:anchorId="3F8E9F73" wp14:editId="43AEFE51">
              <wp:simplePos x="0" y="0"/>
              <wp:positionH relativeFrom="column">
                <wp:posOffset>-237490</wp:posOffset>
              </wp:positionH>
              <wp:positionV relativeFrom="paragraph">
                <wp:posOffset>-33494</wp:posOffset>
              </wp:positionV>
              <wp:extent cx="6470650" cy="666750"/>
              <wp:effectExtent l="0" t="0" r="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5C0EE2">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5C0EE2">
          <w:rPr>
            <w:rFonts w:ascii="Arial" w:hAnsi="Arial" w:cs="Arial"/>
            <w:b/>
            <w:bCs/>
            <w:noProof/>
          </w:rPr>
          <w:t>9</w:t>
        </w:r>
        <w:r w:rsidRPr="002C41C0">
          <w:rPr>
            <w:rFonts w:ascii="Arial" w:hAnsi="Arial" w:cs="Arial"/>
            <w:b/>
            <w:bCs/>
          </w:rPr>
          <w:fldChar w:fldCharType="end"/>
        </w:r>
      </w:p>
    </w:sdtContent>
  </w:sdt>
  <w:p w14:paraId="140B78EF" w14:textId="19FE2822" w:rsidR="00342594" w:rsidRDefault="00342594" w:rsidP="002C41C0">
    <w:pPr>
      <w:pStyle w:val="Footer"/>
    </w:pPr>
    <w:r>
      <w:rPr>
        <w:noProof/>
        <w:lang w:eastAsia="en-GB"/>
      </w:rPr>
      <w:t xml:space="preserve"> </w:t>
    </w:r>
  </w:p>
  <w:p w14:paraId="714F8882" w14:textId="63C09A8E" w:rsidR="004A1491" w:rsidRPr="00F72CA9" w:rsidRDefault="005C0EE2" w:rsidP="00A8115A">
    <w:pPr>
      <w:pStyle w:val="Footer"/>
      <w:rPr>
        <w:sz w:val="10"/>
        <w:szCs w:val="10"/>
      </w:rPr>
    </w:pPr>
    <w:r>
      <w:rPr>
        <w:noProof/>
        <w:lang w:val="en-US"/>
      </w:rPr>
      <w:pict w14:anchorId="7EE43D13">
        <v:rect id="Rectangle 7" o:spid="_x0000_s4097" style="position:absolute;margin-left:-73.6pt;margin-top:31.1pt;width:613.7pt;height:11.2pt;z-index:-251657728;visibility:visible;mso-wrap-style:squar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F8873" w14:textId="77777777" w:rsidR="004A1491" w:rsidRDefault="004A1491" w:rsidP="00533F1F">
      <w:pPr>
        <w:spacing w:after="0" w:line="240" w:lineRule="auto"/>
      </w:pPr>
      <w:r>
        <w:separator/>
      </w:r>
    </w:p>
  </w:footnote>
  <w:footnote w:type="continuationSeparator" w:id="0">
    <w:p w14:paraId="714F8874" w14:textId="77777777" w:rsidR="004A1491" w:rsidRDefault="004A1491" w:rsidP="00533F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D1CA4" w14:textId="5C9B8F20" w:rsidR="00342594" w:rsidRDefault="00342594">
    <w:pPr>
      <w:pStyle w:val="Header"/>
    </w:pPr>
    <w:r>
      <w:rPr>
        <w:noProof/>
        <w:lang w:eastAsia="en-GB"/>
      </w:rPr>
      <w:drawing>
        <wp:anchor distT="0" distB="0" distL="114300" distR="114300" simplePos="0" relativeHeight="251657728" behindDoc="1" locked="0" layoutInCell="1" allowOverlap="1" wp14:anchorId="56CEB22A" wp14:editId="7237386A">
          <wp:simplePos x="0" y="0"/>
          <wp:positionH relativeFrom="column">
            <wp:posOffset>-18880</wp:posOffset>
          </wp:positionH>
          <wp:positionV relativeFrom="paragraph">
            <wp:posOffset>-234590</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85D"/>
    <w:multiLevelType w:val="hybridMultilevel"/>
    <w:tmpl w:val="FD460AA6"/>
    <w:lvl w:ilvl="0" w:tplc="95D47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A019C"/>
    <w:multiLevelType w:val="hybridMultilevel"/>
    <w:tmpl w:val="FDD6B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43713D"/>
    <w:multiLevelType w:val="hybridMultilevel"/>
    <w:tmpl w:val="48AAF0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50BE1"/>
    <w:multiLevelType w:val="hybridMultilevel"/>
    <w:tmpl w:val="C6A2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55E11"/>
    <w:multiLevelType w:val="hybridMultilevel"/>
    <w:tmpl w:val="FE46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C3086"/>
    <w:multiLevelType w:val="hybridMultilevel"/>
    <w:tmpl w:val="A8509B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3084A44"/>
    <w:multiLevelType w:val="multilevel"/>
    <w:tmpl w:val="DE8C43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07F4FD1"/>
    <w:multiLevelType w:val="hybridMultilevel"/>
    <w:tmpl w:val="F4BA36E8"/>
    <w:lvl w:ilvl="0" w:tplc="27D2F8D6">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961989"/>
    <w:multiLevelType w:val="hybridMultilevel"/>
    <w:tmpl w:val="217C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2C4E14"/>
    <w:multiLevelType w:val="hybridMultilevel"/>
    <w:tmpl w:val="309E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9455F2"/>
    <w:multiLevelType w:val="hybridMultilevel"/>
    <w:tmpl w:val="A1CC9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786DDF"/>
    <w:multiLevelType w:val="hybridMultilevel"/>
    <w:tmpl w:val="901C118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905C1A"/>
    <w:multiLevelType w:val="hybridMultilevel"/>
    <w:tmpl w:val="4C4E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D55AFA"/>
    <w:multiLevelType w:val="hybridMultilevel"/>
    <w:tmpl w:val="E0AE0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8D13B83"/>
    <w:multiLevelType w:val="hybridMultilevel"/>
    <w:tmpl w:val="FD460AA6"/>
    <w:lvl w:ilvl="0" w:tplc="95D47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13"/>
  </w:num>
  <w:num w:numId="5">
    <w:abstractNumId w:val="11"/>
  </w:num>
  <w:num w:numId="6">
    <w:abstractNumId w:val="5"/>
  </w:num>
  <w:num w:numId="7">
    <w:abstractNumId w:val="7"/>
  </w:num>
  <w:num w:numId="8">
    <w:abstractNumId w:val="9"/>
  </w:num>
  <w:num w:numId="9">
    <w:abstractNumId w:val="2"/>
  </w:num>
  <w:num w:numId="10">
    <w:abstractNumId w:val="0"/>
  </w:num>
  <w:num w:numId="11">
    <w:abstractNumId w:val="14"/>
  </w:num>
  <w:num w:numId="12">
    <w:abstractNumId w:val="6"/>
  </w:num>
  <w:num w:numId="13">
    <w:abstractNumId w:val="4"/>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linkStyles/>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2"/>
  </w:compat>
  <w:rsids>
    <w:rsidRoot w:val="003B1A59"/>
    <w:rsid w:val="000019E9"/>
    <w:rsid w:val="00023250"/>
    <w:rsid w:val="00023604"/>
    <w:rsid w:val="00032C61"/>
    <w:rsid w:val="00061456"/>
    <w:rsid w:val="0008556D"/>
    <w:rsid w:val="00091E54"/>
    <w:rsid w:val="00092226"/>
    <w:rsid w:val="000962E1"/>
    <w:rsid w:val="000B1BF6"/>
    <w:rsid w:val="000B2364"/>
    <w:rsid w:val="000B2BD8"/>
    <w:rsid w:val="000B4988"/>
    <w:rsid w:val="000C76EE"/>
    <w:rsid w:val="000D7AF3"/>
    <w:rsid w:val="000E173B"/>
    <w:rsid w:val="000E7749"/>
    <w:rsid w:val="000F1381"/>
    <w:rsid w:val="000F62A0"/>
    <w:rsid w:val="00112556"/>
    <w:rsid w:val="001333FD"/>
    <w:rsid w:val="001375DE"/>
    <w:rsid w:val="00165D97"/>
    <w:rsid w:val="001A760D"/>
    <w:rsid w:val="001B0D50"/>
    <w:rsid w:val="001C207D"/>
    <w:rsid w:val="001C2F88"/>
    <w:rsid w:val="001C4DB1"/>
    <w:rsid w:val="001D36D2"/>
    <w:rsid w:val="001D42DE"/>
    <w:rsid w:val="001D75CE"/>
    <w:rsid w:val="001E29D2"/>
    <w:rsid w:val="00211D44"/>
    <w:rsid w:val="002149A0"/>
    <w:rsid w:val="002302ED"/>
    <w:rsid w:val="002304F5"/>
    <w:rsid w:val="00243AE0"/>
    <w:rsid w:val="002444D2"/>
    <w:rsid w:val="0025390B"/>
    <w:rsid w:val="002712F2"/>
    <w:rsid w:val="00281086"/>
    <w:rsid w:val="002B72F7"/>
    <w:rsid w:val="002C3712"/>
    <w:rsid w:val="002E641A"/>
    <w:rsid w:val="002F29A5"/>
    <w:rsid w:val="00314542"/>
    <w:rsid w:val="00316450"/>
    <w:rsid w:val="00336FC2"/>
    <w:rsid w:val="00342594"/>
    <w:rsid w:val="00346BA4"/>
    <w:rsid w:val="003676FE"/>
    <w:rsid w:val="003679D1"/>
    <w:rsid w:val="00372C7D"/>
    <w:rsid w:val="00393E86"/>
    <w:rsid w:val="00396422"/>
    <w:rsid w:val="003A7202"/>
    <w:rsid w:val="003B1A59"/>
    <w:rsid w:val="003B23CA"/>
    <w:rsid w:val="003B7D43"/>
    <w:rsid w:val="003C16D4"/>
    <w:rsid w:val="003D0F06"/>
    <w:rsid w:val="003D2C8C"/>
    <w:rsid w:val="003D3B25"/>
    <w:rsid w:val="00425AEE"/>
    <w:rsid w:val="00450348"/>
    <w:rsid w:val="00450578"/>
    <w:rsid w:val="00460257"/>
    <w:rsid w:val="00461B63"/>
    <w:rsid w:val="00467E7E"/>
    <w:rsid w:val="00472A4F"/>
    <w:rsid w:val="004805EB"/>
    <w:rsid w:val="004A1491"/>
    <w:rsid w:val="004E7732"/>
    <w:rsid w:val="004E7D17"/>
    <w:rsid w:val="0051128E"/>
    <w:rsid w:val="0051200C"/>
    <w:rsid w:val="00533982"/>
    <w:rsid w:val="00533F1F"/>
    <w:rsid w:val="00566581"/>
    <w:rsid w:val="00572442"/>
    <w:rsid w:val="00581325"/>
    <w:rsid w:val="00587582"/>
    <w:rsid w:val="005C0EE2"/>
    <w:rsid w:val="00603E1D"/>
    <w:rsid w:val="00605229"/>
    <w:rsid w:val="006105E1"/>
    <w:rsid w:val="00615A9B"/>
    <w:rsid w:val="00616628"/>
    <w:rsid w:val="00616B8D"/>
    <w:rsid w:val="00624594"/>
    <w:rsid w:val="00624B1C"/>
    <w:rsid w:val="00627F59"/>
    <w:rsid w:val="006323BD"/>
    <w:rsid w:val="006421FF"/>
    <w:rsid w:val="00645DC5"/>
    <w:rsid w:val="00646754"/>
    <w:rsid w:val="00647666"/>
    <w:rsid w:val="00654301"/>
    <w:rsid w:val="00655FE1"/>
    <w:rsid w:val="00670B57"/>
    <w:rsid w:val="00671D08"/>
    <w:rsid w:val="00672C44"/>
    <w:rsid w:val="00696714"/>
    <w:rsid w:val="006A56DF"/>
    <w:rsid w:val="006A6AFA"/>
    <w:rsid w:val="006A78E4"/>
    <w:rsid w:val="006D0DC0"/>
    <w:rsid w:val="006E2542"/>
    <w:rsid w:val="006E3868"/>
    <w:rsid w:val="006F32AC"/>
    <w:rsid w:val="00743DE6"/>
    <w:rsid w:val="00753596"/>
    <w:rsid w:val="00766D09"/>
    <w:rsid w:val="0077401C"/>
    <w:rsid w:val="0079407F"/>
    <w:rsid w:val="00795CD7"/>
    <w:rsid w:val="007A02DB"/>
    <w:rsid w:val="007A2EA5"/>
    <w:rsid w:val="007A3CA6"/>
    <w:rsid w:val="007F5D22"/>
    <w:rsid w:val="00803D16"/>
    <w:rsid w:val="008316CD"/>
    <w:rsid w:val="00861FBB"/>
    <w:rsid w:val="00864129"/>
    <w:rsid w:val="00897E42"/>
    <w:rsid w:val="008A2E33"/>
    <w:rsid w:val="008B0161"/>
    <w:rsid w:val="008F0188"/>
    <w:rsid w:val="008F4DDB"/>
    <w:rsid w:val="009120B2"/>
    <w:rsid w:val="009142AB"/>
    <w:rsid w:val="00922B65"/>
    <w:rsid w:val="00932BC2"/>
    <w:rsid w:val="009352B8"/>
    <w:rsid w:val="00935DD5"/>
    <w:rsid w:val="00947E6C"/>
    <w:rsid w:val="00966C2C"/>
    <w:rsid w:val="00971BC4"/>
    <w:rsid w:val="00974BDA"/>
    <w:rsid w:val="00985CC0"/>
    <w:rsid w:val="009878BC"/>
    <w:rsid w:val="00987E7D"/>
    <w:rsid w:val="00990F60"/>
    <w:rsid w:val="009B1027"/>
    <w:rsid w:val="009B3FFD"/>
    <w:rsid w:val="009C30A2"/>
    <w:rsid w:val="009C4F1C"/>
    <w:rsid w:val="009C5D09"/>
    <w:rsid w:val="009E33F8"/>
    <w:rsid w:val="009E3D99"/>
    <w:rsid w:val="009F0813"/>
    <w:rsid w:val="009F3925"/>
    <w:rsid w:val="00A1690D"/>
    <w:rsid w:val="00A21D4F"/>
    <w:rsid w:val="00A22FFC"/>
    <w:rsid w:val="00A25491"/>
    <w:rsid w:val="00A261F0"/>
    <w:rsid w:val="00A27D8B"/>
    <w:rsid w:val="00A545A1"/>
    <w:rsid w:val="00A608EB"/>
    <w:rsid w:val="00A60DDE"/>
    <w:rsid w:val="00A656E0"/>
    <w:rsid w:val="00A72CAA"/>
    <w:rsid w:val="00A8115A"/>
    <w:rsid w:val="00AA5004"/>
    <w:rsid w:val="00AC2720"/>
    <w:rsid w:val="00AD6DD4"/>
    <w:rsid w:val="00AE67AC"/>
    <w:rsid w:val="00AF242F"/>
    <w:rsid w:val="00B0547E"/>
    <w:rsid w:val="00B25864"/>
    <w:rsid w:val="00B90800"/>
    <w:rsid w:val="00B90AE3"/>
    <w:rsid w:val="00B92A7F"/>
    <w:rsid w:val="00B94AEB"/>
    <w:rsid w:val="00BA672F"/>
    <w:rsid w:val="00BB60D4"/>
    <w:rsid w:val="00BC424D"/>
    <w:rsid w:val="00BC5331"/>
    <w:rsid w:val="00BD28F2"/>
    <w:rsid w:val="00C021B6"/>
    <w:rsid w:val="00C15DAC"/>
    <w:rsid w:val="00C36946"/>
    <w:rsid w:val="00C63029"/>
    <w:rsid w:val="00C6687F"/>
    <w:rsid w:val="00C67557"/>
    <w:rsid w:val="00C7253A"/>
    <w:rsid w:val="00C9219B"/>
    <w:rsid w:val="00C96354"/>
    <w:rsid w:val="00CA0474"/>
    <w:rsid w:val="00CD7155"/>
    <w:rsid w:val="00CE04DF"/>
    <w:rsid w:val="00CE3395"/>
    <w:rsid w:val="00CE6DBE"/>
    <w:rsid w:val="00CF793A"/>
    <w:rsid w:val="00D02D83"/>
    <w:rsid w:val="00D11EF2"/>
    <w:rsid w:val="00D15DB5"/>
    <w:rsid w:val="00D300D7"/>
    <w:rsid w:val="00D3064F"/>
    <w:rsid w:val="00D65683"/>
    <w:rsid w:val="00D65C41"/>
    <w:rsid w:val="00D70508"/>
    <w:rsid w:val="00D76CF9"/>
    <w:rsid w:val="00DA09CB"/>
    <w:rsid w:val="00DA7854"/>
    <w:rsid w:val="00DB3E61"/>
    <w:rsid w:val="00DB5950"/>
    <w:rsid w:val="00DC7348"/>
    <w:rsid w:val="00DE1AA9"/>
    <w:rsid w:val="00E0509C"/>
    <w:rsid w:val="00E05D3A"/>
    <w:rsid w:val="00E14C3B"/>
    <w:rsid w:val="00E23056"/>
    <w:rsid w:val="00E3039B"/>
    <w:rsid w:val="00E37EB6"/>
    <w:rsid w:val="00E543A4"/>
    <w:rsid w:val="00E84A33"/>
    <w:rsid w:val="00E93BD1"/>
    <w:rsid w:val="00E94250"/>
    <w:rsid w:val="00E97956"/>
    <w:rsid w:val="00EC4DB2"/>
    <w:rsid w:val="00EF2956"/>
    <w:rsid w:val="00F06CF0"/>
    <w:rsid w:val="00F45A35"/>
    <w:rsid w:val="00F47ABC"/>
    <w:rsid w:val="00F524BC"/>
    <w:rsid w:val="00F55F06"/>
    <w:rsid w:val="00F6067D"/>
    <w:rsid w:val="00F74332"/>
    <w:rsid w:val="00F75EA9"/>
    <w:rsid w:val="00F760BF"/>
    <w:rsid w:val="00F851AD"/>
    <w:rsid w:val="00FC0133"/>
    <w:rsid w:val="00FC42F7"/>
    <w:rsid w:val="00FF05B6"/>
    <w:rsid w:val="00FF15D7"/>
    <w:rsid w:val="00FF4067"/>
    <w:rsid w:val="00FF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14F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E2"/>
    <w:rPr>
      <w:rFonts w:eastAsiaTheme="minorHAnsi"/>
      <w:lang w:val="en-GB"/>
    </w:rPr>
  </w:style>
  <w:style w:type="paragraph" w:styleId="Heading1">
    <w:name w:val="heading 1"/>
    <w:basedOn w:val="Normal"/>
    <w:next w:val="Normal"/>
    <w:link w:val="Heading1Char"/>
    <w:uiPriority w:val="9"/>
    <w:qFormat/>
    <w:rsid w:val="006A78E4"/>
    <w:pPr>
      <w:numPr>
        <w:numId w:val="1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A78E4"/>
    <w:pPr>
      <w:keepNext/>
      <w:keepLines/>
      <w:numPr>
        <w:ilvl w:val="1"/>
        <w:numId w:val="1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A78E4"/>
    <w:pPr>
      <w:keepNext/>
      <w:keepLines/>
      <w:numPr>
        <w:ilvl w:val="2"/>
        <w:numId w:val="1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A78E4"/>
    <w:pPr>
      <w:keepNext/>
      <w:keepLines/>
      <w:spacing w:before="200" w:after="0"/>
      <w:ind w:left="864" w:hanging="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6A78E4"/>
    <w:pPr>
      <w:numPr>
        <w:ilvl w:val="4"/>
        <w:numId w:val="1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6A78E4"/>
    <w:pPr>
      <w:numPr>
        <w:ilvl w:val="5"/>
        <w:numId w:val="1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6A78E4"/>
    <w:pPr>
      <w:numPr>
        <w:ilvl w:val="6"/>
        <w:numId w:val="1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6A78E4"/>
    <w:pPr>
      <w:numPr>
        <w:ilvl w:val="7"/>
        <w:numId w:val="1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6A78E4"/>
    <w:pPr>
      <w:numPr>
        <w:ilvl w:val="8"/>
        <w:numId w:val="1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5C0E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0EE2"/>
  </w:style>
  <w:style w:type="character" w:customStyle="1" w:styleId="Heading1Char">
    <w:name w:val="Heading 1 Char"/>
    <w:basedOn w:val="DefaultParagraphFont"/>
    <w:link w:val="Heading1"/>
    <w:uiPriority w:val="9"/>
    <w:rsid w:val="006A78E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A78E4"/>
    <w:rPr>
      <w:rFonts w:asciiTheme="majorHAnsi" w:eastAsiaTheme="majorEastAsia" w:hAnsiTheme="majorHAnsi" w:cstheme="majorBidi"/>
      <w:b/>
      <w:bCs/>
      <w:sz w:val="26"/>
      <w:szCs w:val="26"/>
    </w:rPr>
  </w:style>
  <w:style w:type="paragraph" w:customStyle="1" w:styleId="Subtitle">
    <w:name w:val="Sub title"/>
    <w:basedOn w:val="Normal"/>
    <w:rsid w:val="00533F1F"/>
    <w:pPr>
      <w:spacing w:after="0" w:line="240" w:lineRule="auto"/>
    </w:pPr>
    <w:rPr>
      <w:rFonts w:ascii="Arial" w:eastAsia="Times New Roman" w:hAnsi="Arial" w:cs="Arial"/>
      <w:b/>
      <w:sz w:val="44"/>
      <w:szCs w:val="44"/>
    </w:rPr>
  </w:style>
  <w:style w:type="character" w:customStyle="1" w:styleId="stress1">
    <w:name w:val="stress1"/>
    <w:basedOn w:val="DefaultParagraphFont"/>
    <w:rsid w:val="00533F1F"/>
    <w:rPr>
      <w:b/>
      <w:bCs/>
    </w:rPr>
  </w:style>
  <w:style w:type="paragraph" w:styleId="Header">
    <w:name w:val="header"/>
    <w:basedOn w:val="Normal"/>
    <w:link w:val="HeaderChar"/>
    <w:uiPriority w:val="99"/>
    <w:unhideWhenUsed/>
    <w:rsid w:val="00533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F1F"/>
  </w:style>
  <w:style w:type="paragraph" w:styleId="Footer">
    <w:name w:val="footer"/>
    <w:basedOn w:val="Normal"/>
    <w:link w:val="FooterChar"/>
    <w:uiPriority w:val="99"/>
    <w:unhideWhenUsed/>
    <w:rsid w:val="00533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F1F"/>
  </w:style>
  <w:style w:type="paragraph" w:styleId="BalloonText">
    <w:name w:val="Balloon Text"/>
    <w:basedOn w:val="Normal"/>
    <w:link w:val="BalloonTextChar"/>
    <w:uiPriority w:val="99"/>
    <w:semiHidden/>
    <w:unhideWhenUsed/>
    <w:rsid w:val="00533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1F"/>
    <w:rPr>
      <w:rFonts w:ascii="Tahoma" w:hAnsi="Tahoma" w:cs="Tahoma"/>
      <w:sz w:val="16"/>
      <w:szCs w:val="16"/>
    </w:rPr>
  </w:style>
  <w:style w:type="paragraph" w:styleId="ListParagraph">
    <w:name w:val="List Paragraph"/>
    <w:basedOn w:val="Normal"/>
    <w:uiPriority w:val="34"/>
    <w:qFormat/>
    <w:rsid w:val="006A78E4"/>
    <w:pPr>
      <w:ind w:left="720"/>
      <w:contextualSpacing/>
    </w:pPr>
  </w:style>
  <w:style w:type="character" w:customStyle="1" w:styleId="Heading3Char">
    <w:name w:val="Heading 3 Char"/>
    <w:basedOn w:val="DefaultParagraphFont"/>
    <w:link w:val="Heading3"/>
    <w:uiPriority w:val="9"/>
    <w:rsid w:val="006A78E4"/>
    <w:rPr>
      <w:rFonts w:asciiTheme="majorHAnsi" w:eastAsiaTheme="majorEastAsia" w:hAnsiTheme="majorHAnsi" w:cstheme="majorBidi"/>
      <w:b/>
      <w:bCs/>
    </w:rPr>
  </w:style>
  <w:style w:type="paragraph" w:customStyle="1" w:styleId="Code">
    <w:name w:val="Code"/>
    <w:basedOn w:val="Normal"/>
    <w:rsid w:val="00472A4F"/>
    <w:pPr>
      <w:spacing w:after="0" w:line="240" w:lineRule="auto"/>
    </w:pPr>
    <w:rPr>
      <w:rFonts w:ascii="Courier New" w:hAnsi="Courier New"/>
      <w:lang w:eastAsia="en-GB"/>
    </w:rPr>
  </w:style>
  <w:style w:type="table" w:styleId="TableGrid">
    <w:name w:val="Table Grid"/>
    <w:basedOn w:val="TableNormal"/>
    <w:uiPriority w:val="59"/>
    <w:rsid w:val="00472A4F"/>
    <w:pPr>
      <w:spacing w:after="0" w:line="240" w:lineRule="auto"/>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2A4F"/>
    <w:rPr>
      <w:color w:val="0000FF" w:themeColor="hyperlink"/>
      <w:u w:val="single"/>
    </w:rPr>
  </w:style>
  <w:style w:type="character" w:customStyle="1" w:styleId="Heading4Char">
    <w:name w:val="Heading 4 Char"/>
    <w:basedOn w:val="DefaultParagraphFont"/>
    <w:link w:val="Heading4"/>
    <w:uiPriority w:val="9"/>
    <w:rsid w:val="006A78E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A78E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6A78E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6A78E4"/>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6A78E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6A78E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A78E4"/>
    <w:pP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A78E4"/>
    <w:rPr>
      <w:rFonts w:asciiTheme="majorHAnsi" w:eastAsiaTheme="majorEastAsia" w:hAnsiTheme="majorHAnsi" w:cstheme="majorBidi"/>
      <w:spacing w:val="5"/>
      <w:sz w:val="52"/>
      <w:szCs w:val="52"/>
    </w:rPr>
  </w:style>
  <w:style w:type="paragraph" w:styleId="Subtitle0">
    <w:name w:val="Subtitle"/>
    <w:basedOn w:val="Normal"/>
    <w:next w:val="Normal"/>
    <w:link w:val="SubtitleChar"/>
    <w:uiPriority w:val="11"/>
    <w:qFormat/>
    <w:rsid w:val="006A78E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0"/>
    <w:uiPriority w:val="11"/>
    <w:rsid w:val="006A78E4"/>
    <w:rPr>
      <w:rFonts w:asciiTheme="majorHAnsi" w:eastAsiaTheme="majorEastAsia" w:hAnsiTheme="majorHAnsi" w:cstheme="majorBidi"/>
      <w:i/>
      <w:iCs/>
      <w:spacing w:val="13"/>
      <w:sz w:val="24"/>
      <w:szCs w:val="24"/>
    </w:rPr>
  </w:style>
  <w:style w:type="character" w:styleId="Strong">
    <w:name w:val="Strong"/>
    <w:uiPriority w:val="22"/>
    <w:qFormat/>
    <w:rsid w:val="006A78E4"/>
    <w:rPr>
      <w:b/>
      <w:bCs/>
    </w:rPr>
  </w:style>
  <w:style w:type="character" w:styleId="Emphasis">
    <w:name w:val="Emphasis"/>
    <w:uiPriority w:val="20"/>
    <w:qFormat/>
    <w:rsid w:val="006A78E4"/>
    <w:rPr>
      <w:b/>
      <w:bCs/>
      <w:i/>
      <w:iCs/>
      <w:spacing w:val="10"/>
      <w:bdr w:val="none" w:sz="0" w:space="0" w:color="auto"/>
      <w:shd w:val="clear" w:color="auto" w:fill="auto"/>
    </w:rPr>
  </w:style>
  <w:style w:type="paragraph" w:styleId="NoSpacing">
    <w:name w:val="No Spacing"/>
    <w:basedOn w:val="Normal"/>
    <w:uiPriority w:val="1"/>
    <w:qFormat/>
    <w:rsid w:val="006A78E4"/>
    <w:pPr>
      <w:spacing w:after="0" w:line="240" w:lineRule="auto"/>
    </w:pPr>
  </w:style>
  <w:style w:type="paragraph" w:styleId="Quote">
    <w:name w:val="Quote"/>
    <w:basedOn w:val="Normal"/>
    <w:next w:val="Normal"/>
    <w:link w:val="QuoteChar"/>
    <w:uiPriority w:val="29"/>
    <w:qFormat/>
    <w:rsid w:val="006A78E4"/>
    <w:pPr>
      <w:spacing w:before="200" w:after="0"/>
      <w:ind w:left="360" w:right="360"/>
    </w:pPr>
    <w:rPr>
      <w:i/>
      <w:iCs/>
    </w:rPr>
  </w:style>
  <w:style w:type="character" w:customStyle="1" w:styleId="QuoteChar">
    <w:name w:val="Quote Char"/>
    <w:basedOn w:val="DefaultParagraphFont"/>
    <w:link w:val="Quote"/>
    <w:uiPriority w:val="29"/>
    <w:rsid w:val="006A78E4"/>
    <w:rPr>
      <w:rFonts w:eastAsiaTheme="minorHAnsi"/>
      <w:i/>
      <w:iCs/>
    </w:rPr>
  </w:style>
  <w:style w:type="paragraph" w:styleId="IntenseQuote">
    <w:name w:val="Intense Quote"/>
    <w:basedOn w:val="Normal"/>
    <w:next w:val="Normal"/>
    <w:link w:val="IntenseQuoteChar"/>
    <w:uiPriority w:val="30"/>
    <w:qFormat/>
    <w:rsid w:val="006A78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78E4"/>
    <w:rPr>
      <w:rFonts w:eastAsiaTheme="minorHAnsi"/>
      <w:b/>
      <w:bCs/>
      <w:i/>
      <w:iCs/>
    </w:rPr>
  </w:style>
  <w:style w:type="character" w:styleId="SubtleEmphasis">
    <w:name w:val="Subtle Emphasis"/>
    <w:uiPriority w:val="19"/>
    <w:qFormat/>
    <w:rsid w:val="006A78E4"/>
    <w:rPr>
      <w:i/>
      <w:iCs/>
    </w:rPr>
  </w:style>
  <w:style w:type="character" w:styleId="IntenseEmphasis">
    <w:name w:val="Intense Emphasis"/>
    <w:uiPriority w:val="21"/>
    <w:qFormat/>
    <w:rsid w:val="006A78E4"/>
    <w:rPr>
      <w:b/>
      <w:bCs/>
      <w:i/>
      <w:iCs/>
      <w:color w:val="8064A2" w:themeColor="accent4"/>
    </w:rPr>
  </w:style>
  <w:style w:type="character" w:styleId="SubtleReference">
    <w:name w:val="Subtle Reference"/>
    <w:uiPriority w:val="31"/>
    <w:qFormat/>
    <w:rsid w:val="006A78E4"/>
    <w:rPr>
      <w:smallCaps/>
    </w:rPr>
  </w:style>
  <w:style w:type="character" w:styleId="IntenseReference">
    <w:name w:val="Intense Reference"/>
    <w:uiPriority w:val="32"/>
    <w:qFormat/>
    <w:rsid w:val="006A78E4"/>
    <w:rPr>
      <w:b/>
      <w:bCs/>
      <w:smallCaps/>
      <w:color w:val="8064A2" w:themeColor="accent4"/>
      <w:spacing w:val="5"/>
      <w:u w:val="single"/>
    </w:rPr>
  </w:style>
  <w:style w:type="character" w:styleId="BookTitle">
    <w:name w:val="Book Title"/>
    <w:uiPriority w:val="33"/>
    <w:qFormat/>
    <w:rsid w:val="006A78E4"/>
    <w:rPr>
      <w:i/>
      <w:iCs/>
      <w:smallCaps/>
      <w:spacing w:val="5"/>
    </w:rPr>
  </w:style>
  <w:style w:type="paragraph" w:styleId="TOCHeading">
    <w:name w:val="TOC Heading"/>
    <w:basedOn w:val="Heading1"/>
    <w:next w:val="Normal"/>
    <w:uiPriority w:val="39"/>
    <w:semiHidden/>
    <w:unhideWhenUsed/>
    <w:qFormat/>
    <w:rsid w:val="006A78E4"/>
    <w:pPr>
      <w:outlineLvl w:val="9"/>
    </w:pPr>
    <w:rPr>
      <w:lang w:bidi="en-US"/>
    </w:rPr>
  </w:style>
  <w:style w:type="paragraph" w:customStyle="1" w:styleId="MainText">
    <w:name w:val="Main Text"/>
    <w:basedOn w:val="Normal"/>
    <w:link w:val="MainTextCharChar"/>
    <w:rsid w:val="006A78E4"/>
    <w:pPr>
      <w:spacing w:after="120"/>
    </w:pPr>
    <w:rPr>
      <w:rFonts w:ascii="Arial" w:hAnsi="Arial" w:cs="Arial"/>
      <w:szCs w:val="24"/>
    </w:rPr>
  </w:style>
  <w:style w:type="character" w:customStyle="1" w:styleId="MainTextCharChar">
    <w:name w:val="Main Text Char Char"/>
    <w:basedOn w:val="DefaultParagraphFont"/>
    <w:link w:val="MainText"/>
    <w:rsid w:val="006A78E4"/>
    <w:rPr>
      <w:rFonts w:ascii="Arial" w:eastAsiaTheme="minorHAnsi" w:hAnsi="Arial" w:cs="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A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A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A59"/>
    <w:rPr>
      <w:rFonts w:asciiTheme="majorHAnsi" w:eastAsiaTheme="majorEastAsia" w:hAnsiTheme="majorHAnsi" w:cstheme="majorBidi"/>
      <w:b/>
      <w:bCs/>
      <w:color w:val="4F81BD" w:themeColor="accent1"/>
      <w:sz w:val="26"/>
      <w:szCs w:val="26"/>
    </w:rPr>
  </w:style>
  <w:style w:type="paragraph" w:customStyle="1" w:styleId="Subtitle">
    <w:name w:val="Sub title"/>
    <w:basedOn w:val="Normal"/>
    <w:rsid w:val="00533F1F"/>
    <w:pPr>
      <w:spacing w:after="0" w:line="240" w:lineRule="auto"/>
    </w:pPr>
    <w:rPr>
      <w:rFonts w:ascii="Arial" w:eastAsia="Times New Roman" w:hAnsi="Arial" w:cs="Arial"/>
      <w:b/>
      <w:sz w:val="44"/>
      <w:szCs w:val="44"/>
      <w:lang w:val="en-GB"/>
    </w:rPr>
  </w:style>
  <w:style w:type="character" w:customStyle="1" w:styleId="stress1">
    <w:name w:val="stress1"/>
    <w:basedOn w:val="DefaultParagraphFont"/>
    <w:rsid w:val="00533F1F"/>
    <w:rPr>
      <w:b/>
      <w:bCs/>
    </w:rPr>
  </w:style>
  <w:style w:type="paragraph" w:styleId="Header">
    <w:name w:val="header"/>
    <w:basedOn w:val="Normal"/>
    <w:link w:val="HeaderChar"/>
    <w:uiPriority w:val="99"/>
    <w:unhideWhenUsed/>
    <w:rsid w:val="00533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F1F"/>
  </w:style>
  <w:style w:type="paragraph" w:styleId="Footer">
    <w:name w:val="footer"/>
    <w:basedOn w:val="Normal"/>
    <w:link w:val="FooterChar"/>
    <w:unhideWhenUsed/>
    <w:rsid w:val="00533F1F"/>
    <w:pPr>
      <w:tabs>
        <w:tab w:val="center" w:pos="4680"/>
        <w:tab w:val="right" w:pos="9360"/>
      </w:tabs>
      <w:spacing w:after="0" w:line="240" w:lineRule="auto"/>
    </w:pPr>
  </w:style>
  <w:style w:type="character" w:customStyle="1" w:styleId="FooterChar">
    <w:name w:val="Footer Char"/>
    <w:basedOn w:val="DefaultParagraphFont"/>
    <w:link w:val="Footer"/>
    <w:rsid w:val="00533F1F"/>
  </w:style>
  <w:style w:type="paragraph" w:styleId="BalloonText">
    <w:name w:val="Balloon Text"/>
    <w:basedOn w:val="Normal"/>
    <w:link w:val="BalloonTextChar"/>
    <w:uiPriority w:val="99"/>
    <w:semiHidden/>
    <w:unhideWhenUsed/>
    <w:rsid w:val="00533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337258">
      <w:bodyDiv w:val="1"/>
      <w:marLeft w:val="0"/>
      <w:marRight w:val="0"/>
      <w:marTop w:val="0"/>
      <w:marBottom w:val="0"/>
      <w:divBdr>
        <w:top w:val="none" w:sz="0" w:space="0" w:color="auto"/>
        <w:left w:val="none" w:sz="0" w:space="0" w:color="auto"/>
        <w:bottom w:val="none" w:sz="0" w:space="0" w:color="auto"/>
        <w:right w:val="none" w:sz="0" w:space="0" w:color="auto"/>
      </w:divBdr>
    </w:div>
    <w:div w:id="118281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DM2014">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 xsi:nil="true"></Week><RestrictedToTheseUsers xmlns="$ListId:Shared Documents;"><UserInfo><DisplayName></DisplayName><AccountId xsi:nil="true"></AccountId><AccountType/></UserInfo></RestrictedToTheseUsers><Module xmlns="$ListId:Shared Documents;">Final Project</Module><IconOverlay xmlns="http://schemas.microsoft.com/sharepoint/v4" xsi:nil="true"/></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Document" ma:contentTypeID="0x01010045BA70382E88144B8CABCE07E8D28AD9" ma:contentTypeVersion="2" ma:contentTypeDescription="Create a new document." ma:contentTypeScope="" ma:versionID="c4c685333b1215e95216e546dfb06e9f" xmlns:ct="http://schemas.microsoft.com/office/2006/metadata/contentType" xmlns:ma="http://schemas.microsoft.com/office/2006/metadata/properties/metaAttributes">
<xsd:schema targetNamespace="http://schemas.microsoft.com/office/2006/metadata/properties" ma:root="true" ma:fieldsID="2ee8be2772ed1350c3e406298dedc4d6" ns2:_="" ns3:_="" xmlns:xsd="http://www.w3.org/2001/XMLSchema" xmlns:xs="http://www.w3.org/2001/XMLSchema" xmlns:p="http://schemas.microsoft.com/office/2006/metadata/properties" xmlns:ns2="$ListId:Shared Documents;" xmlns:ns3="http://schemas.microsoft.com/sharepoint/v4">
<xsd:import namespace="$ListId:Shared Documents;"/>
<xsd:import namespace="http://schemas.microsoft.com/sharepoint/v4"/>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IconOverlay"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Week" ma:format="Dropdown" ma:indexed="true"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Exams"/>
<xsd:enumeration value="Exercise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ACID"/>
<xsd:enumeration value="Database Code"/>
<xsd:enumeration value="Execution Plans"/>
<xsd:enumeration value="Final Project"/>
<xsd:enumeration value="Records and Objects"/>
</xsd:restriction>
</xsd:simpleType>
</xsd:element>
</xsd:schema>
<xsd:schema targetNamespace="http://schemas.microsoft.com/sharepoint/v4"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5113C-FA82-415B-8823-1786A1F56DB0}">
  <ds:schemaRefs>
    <ds:schemaRef ds:uri="http://purl.org/dc/elements/1.1/"/>
    <ds:schemaRef ds:uri="http://schemas.microsoft.com/office/2006/documentManagement/types"/>
    <ds:schemaRef ds:uri="http://schemas.microsoft.com/office/infopath/2007/PartnerControls"/>
    <ds:schemaRef ds:uri="http://www.w3.org/XML/1998/namespace"/>
    <ds:schemaRef ds:uri="http://purl.org/dc/terms/"/>
    <ds:schemaRef ds:uri="http://schemas.microsoft.com/sharepoint/v4"/>
    <ds:schemaRef ds:uri="http://schemas.microsoft.com/office/2006/metadata/properties"/>
    <ds:schemaRef ds:uri="http://schemas.openxmlformats.org/package/2006/metadata/core-properties"/>
    <ds:schemaRef ds:uri="$ListId:Shared Documents;"/>
    <ds:schemaRef ds:uri="http://purl.org/dc/dcmitype/"/>
  </ds:schemaRefs>
</ds:datastoreItem>
</file>

<file path=customXml/itemProps2.xml><?xml version="1.0" encoding="utf-8"?>
<ds:datastoreItem xmlns:ds="http://schemas.openxmlformats.org/officeDocument/2006/customXml" ds:itemID="{8670CC25-6424-4D3D-82DB-10BF0F12CB79}">
  <ds:schemaRefs>
    <ds:schemaRef ds:uri="http://schemas.microsoft.com/sharepoint/v3/contenttype/forms"/>
  </ds:schemaRefs>
</ds:datastoreItem>
</file>

<file path=customXml/itemProps3.xml><?xml version="1.0" encoding="utf-8"?>
<ds:datastoreItem xmlns:ds="http://schemas.openxmlformats.org/officeDocument/2006/customXml" ds:itemID="{F4B13F1C-D40C-4AAE-81DE-6193F2287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EB942A-2983-4C32-9334-DFCC3F9E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9</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Trade Request Project Brief</vt:lpstr>
    </vt:vector>
  </TitlesOfParts>
  <Company/>
  <LinksUpToDate>false</LinksUpToDate>
  <CharactersWithSpaces>15060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 Order Project Brief</dc:title>
  <dc:creator>Scot</dc:creator>
  <cp:lastModifiedBy>Scot McDermid</cp:lastModifiedBy>
  <cp:revision>104</cp:revision>
  <cp:lastPrinted>2015-02-24T16:20:00Z</cp:lastPrinted>
  <dcterms:created xsi:type="dcterms:W3CDTF">2013-12-03T22:37:00Z</dcterms:created>
  <dcterms:modified xsi:type="dcterms:W3CDTF">2015-10-15T20:48:00Z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0x01010045BA70382E88144B8CABCE07E8D28AD9</vt:lpwstr>
  </property>
  <property fmtid="{D5CDD505-2E9C-101B-9397-08002B2CF9AE}" pid="3" name="ItemRetentionFormula">
    <vt:lpwstr/>
  </property>
  <property fmtid="{D5CDD505-2E9C-101B-9397-08002B2CF9AE}" pid="4" name="_dlc_policyId">
    <vt:lpwstr/>
  </property>
  <property fmtid="{D5CDD505-2E9C-101B-9397-08002B2CF9AE}" pid="5" name="RestrictedUsers">
    <vt:lpwstr/>
  </property>
</Properties>
</file>