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C39F5" w14:textId="77D3BD1B" w:rsidR="003D32D2" w:rsidRDefault="003D32D2" w:rsidP="003D32D2">
      <w:pPr>
        <w:pStyle w:val="Titel"/>
        <w:jc w:val="center"/>
      </w:pPr>
      <w:r>
        <w:t>Prüfungsvorbereitung AP Teil 1</w:t>
      </w:r>
    </w:p>
    <w:p w14:paraId="7C46726E" w14:textId="0F4B4BEB" w:rsidR="003D32D2" w:rsidRDefault="003D32D2">
      <w:r>
        <w:t>Inhalt:</w:t>
      </w:r>
    </w:p>
    <w:tbl>
      <w:tblPr>
        <w:tblStyle w:val="Tabellenraster"/>
        <w:tblW w:w="0" w:type="auto"/>
        <w:tblLook w:val="04A0" w:firstRow="1" w:lastRow="0" w:firstColumn="1" w:lastColumn="0" w:noHBand="0" w:noVBand="1"/>
      </w:tblPr>
      <w:tblGrid>
        <w:gridCol w:w="540"/>
        <w:gridCol w:w="5195"/>
        <w:gridCol w:w="3327"/>
      </w:tblGrid>
      <w:tr w:rsidR="0038056C" w:rsidRPr="00EC48D2" w14:paraId="6BCB9002" w14:textId="6ABF402A" w:rsidTr="0038056C">
        <w:tc>
          <w:tcPr>
            <w:tcW w:w="540" w:type="dxa"/>
          </w:tcPr>
          <w:p w14:paraId="00EB9018" w14:textId="71717D8E" w:rsidR="0038056C" w:rsidRPr="00EC48D2" w:rsidRDefault="0038056C">
            <w:pPr>
              <w:rPr>
                <w:b/>
                <w:bCs/>
              </w:rPr>
            </w:pPr>
            <w:r w:rsidRPr="00EC48D2">
              <w:rPr>
                <w:b/>
                <w:bCs/>
              </w:rPr>
              <w:t>LF</w:t>
            </w:r>
          </w:p>
        </w:tc>
        <w:tc>
          <w:tcPr>
            <w:tcW w:w="5195" w:type="dxa"/>
          </w:tcPr>
          <w:p w14:paraId="68039081" w14:textId="54C61C5C" w:rsidR="0038056C" w:rsidRPr="00EC48D2" w:rsidRDefault="0038056C">
            <w:pPr>
              <w:rPr>
                <w:b/>
                <w:bCs/>
              </w:rPr>
            </w:pPr>
            <w:r w:rsidRPr="00EC48D2">
              <w:rPr>
                <w:b/>
                <w:bCs/>
              </w:rPr>
              <w:t>Inhaltliche Orientierung</w:t>
            </w:r>
          </w:p>
        </w:tc>
        <w:tc>
          <w:tcPr>
            <w:tcW w:w="3327" w:type="dxa"/>
          </w:tcPr>
          <w:p w14:paraId="460D8970" w14:textId="0692B11B" w:rsidR="0038056C" w:rsidRPr="00EC48D2" w:rsidRDefault="0038056C">
            <w:pPr>
              <w:rPr>
                <w:b/>
                <w:bCs/>
              </w:rPr>
            </w:pPr>
            <w:r>
              <w:rPr>
                <w:b/>
                <w:bCs/>
              </w:rPr>
              <w:t>Dozent</w:t>
            </w:r>
          </w:p>
        </w:tc>
      </w:tr>
      <w:tr w:rsidR="0038056C" w:rsidRPr="00EC48D2" w14:paraId="2C76BD0B" w14:textId="105E6309" w:rsidTr="0038056C">
        <w:tc>
          <w:tcPr>
            <w:tcW w:w="540" w:type="dxa"/>
          </w:tcPr>
          <w:p w14:paraId="7B609EA6" w14:textId="33EA75C9" w:rsidR="0038056C" w:rsidRPr="00EC48D2" w:rsidRDefault="005A4E07">
            <w:hyperlink w:anchor="_Lernfeld_1" w:history="1">
              <w:r w:rsidR="0038056C" w:rsidRPr="00B85F22">
                <w:rPr>
                  <w:rStyle w:val="Hyperlink"/>
                </w:rPr>
                <w:t>01</w:t>
              </w:r>
            </w:hyperlink>
          </w:p>
        </w:tc>
        <w:tc>
          <w:tcPr>
            <w:tcW w:w="5195" w:type="dxa"/>
          </w:tcPr>
          <w:p w14:paraId="1CC29A49" w14:textId="1683A2BB" w:rsidR="0038056C" w:rsidRPr="00EC48D2" w:rsidRDefault="005A4E07" w:rsidP="009A7127">
            <w:pPr>
              <w:pStyle w:val="Listenabsatz"/>
              <w:numPr>
                <w:ilvl w:val="0"/>
                <w:numId w:val="1"/>
              </w:numPr>
            </w:pPr>
            <w:hyperlink w:anchor="_Unternehmensziele:" w:history="1">
              <w:r w:rsidR="0038056C" w:rsidRPr="003D32D2">
                <w:rPr>
                  <w:rStyle w:val="Hyperlink"/>
                </w:rPr>
                <w:t>Unternehmensziele (Ökonomische, Ökologische, Soziale), Zielkonflikte</w:t>
              </w:r>
            </w:hyperlink>
          </w:p>
          <w:p w14:paraId="4E24FC39" w14:textId="1DE250A8" w:rsidR="0038056C" w:rsidRPr="00EC48D2" w:rsidRDefault="005A4E07" w:rsidP="009A7127">
            <w:pPr>
              <w:pStyle w:val="Listenabsatz"/>
              <w:numPr>
                <w:ilvl w:val="0"/>
                <w:numId w:val="1"/>
              </w:numPr>
            </w:pPr>
            <w:hyperlink w:anchor="_Geschäftsmodelle" w:history="1">
              <w:r w:rsidR="0038056C" w:rsidRPr="003D32D2">
                <w:rPr>
                  <w:rStyle w:val="Hyperlink"/>
                </w:rPr>
                <w:t>Geschäftsmodelle</w:t>
              </w:r>
            </w:hyperlink>
          </w:p>
          <w:p w14:paraId="1BD2AEA5" w14:textId="4F329C33" w:rsidR="0038056C" w:rsidRPr="00EC48D2" w:rsidRDefault="005A4E07" w:rsidP="009A7127">
            <w:pPr>
              <w:pStyle w:val="Listenabsatz"/>
              <w:numPr>
                <w:ilvl w:val="0"/>
                <w:numId w:val="1"/>
              </w:numPr>
            </w:pPr>
            <w:hyperlink w:anchor="_Wertschöpfungskette" w:history="1">
              <w:r w:rsidR="0038056C" w:rsidRPr="003D32D2">
                <w:rPr>
                  <w:rStyle w:val="Hyperlink"/>
                </w:rPr>
                <w:t>Wertschöpfungskette</w:t>
              </w:r>
            </w:hyperlink>
          </w:p>
          <w:p w14:paraId="44B3454F" w14:textId="09768EE2" w:rsidR="0038056C" w:rsidRPr="00EC48D2" w:rsidRDefault="005A4E07" w:rsidP="009A7127">
            <w:pPr>
              <w:pStyle w:val="Listenabsatz"/>
              <w:numPr>
                <w:ilvl w:val="0"/>
                <w:numId w:val="1"/>
              </w:numPr>
            </w:pPr>
            <w:hyperlink w:anchor="_Rechtsformen" w:history="1">
              <w:r w:rsidR="0038056C" w:rsidRPr="003D32D2">
                <w:rPr>
                  <w:rStyle w:val="Hyperlink"/>
                </w:rPr>
                <w:t>Rechtsformen</w:t>
              </w:r>
            </w:hyperlink>
          </w:p>
        </w:tc>
        <w:tc>
          <w:tcPr>
            <w:tcW w:w="3327" w:type="dxa"/>
          </w:tcPr>
          <w:p w14:paraId="1BB6D6C6" w14:textId="7E51F7CD" w:rsidR="0038056C" w:rsidRDefault="0038056C" w:rsidP="009A7127">
            <w:pPr>
              <w:pStyle w:val="Listenabsatz"/>
              <w:numPr>
                <w:ilvl w:val="0"/>
                <w:numId w:val="1"/>
              </w:numPr>
            </w:pPr>
            <w:r>
              <w:t xml:space="preserve"> </w:t>
            </w:r>
          </w:p>
          <w:p w14:paraId="299C74E0" w14:textId="77777777" w:rsidR="0038056C" w:rsidRDefault="0038056C" w:rsidP="0038056C">
            <w:pPr>
              <w:pStyle w:val="Listenabsatz"/>
            </w:pPr>
          </w:p>
          <w:p w14:paraId="72B734D3" w14:textId="77777777" w:rsidR="0038056C" w:rsidRDefault="0038056C" w:rsidP="009A7127">
            <w:pPr>
              <w:pStyle w:val="Listenabsatz"/>
              <w:numPr>
                <w:ilvl w:val="0"/>
                <w:numId w:val="1"/>
              </w:numPr>
            </w:pPr>
            <w:r>
              <w:t xml:space="preserve"> </w:t>
            </w:r>
          </w:p>
          <w:p w14:paraId="7C41AB35" w14:textId="77777777" w:rsidR="0038056C" w:rsidRDefault="0038056C" w:rsidP="009A7127">
            <w:pPr>
              <w:pStyle w:val="Listenabsatz"/>
              <w:numPr>
                <w:ilvl w:val="0"/>
                <w:numId w:val="1"/>
              </w:numPr>
            </w:pPr>
            <w:r>
              <w:t xml:space="preserve"> </w:t>
            </w:r>
          </w:p>
          <w:p w14:paraId="1009FF7A" w14:textId="01EEBD5B" w:rsidR="0038056C" w:rsidRPr="00EC48D2" w:rsidRDefault="0037155D" w:rsidP="009A7127">
            <w:pPr>
              <w:pStyle w:val="Listenabsatz"/>
              <w:numPr>
                <w:ilvl w:val="0"/>
                <w:numId w:val="1"/>
              </w:numPr>
            </w:pPr>
            <w:proofErr w:type="spellStart"/>
            <w:r>
              <w:t>Pichi</w:t>
            </w:r>
            <w:proofErr w:type="spellEnd"/>
          </w:p>
        </w:tc>
      </w:tr>
      <w:tr w:rsidR="0038056C" w:rsidRPr="00EC48D2" w14:paraId="328E0721" w14:textId="6A9AAF6E" w:rsidTr="0038056C">
        <w:tc>
          <w:tcPr>
            <w:tcW w:w="540" w:type="dxa"/>
          </w:tcPr>
          <w:p w14:paraId="623F2490" w14:textId="2ED65438" w:rsidR="0038056C" w:rsidRPr="00EC48D2" w:rsidRDefault="005A4E07">
            <w:hyperlink w:anchor="_Lernfeld_2" w:history="1">
              <w:r w:rsidR="0038056C" w:rsidRPr="00B85F22">
                <w:rPr>
                  <w:rStyle w:val="Hyperlink"/>
                </w:rPr>
                <w:t>02</w:t>
              </w:r>
            </w:hyperlink>
          </w:p>
        </w:tc>
        <w:tc>
          <w:tcPr>
            <w:tcW w:w="5195" w:type="dxa"/>
          </w:tcPr>
          <w:p w14:paraId="57B912E3" w14:textId="5A1AE1C4" w:rsidR="0038056C" w:rsidRPr="00EC48D2" w:rsidRDefault="005A4E07" w:rsidP="009A7127">
            <w:pPr>
              <w:pStyle w:val="Listenabsatz"/>
              <w:numPr>
                <w:ilvl w:val="0"/>
                <w:numId w:val="2"/>
              </w:numPr>
            </w:pPr>
            <w:hyperlink w:anchor="_Kundenbedarfsermittlung" w:history="1">
              <w:r w:rsidR="0038056C" w:rsidRPr="00B85F22">
                <w:rPr>
                  <w:rStyle w:val="Hyperlink"/>
                </w:rPr>
                <w:t>Kundenbedarfsermittlung an PC-Hardware</w:t>
              </w:r>
            </w:hyperlink>
          </w:p>
          <w:p w14:paraId="698D742A" w14:textId="3694E5AD" w:rsidR="0038056C" w:rsidRPr="00EC48D2" w:rsidRDefault="005A4E07" w:rsidP="009A7127">
            <w:pPr>
              <w:pStyle w:val="Listenabsatz"/>
              <w:numPr>
                <w:ilvl w:val="0"/>
                <w:numId w:val="2"/>
              </w:numPr>
            </w:pPr>
            <w:hyperlink w:anchor="_Hardwarekomponenten" w:history="1">
              <w:r w:rsidR="0038056C" w:rsidRPr="00B85F22">
                <w:rPr>
                  <w:rStyle w:val="Hyperlink"/>
                </w:rPr>
                <w:t>Hardwarekomponenten</w:t>
              </w:r>
            </w:hyperlink>
            <w:r w:rsidR="0038056C" w:rsidRPr="00EC48D2">
              <w:t xml:space="preserve"> (Bildschirm, IO, Prozessor, Grafikkarte, RAM, Festplatte)</w:t>
            </w:r>
          </w:p>
          <w:p w14:paraId="4E633B65" w14:textId="2AB84316" w:rsidR="0038056C" w:rsidRPr="00EC48D2" w:rsidRDefault="005A4E07" w:rsidP="009A7127">
            <w:pPr>
              <w:pStyle w:val="Listenabsatz"/>
              <w:numPr>
                <w:ilvl w:val="0"/>
                <w:numId w:val="2"/>
              </w:numPr>
            </w:pPr>
            <w:hyperlink w:anchor="_Nutzwertanalyse" w:history="1">
              <w:r w:rsidR="0038056C" w:rsidRPr="00B85F22">
                <w:rPr>
                  <w:rStyle w:val="Hyperlink"/>
                </w:rPr>
                <w:t>Nutzwertanalyse</w:t>
              </w:r>
            </w:hyperlink>
          </w:p>
          <w:p w14:paraId="6F4A20E6" w14:textId="5CFFB5C5" w:rsidR="0038056C" w:rsidRPr="00EC48D2" w:rsidRDefault="005A4E07" w:rsidP="009A7127">
            <w:pPr>
              <w:pStyle w:val="Listenabsatz"/>
              <w:numPr>
                <w:ilvl w:val="0"/>
                <w:numId w:val="2"/>
              </w:numPr>
            </w:pPr>
            <w:hyperlink w:anchor="_Energieverbrauch" w:history="1">
              <w:r w:rsidR="0038056C" w:rsidRPr="00B85F22">
                <w:rPr>
                  <w:rStyle w:val="Hyperlink"/>
                </w:rPr>
                <w:t>Energieverbrauch</w:t>
              </w:r>
            </w:hyperlink>
            <w:r w:rsidR="0038056C" w:rsidRPr="00EC48D2">
              <w:t xml:space="preserve"> (Effizienz), </w:t>
            </w:r>
            <w:proofErr w:type="spellStart"/>
            <w:r w:rsidR="0038056C" w:rsidRPr="00EC48D2">
              <w:t>PoE</w:t>
            </w:r>
            <w:proofErr w:type="spellEnd"/>
            <w:r w:rsidR="0038056C" w:rsidRPr="00EC48D2">
              <w:t>, P= U*I</w:t>
            </w:r>
          </w:p>
          <w:p w14:paraId="3B1E8E9E" w14:textId="4F129730" w:rsidR="0038056C" w:rsidRPr="00EC48D2" w:rsidRDefault="005A4E07" w:rsidP="009A7127">
            <w:pPr>
              <w:pStyle w:val="Listenabsatz"/>
              <w:numPr>
                <w:ilvl w:val="0"/>
                <w:numId w:val="2"/>
              </w:numPr>
            </w:pPr>
            <w:hyperlink w:anchor="_Angebotsvergleich" w:history="1">
              <w:r w:rsidR="0038056C" w:rsidRPr="00B85F22">
                <w:rPr>
                  <w:rStyle w:val="Hyperlink"/>
                </w:rPr>
                <w:t>Angebotsvergleich</w:t>
              </w:r>
            </w:hyperlink>
          </w:p>
          <w:p w14:paraId="07FF86E7" w14:textId="30527462" w:rsidR="0038056C" w:rsidRPr="00EC48D2" w:rsidRDefault="005A4E07" w:rsidP="009A7127">
            <w:pPr>
              <w:pStyle w:val="Listenabsatz"/>
              <w:numPr>
                <w:ilvl w:val="0"/>
                <w:numId w:val="2"/>
              </w:numPr>
            </w:pPr>
            <w:hyperlink w:anchor="_Vorwärts/-_Rückwärtskalkulation" w:history="1">
              <w:r w:rsidR="0038056C" w:rsidRPr="00B85F22">
                <w:rPr>
                  <w:rStyle w:val="Hyperlink"/>
                </w:rPr>
                <w:t>Vorwärts/- Rückwärtskalkulation</w:t>
              </w:r>
            </w:hyperlink>
          </w:p>
          <w:p w14:paraId="2B6A92CA" w14:textId="431CBD0E" w:rsidR="0038056C" w:rsidRPr="00EC48D2" w:rsidRDefault="005A4E07" w:rsidP="009A7127">
            <w:pPr>
              <w:pStyle w:val="Listenabsatz"/>
              <w:numPr>
                <w:ilvl w:val="0"/>
                <w:numId w:val="2"/>
              </w:numPr>
            </w:pPr>
            <w:hyperlink w:anchor="_Bestellung_und_Warenannahme," w:history="1">
              <w:r w:rsidR="0038056C" w:rsidRPr="00B85F22">
                <w:rPr>
                  <w:rStyle w:val="Hyperlink"/>
                </w:rPr>
                <w:t>Bestellung und Warenannahme, Übergabeprotokoll</w:t>
              </w:r>
            </w:hyperlink>
          </w:p>
        </w:tc>
        <w:tc>
          <w:tcPr>
            <w:tcW w:w="3327" w:type="dxa"/>
          </w:tcPr>
          <w:p w14:paraId="773D1343" w14:textId="24542BED" w:rsidR="0038056C" w:rsidRDefault="008B32C2" w:rsidP="009A7127">
            <w:pPr>
              <w:pStyle w:val="Listenabsatz"/>
              <w:numPr>
                <w:ilvl w:val="0"/>
                <w:numId w:val="2"/>
              </w:numPr>
            </w:pPr>
            <w:proofErr w:type="spellStart"/>
            <w:r>
              <w:t>Dagenbach</w:t>
            </w:r>
            <w:proofErr w:type="spellEnd"/>
          </w:p>
          <w:p w14:paraId="051D1E96" w14:textId="7630DBFA" w:rsidR="0038056C" w:rsidRDefault="008B32C2" w:rsidP="009A7127">
            <w:pPr>
              <w:pStyle w:val="Listenabsatz"/>
              <w:numPr>
                <w:ilvl w:val="0"/>
                <w:numId w:val="2"/>
              </w:numPr>
            </w:pPr>
            <w:proofErr w:type="spellStart"/>
            <w:r>
              <w:t>Dagenbach</w:t>
            </w:r>
            <w:proofErr w:type="spellEnd"/>
          </w:p>
          <w:p w14:paraId="4F4889BD" w14:textId="492B24C0" w:rsidR="0038056C" w:rsidRDefault="0038056C" w:rsidP="0038056C"/>
          <w:p w14:paraId="63CC8CDD" w14:textId="2C373C2D" w:rsidR="0038056C" w:rsidRDefault="0038056C" w:rsidP="009A7127">
            <w:pPr>
              <w:pStyle w:val="Listenabsatz"/>
              <w:numPr>
                <w:ilvl w:val="0"/>
                <w:numId w:val="2"/>
              </w:numPr>
            </w:pPr>
            <w:r>
              <w:t xml:space="preserve"> </w:t>
            </w:r>
            <w:proofErr w:type="spellStart"/>
            <w:r w:rsidR="008B32C2">
              <w:t>Dagenbach</w:t>
            </w:r>
            <w:proofErr w:type="spellEnd"/>
          </w:p>
          <w:p w14:paraId="03419E11" w14:textId="61AB65A4" w:rsidR="0038056C" w:rsidRDefault="0038056C" w:rsidP="009A7127">
            <w:pPr>
              <w:pStyle w:val="Listenabsatz"/>
              <w:numPr>
                <w:ilvl w:val="0"/>
                <w:numId w:val="2"/>
              </w:numPr>
            </w:pPr>
            <w:r>
              <w:t xml:space="preserve"> </w:t>
            </w:r>
            <w:proofErr w:type="spellStart"/>
            <w:r w:rsidR="008B32C2">
              <w:t>Vielsäcker</w:t>
            </w:r>
            <w:proofErr w:type="spellEnd"/>
          </w:p>
          <w:p w14:paraId="69FD5641" w14:textId="4BF50D03" w:rsidR="0038056C" w:rsidRDefault="0038056C" w:rsidP="009A7127">
            <w:pPr>
              <w:pStyle w:val="Listenabsatz"/>
              <w:numPr>
                <w:ilvl w:val="0"/>
                <w:numId w:val="2"/>
              </w:numPr>
            </w:pPr>
            <w:r>
              <w:t xml:space="preserve"> </w:t>
            </w:r>
            <w:proofErr w:type="spellStart"/>
            <w:r w:rsidR="008B32C2">
              <w:t>Dagenbach</w:t>
            </w:r>
            <w:proofErr w:type="spellEnd"/>
          </w:p>
          <w:p w14:paraId="43645EAB" w14:textId="7B9C875B" w:rsidR="0038056C" w:rsidRDefault="0038056C" w:rsidP="009A7127">
            <w:pPr>
              <w:pStyle w:val="Listenabsatz"/>
              <w:numPr>
                <w:ilvl w:val="0"/>
                <w:numId w:val="2"/>
              </w:numPr>
            </w:pPr>
            <w:r>
              <w:t xml:space="preserve"> </w:t>
            </w:r>
            <w:r w:rsidR="001C47F5">
              <w:t>Unverdorben</w:t>
            </w:r>
          </w:p>
          <w:p w14:paraId="4B48ED12" w14:textId="38E8507B" w:rsidR="0038056C" w:rsidRPr="00EC48D2" w:rsidRDefault="0038056C" w:rsidP="009A7127">
            <w:pPr>
              <w:pStyle w:val="Listenabsatz"/>
              <w:numPr>
                <w:ilvl w:val="0"/>
                <w:numId w:val="2"/>
              </w:numPr>
            </w:pPr>
          </w:p>
        </w:tc>
      </w:tr>
      <w:tr w:rsidR="0038056C" w:rsidRPr="00EC48D2" w14:paraId="2C810575" w14:textId="47BBAAC6" w:rsidTr="0038056C">
        <w:tc>
          <w:tcPr>
            <w:tcW w:w="540" w:type="dxa"/>
          </w:tcPr>
          <w:p w14:paraId="0DB45C3A" w14:textId="55744323" w:rsidR="0038056C" w:rsidRPr="00EC48D2" w:rsidRDefault="005A4E07">
            <w:hyperlink w:anchor="_Lernfeld_3" w:history="1">
              <w:r w:rsidR="0038056C" w:rsidRPr="00C7493C">
                <w:rPr>
                  <w:rStyle w:val="Hyperlink"/>
                </w:rPr>
                <w:t>03</w:t>
              </w:r>
            </w:hyperlink>
          </w:p>
        </w:tc>
        <w:tc>
          <w:tcPr>
            <w:tcW w:w="5195" w:type="dxa"/>
          </w:tcPr>
          <w:p w14:paraId="32761BAA" w14:textId="669A267F" w:rsidR="0038056C" w:rsidRPr="00EC48D2" w:rsidRDefault="005A4E07" w:rsidP="009A7127">
            <w:pPr>
              <w:pStyle w:val="Listenabsatz"/>
              <w:numPr>
                <w:ilvl w:val="0"/>
                <w:numId w:val="3"/>
              </w:numPr>
            </w:pPr>
            <w:hyperlink w:anchor="_Ein_bestehendes_Netz" w:history="1">
              <w:r w:rsidR="0038056C" w:rsidRPr="00C7493C">
                <w:rPr>
                  <w:rStyle w:val="Hyperlink"/>
                </w:rPr>
                <w:t>Ein bestehendes Netz ergänzen, kein neues Netz aufbauen</w:t>
              </w:r>
            </w:hyperlink>
          </w:p>
          <w:p w14:paraId="6D5588A0" w14:textId="24ADF775" w:rsidR="0038056C" w:rsidRPr="00EC48D2" w:rsidRDefault="005A4E07" w:rsidP="009A7127">
            <w:pPr>
              <w:pStyle w:val="Listenabsatz"/>
              <w:numPr>
                <w:ilvl w:val="0"/>
                <w:numId w:val="3"/>
              </w:numPr>
            </w:pPr>
            <w:hyperlink w:anchor="_Auslesen_von_Informationen" w:history="1">
              <w:r w:rsidR="0038056C" w:rsidRPr="00C7493C">
                <w:rPr>
                  <w:rStyle w:val="Hyperlink"/>
                </w:rPr>
                <w:t>Auslesen von Informationen aus einem vorhandenen Netzwerk</w:t>
              </w:r>
            </w:hyperlink>
          </w:p>
          <w:p w14:paraId="1822CE7C" w14:textId="2B420CE7" w:rsidR="0038056C" w:rsidRPr="00EC48D2" w:rsidRDefault="005A4E07" w:rsidP="009A7127">
            <w:pPr>
              <w:pStyle w:val="Listenabsatz"/>
              <w:numPr>
                <w:ilvl w:val="0"/>
                <w:numId w:val="3"/>
              </w:numPr>
            </w:pPr>
            <w:hyperlink w:anchor="_Standard_Subnetzmaske_–" w:history="1">
              <w:r w:rsidR="0038056C" w:rsidRPr="00C7493C">
                <w:rPr>
                  <w:rStyle w:val="Hyperlink"/>
                </w:rPr>
                <w:t>Standard Subnetzmaske</w:t>
              </w:r>
            </w:hyperlink>
          </w:p>
          <w:p w14:paraId="31F1E9F7" w14:textId="23104627" w:rsidR="0038056C" w:rsidRPr="00EC48D2" w:rsidRDefault="005A4E07" w:rsidP="009A7127">
            <w:pPr>
              <w:pStyle w:val="Listenabsatz"/>
              <w:numPr>
                <w:ilvl w:val="0"/>
                <w:numId w:val="3"/>
              </w:numPr>
            </w:pPr>
            <w:hyperlink w:anchor="_Private_IP-Adressräume" w:history="1">
              <w:r w:rsidR="0038056C" w:rsidRPr="00C7493C">
                <w:rPr>
                  <w:rStyle w:val="Hyperlink"/>
                </w:rPr>
                <w:t>Private IP-Adressräume</w:t>
              </w:r>
            </w:hyperlink>
          </w:p>
          <w:p w14:paraId="104488D9" w14:textId="4745B23A" w:rsidR="0038056C" w:rsidRPr="00EC48D2" w:rsidRDefault="005A4E07" w:rsidP="009A7127">
            <w:pPr>
              <w:pStyle w:val="Listenabsatz"/>
              <w:numPr>
                <w:ilvl w:val="0"/>
                <w:numId w:val="3"/>
              </w:numPr>
            </w:pPr>
            <w:hyperlink w:anchor="_IPv4_+_IPv6" w:history="1">
              <w:r w:rsidR="0038056C" w:rsidRPr="00C7493C">
                <w:rPr>
                  <w:rStyle w:val="Hyperlink"/>
                </w:rPr>
                <w:t>IPv4 + IPv6 Basics</w:t>
              </w:r>
            </w:hyperlink>
          </w:p>
          <w:p w14:paraId="257154E2" w14:textId="190B89D4" w:rsidR="0038056C" w:rsidRPr="00EC48D2" w:rsidRDefault="005A4E07" w:rsidP="009A7127">
            <w:pPr>
              <w:pStyle w:val="Listenabsatz"/>
              <w:numPr>
                <w:ilvl w:val="0"/>
                <w:numId w:val="3"/>
              </w:numPr>
            </w:pPr>
            <w:hyperlink w:anchor="_WLAN_+_WLAN-Sicherheit" w:history="1">
              <w:r w:rsidR="0038056C" w:rsidRPr="00C7493C">
                <w:rPr>
                  <w:rStyle w:val="Hyperlink"/>
                </w:rPr>
                <w:t>WLAN + WLAN-Sicherheit</w:t>
              </w:r>
            </w:hyperlink>
          </w:p>
          <w:p w14:paraId="2F8BFC31" w14:textId="5589D38F" w:rsidR="0038056C" w:rsidRPr="00EC48D2" w:rsidRDefault="005A4E07" w:rsidP="009A7127">
            <w:pPr>
              <w:pStyle w:val="Listenabsatz"/>
              <w:numPr>
                <w:ilvl w:val="0"/>
                <w:numId w:val="3"/>
              </w:numPr>
            </w:pPr>
            <w:hyperlink w:anchor="_Strukturierte_Verkabelung" w:history="1">
              <w:r w:rsidR="0038056C" w:rsidRPr="00C7493C">
                <w:rPr>
                  <w:rStyle w:val="Hyperlink"/>
                </w:rPr>
                <w:t>Strukturierte Verkabelung</w:t>
              </w:r>
            </w:hyperlink>
          </w:p>
          <w:p w14:paraId="27B64923" w14:textId="187D62DD" w:rsidR="0038056C" w:rsidRPr="00EC48D2" w:rsidRDefault="005A4E07" w:rsidP="009A7127">
            <w:pPr>
              <w:pStyle w:val="Listenabsatz"/>
              <w:numPr>
                <w:ilvl w:val="0"/>
                <w:numId w:val="3"/>
              </w:numPr>
            </w:pPr>
            <w:hyperlink w:anchor="_Ping,_IPconfig,_Tracert" w:history="1">
              <w:r w:rsidR="0038056C" w:rsidRPr="00C7493C">
                <w:rPr>
                  <w:rStyle w:val="Hyperlink"/>
                </w:rPr>
                <w:t xml:space="preserve">Ping, </w:t>
              </w:r>
              <w:proofErr w:type="spellStart"/>
              <w:r w:rsidR="0038056C" w:rsidRPr="00C7493C">
                <w:rPr>
                  <w:rStyle w:val="Hyperlink"/>
                </w:rPr>
                <w:t>IPconfig</w:t>
              </w:r>
              <w:proofErr w:type="spellEnd"/>
              <w:r w:rsidR="0038056C" w:rsidRPr="00C7493C">
                <w:rPr>
                  <w:rStyle w:val="Hyperlink"/>
                </w:rPr>
                <w:t>, Tracert</w:t>
              </w:r>
            </w:hyperlink>
          </w:p>
          <w:p w14:paraId="5B42CB60" w14:textId="2D66CC0C" w:rsidR="0038056C" w:rsidRPr="00EC48D2" w:rsidRDefault="005A4E07" w:rsidP="009A7127">
            <w:pPr>
              <w:pStyle w:val="Listenabsatz"/>
              <w:numPr>
                <w:ilvl w:val="0"/>
                <w:numId w:val="3"/>
              </w:numPr>
            </w:pPr>
            <w:hyperlink w:anchor="_Physische_und_logische" w:history="1">
              <w:r w:rsidR="0038056C" w:rsidRPr="00C7493C">
                <w:rPr>
                  <w:rStyle w:val="Hyperlink"/>
                </w:rPr>
                <w:t>Physische und logische Adresstabellen</w:t>
              </w:r>
            </w:hyperlink>
          </w:p>
        </w:tc>
        <w:tc>
          <w:tcPr>
            <w:tcW w:w="3327" w:type="dxa"/>
          </w:tcPr>
          <w:p w14:paraId="592F56EB" w14:textId="283F8A55" w:rsidR="0038056C" w:rsidRDefault="0038056C" w:rsidP="009A7127">
            <w:pPr>
              <w:pStyle w:val="Listenabsatz"/>
              <w:numPr>
                <w:ilvl w:val="0"/>
                <w:numId w:val="3"/>
              </w:numPr>
            </w:pPr>
            <w:r>
              <w:t xml:space="preserve"> </w:t>
            </w:r>
            <w:proofErr w:type="spellStart"/>
            <w:r w:rsidR="008B32C2">
              <w:t>Dagenbach</w:t>
            </w:r>
            <w:proofErr w:type="spellEnd"/>
          </w:p>
          <w:p w14:paraId="07677831" w14:textId="77777777" w:rsidR="0038056C" w:rsidRDefault="0038056C" w:rsidP="0038056C">
            <w:pPr>
              <w:pStyle w:val="Listenabsatz"/>
            </w:pPr>
          </w:p>
          <w:p w14:paraId="55CDC675" w14:textId="77777777" w:rsidR="0038056C" w:rsidRDefault="0038056C" w:rsidP="009A7127">
            <w:pPr>
              <w:pStyle w:val="Listenabsatz"/>
              <w:numPr>
                <w:ilvl w:val="0"/>
                <w:numId w:val="3"/>
              </w:numPr>
            </w:pPr>
            <w:r>
              <w:t xml:space="preserve"> </w:t>
            </w:r>
          </w:p>
          <w:p w14:paraId="11369C42" w14:textId="77777777" w:rsidR="0038056C" w:rsidRDefault="0038056C" w:rsidP="0038056C">
            <w:pPr>
              <w:pStyle w:val="Listenabsatz"/>
            </w:pPr>
            <w:r>
              <w:t xml:space="preserve"> </w:t>
            </w:r>
          </w:p>
          <w:p w14:paraId="065A0552" w14:textId="01F74439" w:rsidR="0038056C" w:rsidRDefault="0038056C" w:rsidP="009A7127">
            <w:pPr>
              <w:pStyle w:val="Listenabsatz"/>
              <w:numPr>
                <w:ilvl w:val="0"/>
                <w:numId w:val="3"/>
              </w:numPr>
            </w:pPr>
            <w:r>
              <w:t xml:space="preserve"> </w:t>
            </w:r>
            <w:proofErr w:type="spellStart"/>
            <w:r w:rsidR="0037155D">
              <w:t>Vielsäcker</w:t>
            </w:r>
            <w:proofErr w:type="spellEnd"/>
          </w:p>
          <w:p w14:paraId="461D4CA9" w14:textId="77777777" w:rsidR="0038056C" w:rsidRDefault="0038056C" w:rsidP="009A7127">
            <w:pPr>
              <w:pStyle w:val="Listenabsatz"/>
              <w:numPr>
                <w:ilvl w:val="0"/>
                <w:numId w:val="3"/>
              </w:numPr>
            </w:pPr>
            <w:r>
              <w:t xml:space="preserve"> </w:t>
            </w:r>
          </w:p>
          <w:p w14:paraId="19DEEDE6" w14:textId="341F4B05" w:rsidR="0038056C" w:rsidRDefault="0038056C" w:rsidP="009A7127">
            <w:pPr>
              <w:pStyle w:val="Listenabsatz"/>
              <w:numPr>
                <w:ilvl w:val="0"/>
                <w:numId w:val="3"/>
              </w:numPr>
            </w:pPr>
            <w:r>
              <w:t xml:space="preserve"> </w:t>
            </w:r>
            <w:proofErr w:type="spellStart"/>
            <w:r w:rsidR="0037155D">
              <w:t>Dagenbach</w:t>
            </w:r>
            <w:proofErr w:type="spellEnd"/>
          </w:p>
          <w:p w14:paraId="2D7062A4" w14:textId="77777777" w:rsidR="0038056C" w:rsidRDefault="0038056C" w:rsidP="009A7127">
            <w:pPr>
              <w:pStyle w:val="Listenabsatz"/>
              <w:numPr>
                <w:ilvl w:val="0"/>
                <w:numId w:val="3"/>
              </w:numPr>
            </w:pPr>
            <w:r>
              <w:t xml:space="preserve"> </w:t>
            </w:r>
          </w:p>
          <w:p w14:paraId="3C95D342" w14:textId="77777777" w:rsidR="0038056C" w:rsidRDefault="0038056C" w:rsidP="009A7127">
            <w:pPr>
              <w:pStyle w:val="Listenabsatz"/>
              <w:numPr>
                <w:ilvl w:val="0"/>
                <w:numId w:val="3"/>
              </w:numPr>
            </w:pPr>
            <w:r>
              <w:t xml:space="preserve"> </w:t>
            </w:r>
          </w:p>
          <w:p w14:paraId="5EB5F2CE" w14:textId="77777777" w:rsidR="0038056C" w:rsidRDefault="0038056C" w:rsidP="009A7127">
            <w:pPr>
              <w:pStyle w:val="Listenabsatz"/>
              <w:numPr>
                <w:ilvl w:val="0"/>
                <w:numId w:val="3"/>
              </w:numPr>
            </w:pPr>
            <w:r>
              <w:t xml:space="preserve"> </w:t>
            </w:r>
          </w:p>
          <w:p w14:paraId="0593429A" w14:textId="6FA9C34A" w:rsidR="0038056C" w:rsidRPr="00EC48D2" w:rsidRDefault="0038056C" w:rsidP="009A7127">
            <w:pPr>
              <w:pStyle w:val="Listenabsatz"/>
              <w:numPr>
                <w:ilvl w:val="0"/>
                <w:numId w:val="3"/>
              </w:numPr>
            </w:pPr>
          </w:p>
        </w:tc>
      </w:tr>
      <w:tr w:rsidR="0038056C" w:rsidRPr="00EC48D2" w14:paraId="31EED89C" w14:textId="7D6ECB29" w:rsidTr="0038056C">
        <w:tc>
          <w:tcPr>
            <w:tcW w:w="540" w:type="dxa"/>
          </w:tcPr>
          <w:p w14:paraId="6CBB1C56" w14:textId="741A96FC" w:rsidR="0038056C" w:rsidRPr="00EC48D2" w:rsidRDefault="005A4E07">
            <w:hyperlink w:anchor="_Lernfeld_4" w:history="1">
              <w:r w:rsidR="0038056C" w:rsidRPr="00C7493C">
                <w:rPr>
                  <w:rStyle w:val="Hyperlink"/>
                </w:rPr>
                <w:t>04</w:t>
              </w:r>
            </w:hyperlink>
          </w:p>
        </w:tc>
        <w:bookmarkStart w:id="0" w:name="_Hlk161573778"/>
        <w:tc>
          <w:tcPr>
            <w:tcW w:w="5195" w:type="dxa"/>
          </w:tcPr>
          <w:p w14:paraId="294A9C88" w14:textId="1A8A29EF" w:rsidR="0038056C" w:rsidRPr="00EC48D2" w:rsidRDefault="00C7493C" w:rsidP="009A7127">
            <w:pPr>
              <w:pStyle w:val="Listenabsatz"/>
              <w:numPr>
                <w:ilvl w:val="0"/>
                <w:numId w:val="4"/>
              </w:numPr>
            </w:pPr>
            <w:r>
              <w:fldChar w:fldCharType="begin"/>
            </w:r>
            <w:r>
              <w:instrText xml:space="preserve"> HYPERLINK  \l "_Schutzziele" </w:instrText>
            </w:r>
            <w:r>
              <w:fldChar w:fldCharType="separate"/>
            </w:r>
            <w:r w:rsidR="0038056C" w:rsidRPr="00C7493C">
              <w:rPr>
                <w:rStyle w:val="Hyperlink"/>
              </w:rPr>
              <w:t>Schutzziele</w:t>
            </w:r>
            <w:r>
              <w:fldChar w:fldCharType="end"/>
            </w:r>
          </w:p>
          <w:p w14:paraId="2E60A202" w14:textId="1D28AF2F" w:rsidR="0038056C" w:rsidRPr="00EC48D2" w:rsidRDefault="005A4E07" w:rsidP="009A7127">
            <w:pPr>
              <w:pStyle w:val="Listenabsatz"/>
              <w:numPr>
                <w:ilvl w:val="0"/>
                <w:numId w:val="4"/>
              </w:numPr>
            </w:pPr>
            <w:hyperlink w:anchor="_IT-Sicherheit" w:history="1">
              <w:r w:rsidR="0038056C" w:rsidRPr="00C7493C">
                <w:rPr>
                  <w:rStyle w:val="Hyperlink"/>
                </w:rPr>
                <w:t>IT-Sicherheit</w:t>
              </w:r>
            </w:hyperlink>
          </w:p>
          <w:p w14:paraId="63B5AA72" w14:textId="3DB16605" w:rsidR="0038056C" w:rsidRPr="00EC48D2" w:rsidRDefault="005A4E07" w:rsidP="009A7127">
            <w:pPr>
              <w:pStyle w:val="Listenabsatz"/>
              <w:numPr>
                <w:ilvl w:val="0"/>
                <w:numId w:val="4"/>
              </w:numPr>
            </w:pPr>
            <w:hyperlink w:anchor="_ISMS" w:history="1">
              <w:r w:rsidR="0038056C" w:rsidRPr="00C7493C">
                <w:rPr>
                  <w:rStyle w:val="Hyperlink"/>
                </w:rPr>
                <w:t>ISMS</w:t>
              </w:r>
            </w:hyperlink>
          </w:p>
          <w:p w14:paraId="59820AB2" w14:textId="66D8B2C1" w:rsidR="0038056C" w:rsidRPr="00EC48D2" w:rsidRDefault="005A4E07" w:rsidP="009A7127">
            <w:pPr>
              <w:pStyle w:val="Listenabsatz"/>
              <w:numPr>
                <w:ilvl w:val="0"/>
                <w:numId w:val="4"/>
              </w:numPr>
            </w:pPr>
            <w:hyperlink w:anchor="_Datenschutz" w:history="1">
              <w:r w:rsidR="0038056C" w:rsidRPr="00C7493C">
                <w:rPr>
                  <w:rStyle w:val="Hyperlink"/>
                </w:rPr>
                <w:t>Datenschutz</w:t>
              </w:r>
            </w:hyperlink>
          </w:p>
          <w:p w14:paraId="41854C0E" w14:textId="49898021" w:rsidR="0038056C" w:rsidRPr="00EC48D2" w:rsidRDefault="005A4E07" w:rsidP="009A7127">
            <w:pPr>
              <w:pStyle w:val="Listenabsatz"/>
              <w:numPr>
                <w:ilvl w:val="0"/>
                <w:numId w:val="4"/>
              </w:numPr>
            </w:pPr>
            <w:hyperlink w:anchor="_Bedrohungen" w:history="1">
              <w:r w:rsidR="0038056C" w:rsidRPr="00C7493C">
                <w:rPr>
                  <w:rStyle w:val="Hyperlink"/>
                </w:rPr>
                <w:t>Bedrohungen</w:t>
              </w:r>
            </w:hyperlink>
          </w:p>
          <w:p w14:paraId="4754374A" w14:textId="01369739" w:rsidR="0038056C" w:rsidRPr="00EC48D2" w:rsidRDefault="005A4E07" w:rsidP="009A7127">
            <w:pPr>
              <w:pStyle w:val="Listenabsatz"/>
              <w:numPr>
                <w:ilvl w:val="0"/>
                <w:numId w:val="4"/>
              </w:numPr>
            </w:pPr>
            <w:hyperlink w:anchor="_Symmetrische_+_Asymmetrische" w:history="1">
              <w:r w:rsidR="0038056C" w:rsidRPr="00C7493C">
                <w:rPr>
                  <w:rStyle w:val="Hyperlink"/>
                </w:rPr>
                <w:t>Symmetrische + Asymmetrische Verschlüsselung</w:t>
              </w:r>
            </w:hyperlink>
          </w:p>
          <w:p w14:paraId="4DD3591B" w14:textId="18E0C6F6" w:rsidR="0038056C" w:rsidRPr="00EC48D2" w:rsidRDefault="005A4E07" w:rsidP="009A7127">
            <w:pPr>
              <w:pStyle w:val="Listenabsatz"/>
              <w:numPr>
                <w:ilvl w:val="0"/>
                <w:numId w:val="4"/>
              </w:numPr>
            </w:pPr>
            <w:hyperlink w:anchor="_USV" w:history="1">
              <w:r w:rsidR="0038056C" w:rsidRPr="00C7493C">
                <w:rPr>
                  <w:rStyle w:val="Hyperlink"/>
                </w:rPr>
                <w:t>USV</w:t>
              </w:r>
            </w:hyperlink>
          </w:p>
          <w:p w14:paraId="1C919821" w14:textId="1A27FC56" w:rsidR="0038056C" w:rsidRPr="00EC48D2" w:rsidRDefault="005A4E07" w:rsidP="009A7127">
            <w:pPr>
              <w:pStyle w:val="Listenabsatz"/>
              <w:numPr>
                <w:ilvl w:val="0"/>
                <w:numId w:val="4"/>
              </w:numPr>
            </w:pPr>
            <w:hyperlink w:anchor="_Passwortmanager" w:history="1">
              <w:r w:rsidR="0038056C" w:rsidRPr="00C7493C">
                <w:rPr>
                  <w:rStyle w:val="Hyperlink"/>
                </w:rPr>
                <w:t>Passwortmanager</w:t>
              </w:r>
            </w:hyperlink>
          </w:p>
          <w:p w14:paraId="3352F1DF" w14:textId="6457DBA8" w:rsidR="0038056C" w:rsidRPr="00EC48D2" w:rsidRDefault="005A4E07" w:rsidP="009A7127">
            <w:pPr>
              <w:pStyle w:val="Listenabsatz"/>
              <w:numPr>
                <w:ilvl w:val="0"/>
                <w:numId w:val="4"/>
              </w:numPr>
            </w:pPr>
            <w:hyperlink w:anchor="_Backup" w:history="1">
              <w:r w:rsidR="0038056C" w:rsidRPr="00C7493C">
                <w:rPr>
                  <w:rStyle w:val="Hyperlink"/>
                </w:rPr>
                <w:t>Backup</w:t>
              </w:r>
            </w:hyperlink>
          </w:p>
          <w:p w14:paraId="613B1058" w14:textId="2550955D" w:rsidR="0038056C" w:rsidRPr="00EC48D2" w:rsidRDefault="005A4E07" w:rsidP="009A7127">
            <w:pPr>
              <w:pStyle w:val="Listenabsatz"/>
              <w:numPr>
                <w:ilvl w:val="0"/>
                <w:numId w:val="4"/>
              </w:numPr>
            </w:pPr>
            <w:hyperlink w:anchor="_RAID" w:history="1">
              <w:r w:rsidR="0038056C" w:rsidRPr="00C7493C">
                <w:rPr>
                  <w:rStyle w:val="Hyperlink"/>
                </w:rPr>
                <w:t>RAID</w:t>
              </w:r>
              <w:bookmarkEnd w:id="0"/>
            </w:hyperlink>
          </w:p>
        </w:tc>
        <w:tc>
          <w:tcPr>
            <w:tcW w:w="3327" w:type="dxa"/>
          </w:tcPr>
          <w:p w14:paraId="4232A296" w14:textId="0377D243" w:rsidR="0038056C" w:rsidRDefault="0038056C" w:rsidP="009A7127">
            <w:pPr>
              <w:pStyle w:val="Listenabsatz"/>
              <w:numPr>
                <w:ilvl w:val="0"/>
                <w:numId w:val="4"/>
              </w:numPr>
            </w:pPr>
            <w:r>
              <w:t xml:space="preserve"> </w:t>
            </w:r>
            <w:r w:rsidR="0037155D">
              <w:t>Naber</w:t>
            </w:r>
          </w:p>
          <w:p w14:paraId="515EF7F0" w14:textId="7ADEACDA" w:rsidR="0038056C" w:rsidRDefault="0038056C" w:rsidP="009A7127">
            <w:pPr>
              <w:pStyle w:val="Listenabsatz"/>
              <w:numPr>
                <w:ilvl w:val="0"/>
                <w:numId w:val="4"/>
              </w:numPr>
            </w:pPr>
            <w:r>
              <w:t xml:space="preserve"> </w:t>
            </w:r>
            <w:r w:rsidR="00B62ECC">
              <w:t>Naber</w:t>
            </w:r>
          </w:p>
          <w:p w14:paraId="042096C0" w14:textId="29763B5E" w:rsidR="0038056C" w:rsidRDefault="0038056C" w:rsidP="009A7127">
            <w:pPr>
              <w:pStyle w:val="Listenabsatz"/>
              <w:numPr>
                <w:ilvl w:val="0"/>
                <w:numId w:val="4"/>
              </w:numPr>
            </w:pPr>
            <w:r>
              <w:t xml:space="preserve"> </w:t>
            </w:r>
            <w:r w:rsidR="008B32C2">
              <w:t>Naber</w:t>
            </w:r>
          </w:p>
          <w:p w14:paraId="745D0150" w14:textId="4215E631" w:rsidR="0038056C" w:rsidRDefault="0038056C" w:rsidP="009A7127">
            <w:pPr>
              <w:pStyle w:val="Listenabsatz"/>
              <w:numPr>
                <w:ilvl w:val="0"/>
                <w:numId w:val="4"/>
              </w:numPr>
            </w:pPr>
            <w:r>
              <w:t xml:space="preserve"> </w:t>
            </w:r>
            <w:r w:rsidR="0037155D">
              <w:t>Naber</w:t>
            </w:r>
          </w:p>
          <w:p w14:paraId="039957EC" w14:textId="4607A098" w:rsidR="0038056C" w:rsidRDefault="0038056C" w:rsidP="009A7127">
            <w:pPr>
              <w:pStyle w:val="Listenabsatz"/>
              <w:numPr>
                <w:ilvl w:val="0"/>
                <w:numId w:val="4"/>
              </w:numPr>
            </w:pPr>
            <w:r>
              <w:t xml:space="preserve"> </w:t>
            </w:r>
          </w:p>
          <w:p w14:paraId="2DA8C4E1" w14:textId="77777777" w:rsidR="0038056C" w:rsidRDefault="0038056C" w:rsidP="009A7127">
            <w:pPr>
              <w:pStyle w:val="Listenabsatz"/>
              <w:numPr>
                <w:ilvl w:val="0"/>
                <w:numId w:val="4"/>
              </w:numPr>
            </w:pPr>
          </w:p>
          <w:p w14:paraId="0BBC07A7" w14:textId="77777777" w:rsidR="0038056C" w:rsidRDefault="0038056C" w:rsidP="0038056C">
            <w:r>
              <w:t xml:space="preserve"> </w:t>
            </w:r>
          </w:p>
          <w:p w14:paraId="0CDDB33D" w14:textId="6DA71C13" w:rsidR="0038056C" w:rsidRDefault="0038056C" w:rsidP="009A7127">
            <w:pPr>
              <w:pStyle w:val="Listenabsatz"/>
              <w:numPr>
                <w:ilvl w:val="0"/>
                <w:numId w:val="4"/>
              </w:numPr>
            </w:pPr>
            <w:r>
              <w:t xml:space="preserve"> </w:t>
            </w:r>
            <w:r w:rsidR="0037155D">
              <w:t>Naber</w:t>
            </w:r>
          </w:p>
          <w:p w14:paraId="04175A97" w14:textId="77777777" w:rsidR="0038056C" w:rsidRDefault="0038056C" w:rsidP="009A7127">
            <w:pPr>
              <w:pStyle w:val="Listenabsatz"/>
              <w:numPr>
                <w:ilvl w:val="0"/>
                <w:numId w:val="4"/>
              </w:numPr>
            </w:pPr>
            <w:r>
              <w:t xml:space="preserve"> </w:t>
            </w:r>
          </w:p>
          <w:p w14:paraId="3ED43D3F" w14:textId="77777777" w:rsidR="0038056C" w:rsidRDefault="0038056C" w:rsidP="009A7127">
            <w:pPr>
              <w:pStyle w:val="Listenabsatz"/>
              <w:numPr>
                <w:ilvl w:val="0"/>
                <w:numId w:val="4"/>
              </w:numPr>
            </w:pPr>
            <w:r>
              <w:t xml:space="preserve"> </w:t>
            </w:r>
          </w:p>
          <w:p w14:paraId="1E74CD19" w14:textId="51C99E8C" w:rsidR="0038056C" w:rsidRPr="00EC48D2" w:rsidRDefault="0038056C" w:rsidP="009A7127">
            <w:pPr>
              <w:pStyle w:val="Listenabsatz"/>
              <w:numPr>
                <w:ilvl w:val="0"/>
                <w:numId w:val="4"/>
              </w:numPr>
            </w:pPr>
          </w:p>
        </w:tc>
      </w:tr>
      <w:tr w:rsidR="0038056C" w:rsidRPr="00EC48D2" w14:paraId="6ED93165" w14:textId="01ECEC76" w:rsidTr="0038056C">
        <w:tc>
          <w:tcPr>
            <w:tcW w:w="540" w:type="dxa"/>
          </w:tcPr>
          <w:p w14:paraId="32F8ADF1" w14:textId="6618E229" w:rsidR="0038056C" w:rsidRPr="00EC48D2" w:rsidRDefault="005A4E07">
            <w:hyperlink w:anchor="_Lernfeld_5" w:history="1">
              <w:r w:rsidR="0038056C" w:rsidRPr="00C7493C">
                <w:rPr>
                  <w:rStyle w:val="Hyperlink"/>
                </w:rPr>
                <w:t>05</w:t>
              </w:r>
            </w:hyperlink>
          </w:p>
        </w:tc>
        <w:bookmarkStart w:id="1" w:name="_Hlk161573833"/>
        <w:tc>
          <w:tcPr>
            <w:tcW w:w="5195" w:type="dxa"/>
          </w:tcPr>
          <w:p w14:paraId="03D60E99" w14:textId="0F266BC3" w:rsidR="0038056C" w:rsidRPr="00EC48D2" w:rsidRDefault="00C7493C" w:rsidP="009A7127">
            <w:pPr>
              <w:pStyle w:val="Listenabsatz"/>
              <w:numPr>
                <w:ilvl w:val="0"/>
                <w:numId w:val="5"/>
              </w:numPr>
            </w:pPr>
            <w:r>
              <w:fldChar w:fldCharType="begin"/>
            </w:r>
            <w:r>
              <w:instrText xml:space="preserve"> HYPERLINK  \l "_Einfache_Funktionen_zu" </w:instrText>
            </w:r>
            <w:r>
              <w:fldChar w:fldCharType="separate"/>
            </w:r>
            <w:r w:rsidR="0038056C" w:rsidRPr="00C7493C">
              <w:rPr>
                <w:rStyle w:val="Hyperlink"/>
              </w:rPr>
              <w:t>Einfache Funktionen zu Kontrollstrukturen und Schleifen</w:t>
            </w:r>
            <w:r>
              <w:fldChar w:fldCharType="end"/>
            </w:r>
          </w:p>
          <w:p w14:paraId="2D7E3DD1" w14:textId="6B8DD92D" w:rsidR="0038056C" w:rsidRPr="00EC48D2" w:rsidRDefault="005A4E07" w:rsidP="009A7127">
            <w:pPr>
              <w:pStyle w:val="Listenabsatz"/>
              <w:numPr>
                <w:ilvl w:val="0"/>
                <w:numId w:val="5"/>
              </w:numPr>
            </w:pPr>
            <w:hyperlink w:anchor="_Datentypen_und_Datenstrukturen" w:history="1">
              <w:r w:rsidR="0038056C" w:rsidRPr="00C7493C">
                <w:rPr>
                  <w:rStyle w:val="Hyperlink"/>
                </w:rPr>
                <w:t>Datentypen und Datenstrukturen</w:t>
              </w:r>
            </w:hyperlink>
          </w:p>
          <w:p w14:paraId="649DF0CA" w14:textId="3BEB6873" w:rsidR="0038056C" w:rsidRPr="00EC48D2" w:rsidRDefault="005A4E07" w:rsidP="009A7127">
            <w:pPr>
              <w:pStyle w:val="Listenabsatz"/>
              <w:numPr>
                <w:ilvl w:val="0"/>
                <w:numId w:val="5"/>
              </w:numPr>
            </w:pPr>
            <w:hyperlink w:anchor="_Datenbanken_maximal_1-N," w:history="1">
              <w:r w:rsidR="0038056C" w:rsidRPr="00C7493C">
                <w:rPr>
                  <w:rStyle w:val="Hyperlink"/>
                </w:rPr>
                <w:t>Datenbanken</w:t>
              </w:r>
            </w:hyperlink>
          </w:p>
          <w:p w14:paraId="2015FE1A" w14:textId="73EC91E8" w:rsidR="0038056C" w:rsidRPr="00C7493C" w:rsidRDefault="005A4E07" w:rsidP="009A7127">
            <w:pPr>
              <w:pStyle w:val="Listenabsatz"/>
              <w:numPr>
                <w:ilvl w:val="0"/>
                <w:numId w:val="5"/>
              </w:numPr>
              <w:rPr>
                <w:lang w:val="en-US"/>
              </w:rPr>
            </w:pPr>
            <w:hyperlink w:anchor="_SQL_(SELECT,_C-R-U-D)" w:history="1">
              <w:r w:rsidR="0038056C" w:rsidRPr="00C7493C">
                <w:rPr>
                  <w:rStyle w:val="Hyperlink"/>
                  <w:lang w:val="en-US"/>
                </w:rPr>
                <w:t>SQL (SELECT, C-R-U-D</w:t>
              </w:r>
              <w:r w:rsidR="00C7493C" w:rsidRPr="00C7493C">
                <w:rPr>
                  <w:rStyle w:val="Hyperlink"/>
                  <w:lang w:val="en-US"/>
                </w:rPr>
                <w:t>)</w:t>
              </w:r>
            </w:hyperlink>
          </w:p>
          <w:p w14:paraId="28E85AED" w14:textId="6C121FC5" w:rsidR="0038056C" w:rsidRPr="00EC48D2" w:rsidRDefault="005A4E07" w:rsidP="009A7127">
            <w:pPr>
              <w:pStyle w:val="Listenabsatz"/>
              <w:numPr>
                <w:ilvl w:val="0"/>
                <w:numId w:val="5"/>
              </w:numPr>
            </w:pPr>
            <w:hyperlink w:anchor="_Struktogramm,_PAP,_Pseudocode" w:history="1">
              <w:r w:rsidR="0038056C" w:rsidRPr="00690A2C">
                <w:rPr>
                  <w:rStyle w:val="Hyperlink"/>
                </w:rPr>
                <w:t>Struktogramm, PAP, Pseudocode</w:t>
              </w:r>
            </w:hyperlink>
          </w:p>
          <w:p w14:paraId="0935C527" w14:textId="17BD8AE2" w:rsidR="0038056C" w:rsidRPr="00EC48D2" w:rsidRDefault="005A4E07" w:rsidP="009A7127">
            <w:pPr>
              <w:pStyle w:val="Listenabsatz"/>
              <w:numPr>
                <w:ilvl w:val="0"/>
                <w:numId w:val="5"/>
              </w:numPr>
            </w:pPr>
            <w:hyperlink w:anchor="_CSV,_XML,_JSON" w:history="1">
              <w:r w:rsidR="0038056C" w:rsidRPr="00690A2C">
                <w:rPr>
                  <w:rStyle w:val="Hyperlink"/>
                </w:rPr>
                <w:t>CSV, XML, JSON</w:t>
              </w:r>
              <w:bookmarkEnd w:id="1"/>
            </w:hyperlink>
          </w:p>
        </w:tc>
        <w:tc>
          <w:tcPr>
            <w:tcW w:w="3327" w:type="dxa"/>
          </w:tcPr>
          <w:p w14:paraId="13D9E011" w14:textId="4F5AA260" w:rsidR="0038056C" w:rsidRDefault="0038056C" w:rsidP="00C7493C">
            <w:pPr>
              <w:ind w:left="360"/>
            </w:pPr>
            <w:r>
              <w:t xml:space="preserve"> </w:t>
            </w:r>
            <w:r w:rsidR="0037155D">
              <w:t>Mansour / Manz</w:t>
            </w:r>
          </w:p>
          <w:p w14:paraId="79381D11" w14:textId="5A285973" w:rsidR="0038056C" w:rsidRPr="00EC48D2" w:rsidRDefault="0038056C" w:rsidP="00C7493C">
            <w:pPr>
              <w:pStyle w:val="Listenabsatz"/>
            </w:pPr>
          </w:p>
        </w:tc>
      </w:tr>
      <w:tr w:rsidR="0038056C" w:rsidRPr="00EC48D2" w14:paraId="08605ADD" w14:textId="78C009D7" w:rsidTr="0038056C">
        <w:tc>
          <w:tcPr>
            <w:tcW w:w="540" w:type="dxa"/>
          </w:tcPr>
          <w:p w14:paraId="1D48F3CB" w14:textId="3C95ADFF" w:rsidR="0038056C" w:rsidRPr="00EC48D2" w:rsidRDefault="005A4E07">
            <w:hyperlink w:anchor="_Lernfeld_6" w:history="1">
              <w:r w:rsidR="0038056C" w:rsidRPr="00C7493C">
                <w:rPr>
                  <w:rStyle w:val="Hyperlink"/>
                </w:rPr>
                <w:t>06</w:t>
              </w:r>
            </w:hyperlink>
          </w:p>
        </w:tc>
        <w:tc>
          <w:tcPr>
            <w:tcW w:w="5195" w:type="dxa"/>
          </w:tcPr>
          <w:p w14:paraId="4ADE086C" w14:textId="641A8157" w:rsidR="0038056C" w:rsidRPr="00EC48D2" w:rsidRDefault="005A4E07" w:rsidP="009A7127">
            <w:pPr>
              <w:pStyle w:val="Listenabsatz"/>
              <w:numPr>
                <w:ilvl w:val="0"/>
                <w:numId w:val="6"/>
              </w:numPr>
            </w:pPr>
            <w:hyperlink w:anchor="_Service-Level-Agreement" w:history="1">
              <w:r w:rsidR="0038056C" w:rsidRPr="00690A2C">
                <w:rPr>
                  <w:rStyle w:val="Hyperlink"/>
                </w:rPr>
                <w:t>Service-Level-Agreement</w:t>
              </w:r>
            </w:hyperlink>
          </w:p>
          <w:p w14:paraId="16F9AB84" w14:textId="1DE489DB" w:rsidR="0038056C" w:rsidRPr="00EC48D2" w:rsidRDefault="005A4E07" w:rsidP="009A7127">
            <w:pPr>
              <w:pStyle w:val="Listenabsatz"/>
              <w:numPr>
                <w:ilvl w:val="0"/>
                <w:numId w:val="6"/>
              </w:numPr>
            </w:pPr>
            <w:hyperlink w:anchor="_Ticketsysteme" w:history="1">
              <w:r w:rsidR="0038056C" w:rsidRPr="00690A2C">
                <w:rPr>
                  <w:rStyle w:val="Hyperlink"/>
                </w:rPr>
                <w:t>Ticketsysteme</w:t>
              </w:r>
            </w:hyperlink>
          </w:p>
          <w:p w14:paraId="427F7D0A" w14:textId="7E98ECFA" w:rsidR="0038056C" w:rsidRPr="00EC48D2" w:rsidRDefault="005A4E07" w:rsidP="009A7127">
            <w:pPr>
              <w:pStyle w:val="Listenabsatz"/>
              <w:numPr>
                <w:ilvl w:val="0"/>
                <w:numId w:val="6"/>
              </w:numPr>
            </w:pPr>
            <w:hyperlink w:anchor="_Umgang_mit_Tickets" w:history="1">
              <w:r w:rsidR="0038056C" w:rsidRPr="00690A2C">
                <w:rPr>
                  <w:rStyle w:val="Hyperlink"/>
                </w:rPr>
                <w:t>Umgang mit Tickets</w:t>
              </w:r>
            </w:hyperlink>
          </w:p>
          <w:p w14:paraId="2582774A" w14:textId="46A6ED27" w:rsidR="0038056C" w:rsidRPr="00EC48D2" w:rsidRDefault="005A4E07" w:rsidP="009A7127">
            <w:pPr>
              <w:pStyle w:val="Listenabsatz"/>
              <w:numPr>
                <w:ilvl w:val="0"/>
                <w:numId w:val="6"/>
              </w:numPr>
            </w:pPr>
            <w:hyperlink w:anchor="_Problembehandlung" w:history="1">
              <w:r w:rsidR="0038056C" w:rsidRPr="00690A2C">
                <w:rPr>
                  <w:rStyle w:val="Hyperlink"/>
                </w:rPr>
                <w:t>Problembehandlung</w:t>
              </w:r>
            </w:hyperlink>
          </w:p>
          <w:p w14:paraId="12BD6F37" w14:textId="23E963D7" w:rsidR="0038056C" w:rsidRPr="00EC48D2" w:rsidRDefault="005A4E07" w:rsidP="009A7127">
            <w:pPr>
              <w:pStyle w:val="Listenabsatz"/>
              <w:numPr>
                <w:ilvl w:val="0"/>
                <w:numId w:val="6"/>
              </w:numPr>
            </w:pPr>
            <w:hyperlink w:anchor="_Fragetechniken" w:history="1">
              <w:r w:rsidR="0038056C" w:rsidRPr="00690A2C">
                <w:rPr>
                  <w:rStyle w:val="Hyperlink"/>
                </w:rPr>
                <w:t>Fragetechniken</w:t>
              </w:r>
            </w:hyperlink>
          </w:p>
        </w:tc>
        <w:tc>
          <w:tcPr>
            <w:tcW w:w="3327" w:type="dxa"/>
          </w:tcPr>
          <w:p w14:paraId="44E1D75C" w14:textId="2CB76578" w:rsidR="0038056C" w:rsidRDefault="0038056C" w:rsidP="009A7127">
            <w:pPr>
              <w:pStyle w:val="Listenabsatz"/>
              <w:numPr>
                <w:ilvl w:val="0"/>
                <w:numId w:val="6"/>
              </w:numPr>
            </w:pPr>
            <w:r>
              <w:lastRenderedPageBreak/>
              <w:t xml:space="preserve"> </w:t>
            </w:r>
            <w:r w:rsidR="0037155D">
              <w:t>Naber</w:t>
            </w:r>
          </w:p>
          <w:p w14:paraId="032BAD78" w14:textId="77777777" w:rsidR="0038056C" w:rsidRDefault="0038056C" w:rsidP="009A7127">
            <w:pPr>
              <w:pStyle w:val="Listenabsatz"/>
              <w:numPr>
                <w:ilvl w:val="0"/>
                <w:numId w:val="6"/>
              </w:numPr>
            </w:pPr>
            <w:r>
              <w:t xml:space="preserve"> </w:t>
            </w:r>
          </w:p>
          <w:p w14:paraId="5F9A09E0" w14:textId="77777777" w:rsidR="0038056C" w:rsidRDefault="0038056C" w:rsidP="009A7127">
            <w:pPr>
              <w:pStyle w:val="Listenabsatz"/>
              <w:numPr>
                <w:ilvl w:val="0"/>
                <w:numId w:val="6"/>
              </w:numPr>
            </w:pPr>
            <w:r>
              <w:lastRenderedPageBreak/>
              <w:t xml:space="preserve"> </w:t>
            </w:r>
          </w:p>
          <w:p w14:paraId="23050EA2" w14:textId="77777777" w:rsidR="0038056C" w:rsidRDefault="0038056C" w:rsidP="009A7127">
            <w:pPr>
              <w:pStyle w:val="Listenabsatz"/>
              <w:numPr>
                <w:ilvl w:val="0"/>
                <w:numId w:val="6"/>
              </w:numPr>
            </w:pPr>
            <w:r>
              <w:t xml:space="preserve"> </w:t>
            </w:r>
          </w:p>
          <w:p w14:paraId="7A4666D3" w14:textId="61555E07" w:rsidR="0038056C" w:rsidRPr="00EC48D2" w:rsidRDefault="0038056C" w:rsidP="009A7127">
            <w:pPr>
              <w:pStyle w:val="Listenabsatz"/>
              <w:numPr>
                <w:ilvl w:val="0"/>
                <w:numId w:val="6"/>
              </w:numPr>
            </w:pPr>
          </w:p>
        </w:tc>
      </w:tr>
    </w:tbl>
    <w:p w14:paraId="0C8D48D4" w14:textId="1CAE8C9B" w:rsidR="003D32D2" w:rsidRDefault="003D32D2"/>
    <w:p w14:paraId="1F6BC246" w14:textId="77777777" w:rsidR="00C7493C" w:rsidRDefault="003D32D2" w:rsidP="00C7493C">
      <w:pPr>
        <w:pStyle w:val="berschrift1"/>
        <w:jc w:val="center"/>
      </w:pPr>
      <w:r>
        <w:br w:type="page"/>
      </w:r>
      <w:bookmarkStart w:id="2" w:name="_Unternehmensziele:"/>
      <w:bookmarkStart w:id="3" w:name="_Lernfeld_1"/>
      <w:bookmarkEnd w:id="2"/>
      <w:bookmarkEnd w:id="3"/>
      <w:r w:rsidR="00B85F22">
        <w:lastRenderedPageBreak/>
        <w:t>Lernfeld 1</w:t>
      </w:r>
    </w:p>
    <w:p w14:paraId="477CE01D" w14:textId="0FFAB12D" w:rsidR="004A157D" w:rsidRDefault="003D32D2" w:rsidP="00C7493C">
      <w:pPr>
        <w:pStyle w:val="berschrift1"/>
      </w:pPr>
      <w:r>
        <w:t>Unternehmensziele</w:t>
      </w:r>
    </w:p>
    <w:p w14:paraId="304DF5BA" w14:textId="32B4B28A" w:rsidR="00B848D4" w:rsidRPr="00B848D4" w:rsidRDefault="003D32D2" w:rsidP="00810D33">
      <w:pPr>
        <w:pStyle w:val="berschrift2"/>
      </w:pPr>
      <w:r w:rsidRPr="00B848D4">
        <w:t>Ökonomische Unternehmensziele:</w:t>
      </w:r>
    </w:p>
    <w:p w14:paraId="2D357268" w14:textId="05081770" w:rsidR="00FF5ABD" w:rsidRDefault="00B848D4" w:rsidP="00DB0961">
      <w:pPr>
        <w:ind w:left="709"/>
      </w:pPr>
      <w:r w:rsidRPr="00B848D4">
        <w:t xml:space="preserve">Ökonomische Ziele von Unternehmen dienen dazu, </w:t>
      </w:r>
      <w:r w:rsidRPr="00810D33">
        <w:rPr>
          <w:b/>
          <w:bCs/>
        </w:rPr>
        <w:t>langfristig wirtschaftlich zu bestehen</w:t>
      </w:r>
      <w:r w:rsidRPr="00B848D4">
        <w:t>. Sie werden auch Formalziele genannt. Damit kann zum Beispiel das Ziel der Gewinnmaximierung oder die Steigerung von Umsatz oder Eigenkapital gemeint sein.</w:t>
      </w:r>
    </w:p>
    <w:p w14:paraId="4084CDB8" w14:textId="020ECE2F" w:rsidR="00B848D4" w:rsidRPr="00B848D4" w:rsidRDefault="003D32D2" w:rsidP="00810D33">
      <w:pPr>
        <w:pStyle w:val="berschrift2"/>
      </w:pPr>
      <w:r w:rsidRPr="00B848D4">
        <w:t>Ökologische Unternehmensziele:</w:t>
      </w:r>
    </w:p>
    <w:p w14:paraId="2D02923B" w14:textId="57432147" w:rsidR="00FF5ABD" w:rsidRDefault="00B848D4" w:rsidP="00DB0961">
      <w:pPr>
        <w:ind w:left="709"/>
      </w:pPr>
      <w:r>
        <w:rPr>
          <w:rStyle w:val="hgkelc"/>
        </w:rPr>
        <w:t xml:space="preserve">Ökologische Ziele dienen dem Umweltschutz. Diese Ziele werden immer wichtiger um unseren Planeten zu schützen. </w:t>
      </w:r>
      <w:r w:rsidRPr="00810D33">
        <w:rPr>
          <w:rStyle w:val="hgkelc"/>
          <w:b/>
          <w:bCs/>
        </w:rPr>
        <w:t>Beispiele sind das Betreiben von Recycling, die Installation von Photovoltaikanlagen oder dem Einsparen von Strom und Wasser</w:t>
      </w:r>
      <w:r>
        <w:rPr>
          <w:rStyle w:val="hgkelc"/>
        </w:rPr>
        <w:t>.</w:t>
      </w:r>
    </w:p>
    <w:p w14:paraId="22303875" w14:textId="7FA3C63B" w:rsidR="003D32D2" w:rsidRPr="00B848D4" w:rsidRDefault="003D32D2" w:rsidP="00810D33">
      <w:pPr>
        <w:pStyle w:val="berschrift2"/>
      </w:pPr>
      <w:r w:rsidRPr="00B848D4">
        <w:t>Soziale Unternehmensziele:</w:t>
      </w:r>
    </w:p>
    <w:p w14:paraId="53A8CE23" w14:textId="6558DDC5" w:rsidR="00FF5ABD" w:rsidRDefault="00B848D4" w:rsidP="00DB0961">
      <w:pPr>
        <w:ind w:left="709"/>
      </w:pPr>
      <w:r>
        <w:rPr>
          <w:rStyle w:val="hgkelc"/>
        </w:rPr>
        <w:t xml:space="preserve">Bei den sozialen Unternehmenszielen handelt es sich um </w:t>
      </w:r>
      <w:r w:rsidRPr="00810D33">
        <w:rPr>
          <w:rStyle w:val="hgkelc"/>
          <w:b/>
          <w:bCs/>
        </w:rPr>
        <w:t>alle Maßnahmen, die sich mit den Mitarbeitern, Kunden und Partnern des Unternehmens beschäftigen</w:t>
      </w:r>
      <w:r>
        <w:rPr>
          <w:rStyle w:val="hgkelc"/>
        </w:rPr>
        <w:t>. Gerade intern ist es wichtig, dass den Mitarbeitern ein gutes Betriebsklima geboten wird und sie motiviert arbeiten.</w:t>
      </w:r>
    </w:p>
    <w:p w14:paraId="1151010A" w14:textId="3B01EFC1" w:rsidR="003D32D2" w:rsidRDefault="003D32D2" w:rsidP="003D32D2">
      <w:pPr>
        <w:pStyle w:val="berschrift1"/>
      </w:pPr>
      <w:bookmarkStart w:id="4" w:name="_Geschäftsmodelle"/>
      <w:bookmarkEnd w:id="4"/>
      <w:r>
        <w:t>Geschäftsmodelle</w:t>
      </w:r>
    </w:p>
    <w:p w14:paraId="545797C1" w14:textId="7FCE3103" w:rsidR="003D32D2" w:rsidRDefault="00B848D4" w:rsidP="00DB0961">
      <w:pPr>
        <w:ind w:firstLine="709"/>
        <w:rPr>
          <w:rStyle w:val="hgkelc"/>
        </w:rPr>
      </w:pPr>
      <w:r>
        <w:rPr>
          <w:rStyle w:val="hgkelc"/>
        </w:rPr>
        <w:t xml:space="preserve">Ein Geschäftsmodell (engl. Business Model) ist eine </w:t>
      </w:r>
      <w:r>
        <w:rPr>
          <w:rStyle w:val="hgkelc"/>
          <w:b/>
          <w:bCs/>
        </w:rPr>
        <w:t>modellhafte Repräsentation der logischen Zusammenhänge, wie eine Organisation bzw.</w:t>
      </w:r>
      <w:r>
        <w:rPr>
          <w:rStyle w:val="hgkelc"/>
        </w:rPr>
        <w:t xml:space="preserve"> </w:t>
      </w:r>
      <w:r>
        <w:rPr>
          <w:rStyle w:val="hgkelc"/>
          <w:b/>
          <w:bCs/>
        </w:rPr>
        <w:t>Unternehmen Mehrwert für Kunden erzeugt und einen Ertrag für die Organisation sichern kann</w:t>
      </w:r>
      <w:r>
        <w:rPr>
          <w:rStyle w:val="hgkelc"/>
        </w:rPr>
        <w:t>.</w:t>
      </w:r>
    </w:p>
    <w:p w14:paraId="243B3D5F" w14:textId="0EFFB1BC" w:rsidR="00B848D4" w:rsidRDefault="00B848D4" w:rsidP="003D32D2">
      <w:pPr>
        <w:rPr>
          <w:rStyle w:val="hgkelc"/>
        </w:rPr>
      </w:pPr>
      <w:r>
        <w:rPr>
          <w:rStyle w:val="hgkelc"/>
        </w:rPr>
        <w:t>Beispiele:</w:t>
      </w:r>
    </w:p>
    <w:p w14:paraId="02523CE3" w14:textId="7550A700" w:rsidR="00B848D4" w:rsidRPr="00FF5ABD" w:rsidRDefault="00B848D4" w:rsidP="003D32D2">
      <w:pPr>
        <w:rPr>
          <w:rStyle w:val="hgkelc"/>
          <w:b/>
          <w:bCs/>
        </w:rPr>
      </w:pPr>
      <w:r>
        <w:rPr>
          <w:rStyle w:val="hgkelc"/>
        </w:rPr>
        <w:tab/>
      </w:r>
      <w:r>
        <w:rPr>
          <w:rStyle w:val="hgkelc"/>
        </w:rPr>
        <w:tab/>
      </w:r>
      <w:r w:rsidRPr="00FF5ABD">
        <w:rPr>
          <w:rStyle w:val="hgkelc"/>
          <w:b/>
          <w:bCs/>
        </w:rPr>
        <w:t>Klassisch</w:t>
      </w:r>
    </w:p>
    <w:p w14:paraId="39DB4D11" w14:textId="4BDB9CC1" w:rsidR="00B848D4" w:rsidRDefault="00B848D4" w:rsidP="003B2271">
      <w:pPr>
        <w:pStyle w:val="Listenabsatz"/>
        <w:numPr>
          <w:ilvl w:val="0"/>
          <w:numId w:val="12"/>
        </w:numPr>
        <w:rPr>
          <w:rStyle w:val="hgkelc"/>
        </w:rPr>
      </w:pPr>
      <w:r>
        <w:rPr>
          <w:rStyle w:val="hgkelc"/>
        </w:rPr>
        <w:t>Direktvertrieb</w:t>
      </w:r>
      <w:r>
        <w:rPr>
          <w:rStyle w:val="hgkelc"/>
        </w:rPr>
        <w:tab/>
      </w:r>
      <w:r>
        <w:rPr>
          <w:rStyle w:val="hgkelc"/>
        </w:rPr>
        <w:tab/>
        <w:t>(Tupperware)</w:t>
      </w:r>
    </w:p>
    <w:p w14:paraId="1899166D" w14:textId="6C88111D" w:rsidR="00B848D4" w:rsidRDefault="00B848D4" w:rsidP="003B2271">
      <w:pPr>
        <w:pStyle w:val="Listenabsatz"/>
        <w:numPr>
          <w:ilvl w:val="0"/>
          <w:numId w:val="12"/>
        </w:numPr>
        <w:rPr>
          <w:rStyle w:val="hgkelc"/>
        </w:rPr>
      </w:pPr>
      <w:r>
        <w:rPr>
          <w:rStyle w:val="hgkelc"/>
        </w:rPr>
        <w:t>Quervertrieb</w:t>
      </w:r>
      <w:r>
        <w:rPr>
          <w:rStyle w:val="hgkelc"/>
        </w:rPr>
        <w:tab/>
      </w:r>
      <w:r>
        <w:rPr>
          <w:rStyle w:val="hgkelc"/>
        </w:rPr>
        <w:tab/>
        <w:t>(Tchibo)</w:t>
      </w:r>
    </w:p>
    <w:p w14:paraId="7CEF5ADE" w14:textId="310D657B" w:rsidR="00B848D4" w:rsidRDefault="00B848D4" w:rsidP="003B2271">
      <w:pPr>
        <w:pStyle w:val="Listenabsatz"/>
        <w:numPr>
          <w:ilvl w:val="0"/>
          <w:numId w:val="12"/>
        </w:numPr>
        <w:rPr>
          <w:rStyle w:val="hgkelc"/>
        </w:rPr>
      </w:pPr>
      <w:r>
        <w:rPr>
          <w:rStyle w:val="hgkelc"/>
        </w:rPr>
        <w:t>Abbos</w:t>
      </w:r>
      <w:r>
        <w:rPr>
          <w:rStyle w:val="hgkelc"/>
        </w:rPr>
        <w:tab/>
      </w:r>
      <w:r>
        <w:rPr>
          <w:rStyle w:val="hgkelc"/>
        </w:rPr>
        <w:tab/>
      </w:r>
      <w:r>
        <w:rPr>
          <w:rStyle w:val="hgkelc"/>
        </w:rPr>
        <w:tab/>
        <w:t>(Netflix)</w:t>
      </w:r>
    </w:p>
    <w:p w14:paraId="4A6C7046" w14:textId="78EFA5CE" w:rsidR="00B848D4" w:rsidRDefault="00B848D4" w:rsidP="003B2271">
      <w:pPr>
        <w:pStyle w:val="Listenabsatz"/>
        <w:numPr>
          <w:ilvl w:val="0"/>
          <w:numId w:val="12"/>
        </w:numPr>
        <w:rPr>
          <w:rStyle w:val="hgkelc"/>
        </w:rPr>
      </w:pPr>
      <w:r>
        <w:rPr>
          <w:rStyle w:val="hgkelc"/>
        </w:rPr>
        <w:t>Franchise</w:t>
      </w:r>
      <w:r>
        <w:rPr>
          <w:rStyle w:val="hgkelc"/>
        </w:rPr>
        <w:tab/>
      </w:r>
      <w:r>
        <w:rPr>
          <w:rStyle w:val="hgkelc"/>
        </w:rPr>
        <w:tab/>
        <w:t>(McDonalds)</w:t>
      </w:r>
    </w:p>
    <w:p w14:paraId="157E1F8A" w14:textId="43196D75" w:rsidR="00B848D4" w:rsidRDefault="00B848D4" w:rsidP="003B2271">
      <w:pPr>
        <w:pStyle w:val="Listenabsatz"/>
        <w:numPr>
          <w:ilvl w:val="0"/>
          <w:numId w:val="12"/>
        </w:numPr>
        <w:rPr>
          <w:rStyle w:val="hgkelc"/>
        </w:rPr>
      </w:pPr>
      <w:r>
        <w:rPr>
          <w:rStyle w:val="hgkelc"/>
        </w:rPr>
        <w:t>Lizenzen</w:t>
      </w:r>
      <w:r>
        <w:rPr>
          <w:rStyle w:val="hgkelc"/>
        </w:rPr>
        <w:tab/>
      </w:r>
      <w:r>
        <w:rPr>
          <w:rStyle w:val="hgkelc"/>
        </w:rPr>
        <w:tab/>
        <w:t>(Microsoft)</w:t>
      </w:r>
    </w:p>
    <w:p w14:paraId="4188F712" w14:textId="53112667" w:rsidR="00B848D4" w:rsidRDefault="00B848D4" w:rsidP="003B2271">
      <w:pPr>
        <w:pStyle w:val="Listenabsatz"/>
        <w:numPr>
          <w:ilvl w:val="0"/>
          <w:numId w:val="12"/>
        </w:numPr>
        <w:rPr>
          <w:rStyle w:val="hgkelc"/>
        </w:rPr>
      </w:pPr>
      <w:r>
        <w:rPr>
          <w:rStyle w:val="hgkelc"/>
        </w:rPr>
        <w:t>Add-Ons</w:t>
      </w:r>
      <w:r>
        <w:rPr>
          <w:rStyle w:val="hgkelc"/>
        </w:rPr>
        <w:tab/>
      </w:r>
      <w:r>
        <w:rPr>
          <w:rStyle w:val="hgkelc"/>
        </w:rPr>
        <w:tab/>
        <w:t>(Versicherungen)</w:t>
      </w:r>
    </w:p>
    <w:p w14:paraId="53FB2F02" w14:textId="06D8C79B" w:rsidR="00B848D4" w:rsidRDefault="00B848D4" w:rsidP="003B2271">
      <w:pPr>
        <w:pStyle w:val="Listenabsatz"/>
        <w:numPr>
          <w:ilvl w:val="0"/>
          <w:numId w:val="12"/>
        </w:numPr>
        <w:rPr>
          <w:rStyle w:val="hgkelc"/>
        </w:rPr>
      </w:pPr>
      <w:r>
        <w:rPr>
          <w:rStyle w:val="hgkelc"/>
        </w:rPr>
        <w:t>Solution Provider</w:t>
      </w:r>
      <w:r>
        <w:rPr>
          <w:rStyle w:val="hgkelc"/>
        </w:rPr>
        <w:tab/>
        <w:t>(SAP)</w:t>
      </w:r>
    </w:p>
    <w:p w14:paraId="03D77DEC" w14:textId="73C796A8" w:rsidR="00B848D4" w:rsidRDefault="00B848D4" w:rsidP="00B848D4">
      <w:pPr>
        <w:pStyle w:val="Listenabsatz"/>
        <w:numPr>
          <w:ilvl w:val="0"/>
          <w:numId w:val="12"/>
        </w:numPr>
        <w:rPr>
          <w:rStyle w:val="hgkelc"/>
        </w:rPr>
      </w:pPr>
      <w:r>
        <w:rPr>
          <w:rStyle w:val="hgkelc"/>
        </w:rPr>
        <w:t>Lock-In</w:t>
      </w:r>
      <w:r>
        <w:rPr>
          <w:rStyle w:val="hgkelc"/>
        </w:rPr>
        <w:tab/>
      </w:r>
      <w:r>
        <w:rPr>
          <w:rStyle w:val="hgkelc"/>
        </w:rPr>
        <w:tab/>
      </w:r>
      <w:r>
        <w:rPr>
          <w:rStyle w:val="hgkelc"/>
        </w:rPr>
        <w:tab/>
        <w:t>(Apple)</w:t>
      </w:r>
    </w:p>
    <w:p w14:paraId="3D5D41DB" w14:textId="223D8D98" w:rsidR="00B848D4" w:rsidRPr="00FF5ABD" w:rsidRDefault="00B848D4" w:rsidP="00B848D4">
      <w:pPr>
        <w:ind w:left="708" w:firstLine="708"/>
        <w:rPr>
          <w:rStyle w:val="hgkelc"/>
          <w:b/>
          <w:bCs/>
        </w:rPr>
      </w:pPr>
      <w:r w:rsidRPr="00FF5ABD">
        <w:rPr>
          <w:rStyle w:val="hgkelc"/>
          <w:b/>
          <w:bCs/>
        </w:rPr>
        <w:t>Digital</w:t>
      </w:r>
    </w:p>
    <w:p w14:paraId="291F72EB" w14:textId="105B1554" w:rsidR="00B848D4" w:rsidRDefault="00B848D4" w:rsidP="003B2271">
      <w:pPr>
        <w:pStyle w:val="Listenabsatz"/>
        <w:numPr>
          <w:ilvl w:val="0"/>
          <w:numId w:val="12"/>
        </w:numPr>
        <w:rPr>
          <w:rStyle w:val="hgkelc"/>
        </w:rPr>
      </w:pPr>
      <w:r>
        <w:rPr>
          <w:rStyle w:val="hgkelc"/>
        </w:rPr>
        <w:t>E-Commerce</w:t>
      </w:r>
      <w:r>
        <w:rPr>
          <w:rStyle w:val="hgkelc"/>
        </w:rPr>
        <w:tab/>
      </w:r>
      <w:r>
        <w:rPr>
          <w:rStyle w:val="hgkelc"/>
        </w:rPr>
        <w:tab/>
        <w:t>(Amazon)</w:t>
      </w:r>
    </w:p>
    <w:p w14:paraId="114DE0CE" w14:textId="0FE240A3" w:rsidR="00B848D4" w:rsidRDefault="00B848D4" w:rsidP="003B2271">
      <w:pPr>
        <w:pStyle w:val="Listenabsatz"/>
        <w:numPr>
          <w:ilvl w:val="0"/>
          <w:numId w:val="12"/>
        </w:numPr>
        <w:rPr>
          <w:rStyle w:val="hgkelc"/>
        </w:rPr>
      </w:pPr>
      <w:proofErr w:type="spellStart"/>
      <w:r>
        <w:rPr>
          <w:rStyle w:val="hgkelc"/>
        </w:rPr>
        <w:t>Dropshipping</w:t>
      </w:r>
      <w:proofErr w:type="spellEnd"/>
      <w:r>
        <w:rPr>
          <w:rStyle w:val="hgkelc"/>
        </w:rPr>
        <w:tab/>
      </w:r>
      <w:r>
        <w:rPr>
          <w:rStyle w:val="hgkelc"/>
        </w:rPr>
        <w:tab/>
        <w:t>(Amazon)</w:t>
      </w:r>
    </w:p>
    <w:p w14:paraId="75D67691" w14:textId="4AEB997A" w:rsidR="00B848D4" w:rsidRDefault="00B848D4" w:rsidP="003B2271">
      <w:pPr>
        <w:pStyle w:val="Listenabsatz"/>
        <w:numPr>
          <w:ilvl w:val="0"/>
          <w:numId w:val="12"/>
        </w:numPr>
        <w:rPr>
          <w:rStyle w:val="hgkelc"/>
        </w:rPr>
      </w:pPr>
      <w:proofErr w:type="spellStart"/>
      <w:r>
        <w:rPr>
          <w:rStyle w:val="hgkelc"/>
        </w:rPr>
        <w:t>Affiliate</w:t>
      </w:r>
      <w:proofErr w:type="spellEnd"/>
      <w:r>
        <w:rPr>
          <w:rStyle w:val="hgkelc"/>
        </w:rPr>
        <w:tab/>
      </w:r>
      <w:r>
        <w:rPr>
          <w:rStyle w:val="hgkelc"/>
        </w:rPr>
        <w:tab/>
        <w:t>(</w:t>
      </w:r>
      <w:proofErr w:type="spellStart"/>
      <w:r>
        <w:rPr>
          <w:rStyle w:val="hgkelc"/>
        </w:rPr>
        <w:t>Social</w:t>
      </w:r>
      <w:proofErr w:type="spellEnd"/>
      <w:r>
        <w:rPr>
          <w:rStyle w:val="hgkelc"/>
        </w:rPr>
        <w:t xml:space="preserve"> Media)</w:t>
      </w:r>
    </w:p>
    <w:p w14:paraId="4B6BAD45" w14:textId="5DF82045" w:rsidR="00B848D4" w:rsidRDefault="00B848D4" w:rsidP="003B2271">
      <w:pPr>
        <w:pStyle w:val="Listenabsatz"/>
        <w:numPr>
          <w:ilvl w:val="0"/>
          <w:numId w:val="12"/>
        </w:numPr>
        <w:rPr>
          <w:rStyle w:val="hgkelc"/>
        </w:rPr>
      </w:pPr>
      <w:r>
        <w:rPr>
          <w:rStyle w:val="hgkelc"/>
        </w:rPr>
        <w:t>Freemium</w:t>
      </w:r>
      <w:r>
        <w:rPr>
          <w:rStyle w:val="hgkelc"/>
        </w:rPr>
        <w:tab/>
      </w:r>
      <w:r>
        <w:rPr>
          <w:rStyle w:val="hgkelc"/>
        </w:rPr>
        <w:tab/>
        <w:t>(Spotify)</w:t>
      </w:r>
    </w:p>
    <w:p w14:paraId="12FAE25E" w14:textId="3176E02E" w:rsidR="00B848D4" w:rsidRDefault="00B848D4" w:rsidP="003B2271">
      <w:pPr>
        <w:pStyle w:val="Listenabsatz"/>
        <w:numPr>
          <w:ilvl w:val="0"/>
          <w:numId w:val="12"/>
        </w:numPr>
        <w:rPr>
          <w:rStyle w:val="hgkelc"/>
        </w:rPr>
      </w:pPr>
      <w:r>
        <w:rPr>
          <w:rStyle w:val="hgkelc"/>
        </w:rPr>
        <w:t>Pay per Use</w:t>
      </w:r>
      <w:r>
        <w:rPr>
          <w:rStyle w:val="hgkelc"/>
        </w:rPr>
        <w:tab/>
      </w:r>
      <w:r>
        <w:rPr>
          <w:rStyle w:val="hgkelc"/>
        </w:rPr>
        <w:tab/>
        <w:t>(Autovermietung)</w:t>
      </w:r>
    </w:p>
    <w:p w14:paraId="38831DA7" w14:textId="3CC3EBB7" w:rsidR="00B848D4" w:rsidRDefault="00B848D4" w:rsidP="003B2271">
      <w:pPr>
        <w:pStyle w:val="Listenabsatz"/>
        <w:numPr>
          <w:ilvl w:val="0"/>
          <w:numId w:val="12"/>
        </w:numPr>
        <w:rPr>
          <w:rStyle w:val="hgkelc"/>
        </w:rPr>
      </w:pPr>
      <w:r>
        <w:rPr>
          <w:rStyle w:val="hgkelc"/>
        </w:rPr>
        <w:t>Flatrate</w:t>
      </w:r>
      <w:r>
        <w:rPr>
          <w:rStyle w:val="hgkelc"/>
        </w:rPr>
        <w:tab/>
      </w:r>
      <w:r>
        <w:rPr>
          <w:rStyle w:val="hgkelc"/>
        </w:rPr>
        <w:tab/>
      </w:r>
      <w:r>
        <w:rPr>
          <w:rStyle w:val="hgkelc"/>
        </w:rPr>
        <w:tab/>
        <w:t>(Provider)</w:t>
      </w:r>
    </w:p>
    <w:p w14:paraId="19FD8A2F" w14:textId="7F923477" w:rsidR="00B848D4" w:rsidRDefault="00FF5ABD" w:rsidP="001C6FC6">
      <w:pPr>
        <w:pStyle w:val="Listenabsatz"/>
        <w:numPr>
          <w:ilvl w:val="0"/>
          <w:numId w:val="12"/>
        </w:numPr>
        <w:rPr>
          <w:rStyle w:val="hgkelc"/>
        </w:rPr>
      </w:pPr>
      <w:proofErr w:type="spellStart"/>
      <w:r>
        <w:rPr>
          <w:rStyle w:val="hgkelc"/>
        </w:rPr>
        <w:t>Marketspace</w:t>
      </w:r>
      <w:proofErr w:type="spellEnd"/>
      <w:r>
        <w:rPr>
          <w:rStyle w:val="hgkelc"/>
        </w:rPr>
        <w:tab/>
      </w:r>
      <w:r>
        <w:rPr>
          <w:rStyle w:val="hgkelc"/>
        </w:rPr>
        <w:tab/>
        <w:t>(Amazon)</w:t>
      </w:r>
    </w:p>
    <w:p w14:paraId="454CD1A7" w14:textId="77777777" w:rsidR="00B848D4" w:rsidRPr="003D32D2" w:rsidRDefault="00B848D4" w:rsidP="003D32D2"/>
    <w:p w14:paraId="440C46E4" w14:textId="053403A4" w:rsidR="003D32D2" w:rsidRDefault="003D32D2" w:rsidP="003D32D2">
      <w:pPr>
        <w:pStyle w:val="berschrift1"/>
      </w:pPr>
      <w:bookmarkStart w:id="5" w:name="_Wertschöpfungskette"/>
      <w:bookmarkEnd w:id="5"/>
      <w:r>
        <w:lastRenderedPageBreak/>
        <w:t>Wertschöpfungskette</w:t>
      </w:r>
    </w:p>
    <w:p w14:paraId="2025ED66" w14:textId="3D19E545" w:rsidR="003D32D2" w:rsidRDefault="003D32D2" w:rsidP="00810D33">
      <w:pPr>
        <w:pStyle w:val="berschrift2"/>
      </w:pPr>
      <w:r>
        <w:t>Wertschöpfungskette nach Porter:</w:t>
      </w:r>
    </w:p>
    <w:p w14:paraId="377C68EB" w14:textId="257D5D43" w:rsidR="003D32D2" w:rsidRDefault="003D32D2" w:rsidP="00DB0961">
      <w:pPr>
        <w:ind w:firstLine="709"/>
      </w:pPr>
      <w:r w:rsidRPr="003D32D2">
        <w:t>Die Wertschöpfungskette basiert auf dem Prinzip, dass sich die Wettbewerbsfähigkeit eines Unternehmens erst durch die optimale Umsetzung einer jeder dieser Aktivitäten der Wertkette ergibt. Eine Optimierung der Wertschöpfungskette kann durch unterschiedliche Ansätze und Methoden erreicht werden. So beschäftigt sich Lean Management mit Konzepten, die in verschiedenen Bereichen eines Unternehmens Einsatz finden können, um die Verschwendung innerhalb einer Wertschöpfungskette zu minimieren und damit die Kosten zu senken.</w:t>
      </w:r>
    </w:p>
    <w:p w14:paraId="78ECCC98" w14:textId="2430A559" w:rsidR="003D32D2" w:rsidRDefault="003D32D2" w:rsidP="00DB0961">
      <w:r>
        <w:t>Porter brachte zum ersten Mal die unterstützenden Aktivitäten, Sekundäraktivitäten, in die Betrachtung mit ein. Denn auch diese gehören dazu, wenn man den Produktionsprozess einer bestimmten Ware oder Dienstleistung betrachten möchte. Das Grundmodell der Wertschöpfungskette nach Porter besteht daher aus Primär- und Sekundäraktivitäten.</w:t>
      </w:r>
    </w:p>
    <w:p w14:paraId="2F71D782" w14:textId="77777777" w:rsidR="003D32D2" w:rsidRDefault="003D32D2" w:rsidP="00DB0961">
      <w:r>
        <w:t xml:space="preserve">Die </w:t>
      </w:r>
      <w:r w:rsidRPr="00FF5ABD">
        <w:rPr>
          <w:b/>
          <w:bCs/>
        </w:rPr>
        <w:t>Primäraktivitäten</w:t>
      </w:r>
      <w:r>
        <w:t xml:space="preserve"> liefern dabei einen direkten wertschöpfenden Beitrag zur Erstellung eines Produktes. Dazu gehören:</w:t>
      </w:r>
    </w:p>
    <w:p w14:paraId="7F02B62D" w14:textId="77777777" w:rsidR="003D32D2" w:rsidRDefault="003D32D2" w:rsidP="003D32D2">
      <w:pPr>
        <w:pStyle w:val="Listenabsatz"/>
        <w:numPr>
          <w:ilvl w:val="0"/>
          <w:numId w:val="8"/>
        </w:numPr>
      </w:pPr>
      <w:r>
        <w:t>Eingangslogistik</w:t>
      </w:r>
    </w:p>
    <w:p w14:paraId="789821CD" w14:textId="77777777" w:rsidR="003D32D2" w:rsidRDefault="003D32D2" w:rsidP="003D32D2">
      <w:pPr>
        <w:pStyle w:val="Listenabsatz"/>
        <w:numPr>
          <w:ilvl w:val="0"/>
          <w:numId w:val="8"/>
        </w:numPr>
      </w:pPr>
      <w:r>
        <w:t>Produktion</w:t>
      </w:r>
    </w:p>
    <w:p w14:paraId="5469AA46" w14:textId="61D30C9F" w:rsidR="003D32D2" w:rsidRDefault="003D32D2" w:rsidP="003D32D2">
      <w:pPr>
        <w:pStyle w:val="Listenabsatz"/>
        <w:numPr>
          <w:ilvl w:val="0"/>
          <w:numId w:val="8"/>
        </w:numPr>
      </w:pPr>
      <w:r>
        <w:t>Ausgangslogistik</w:t>
      </w:r>
    </w:p>
    <w:p w14:paraId="74B621BC" w14:textId="72989404" w:rsidR="003D32D2" w:rsidRDefault="003D32D2" w:rsidP="003D32D2">
      <w:pPr>
        <w:pStyle w:val="Listenabsatz"/>
        <w:numPr>
          <w:ilvl w:val="0"/>
          <w:numId w:val="8"/>
        </w:numPr>
      </w:pPr>
      <w:r>
        <w:t>Marketing und Vertrieb</w:t>
      </w:r>
    </w:p>
    <w:p w14:paraId="4A0612C5" w14:textId="0496B1D3" w:rsidR="003D32D2" w:rsidRDefault="003D32D2" w:rsidP="003D32D2">
      <w:pPr>
        <w:pStyle w:val="Listenabsatz"/>
        <w:numPr>
          <w:ilvl w:val="0"/>
          <w:numId w:val="8"/>
        </w:numPr>
      </w:pPr>
      <w:r>
        <w:t>Kundenservice</w:t>
      </w:r>
    </w:p>
    <w:p w14:paraId="4B8F2D9E" w14:textId="56B8F108" w:rsidR="003D32D2" w:rsidRDefault="003D32D2" w:rsidP="00DB0961">
      <w:r>
        <w:t xml:space="preserve">Die </w:t>
      </w:r>
      <w:r w:rsidRPr="00FF5ABD">
        <w:rPr>
          <w:b/>
          <w:bCs/>
        </w:rPr>
        <w:t>Sekundäraktivitäten</w:t>
      </w:r>
      <w:r>
        <w:t xml:space="preserve"> dienen als unterstützende Maßnahmen, die als notwendige Voraussetzung zur Erstellung der Produkte gelten. Dazu gehören:</w:t>
      </w:r>
    </w:p>
    <w:p w14:paraId="4ED5DE83" w14:textId="15D133CB" w:rsidR="003D32D2" w:rsidRDefault="003D32D2" w:rsidP="003D32D2">
      <w:pPr>
        <w:pStyle w:val="Listenabsatz"/>
        <w:numPr>
          <w:ilvl w:val="0"/>
          <w:numId w:val="9"/>
        </w:numPr>
      </w:pPr>
      <w:r>
        <w:t>Unternehmensstruktur</w:t>
      </w:r>
    </w:p>
    <w:p w14:paraId="7DC638CE" w14:textId="7F000EA7" w:rsidR="003D32D2" w:rsidRDefault="003D32D2" w:rsidP="003D32D2">
      <w:pPr>
        <w:pStyle w:val="Listenabsatz"/>
        <w:numPr>
          <w:ilvl w:val="0"/>
          <w:numId w:val="9"/>
        </w:numPr>
      </w:pPr>
      <w:r>
        <w:t>Personalwirtschaft</w:t>
      </w:r>
    </w:p>
    <w:p w14:paraId="387E2249" w14:textId="75F8D36C" w:rsidR="003D32D2" w:rsidRDefault="003D32D2" w:rsidP="003D32D2">
      <w:pPr>
        <w:pStyle w:val="Listenabsatz"/>
        <w:numPr>
          <w:ilvl w:val="0"/>
          <w:numId w:val="9"/>
        </w:numPr>
      </w:pPr>
      <w:r>
        <w:t>Technologieentwicklung</w:t>
      </w:r>
    </w:p>
    <w:p w14:paraId="556F9AF8" w14:textId="6A7D1AAA" w:rsidR="003D32D2" w:rsidRDefault="003D32D2" w:rsidP="003D32D2">
      <w:pPr>
        <w:pStyle w:val="Listenabsatz"/>
        <w:numPr>
          <w:ilvl w:val="0"/>
          <w:numId w:val="9"/>
        </w:numPr>
      </w:pPr>
      <w:r>
        <w:t>Beschaffung</w:t>
      </w:r>
    </w:p>
    <w:p w14:paraId="098E9BAD" w14:textId="77777777" w:rsidR="003D32D2" w:rsidRPr="003D32D2" w:rsidRDefault="003D32D2" w:rsidP="003D32D2"/>
    <w:p w14:paraId="23AABAD4" w14:textId="718B208D" w:rsidR="00FF5ABD" w:rsidRDefault="003D32D2" w:rsidP="00B85F22">
      <w:pPr>
        <w:pStyle w:val="berschrift1"/>
      </w:pPr>
      <w:bookmarkStart w:id="6" w:name="_Rechtsformen"/>
      <w:bookmarkEnd w:id="6"/>
      <w:r>
        <w:t>Rechtsformen</w:t>
      </w:r>
    </w:p>
    <w:p w14:paraId="35B9B686" w14:textId="016CB30B" w:rsidR="00FF5ABD" w:rsidRPr="00B85F22" w:rsidRDefault="00FF5ABD" w:rsidP="00DB0961">
      <w:pPr>
        <w:pStyle w:val="berschrift2"/>
      </w:pPr>
      <w:r w:rsidRPr="00B85F22">
        <w:t>Einzelunternehmen</w:t>
      </w:r>
    </w:p>
    <w:p w14:paraId="421D5D2D" w14:textId="64530BC8" w:rsidR="00B85F22" w:rsidRDefault="00B85F22" w:rsidP="00B85F22">
      <w:pPr>
        <w:ind w:left="720"/>
      </w:pPr>
      <w:r>
        <w:t>Der Einzelunternehmer entscheidet und haftet allein, auch mit seinem Privatvermögen.</w:t>
      </w:r>
    </w:p>
    <w:p w14:paraId="670CF61B" w14:textId="10219A58" w:rsidR="00FF5ABD" w:rsidRPr="00B85F22" w:rsidRDefault="00FF5ABD" w:rsidP="00DB0961">
      <w:pPr>
        <w:pStyle w:val="berschrift2"/>
      </w:pPr>
      <w:r w:rsidRPr="00B85F22">
        <w:t>Gesellschaftsunternehmen</w:t>
      </w:r>
    </w:p>
    <w:p w14:paraId="742AE70D" w14:textId="60F7D94A" w:rsidR="00FF5ABD" w:rsidRPr="00B85F22" w:rsidRDefault="00FF5ABD" w:rsidP="00DB0961">
      <w:pPr>
        <w:pStyle w:val="Listenabsatz"/>
        <w:numPr>
          <w:ilvl w:val="1"/>
          <w:numId w:val="14"/>
        </w:numPr>
        <w:ind w:left="720"/>
        <w:rPr>
          <w:b/>
          <w:bCs/>
          <w:u w:val="single"/>
        </w:rPr>
      </w:pPr>
      <w:r w:rsidRPr="00B85F22">
        <w:rPr>
          <w:b/>
          <w:bCs/>
          <w:u w:val="single"/>
        </w:rPr>
        <w:t>Personengesellschaften</w:t>
      </w:r>
    </w:p>
    <w:p w14:paraId="1F57D05D" w14:textId="588150F7" w:rsidR="00B85F22" w:rsidRDefault="00B85F22" w:rsidP="00DB0961">
      <w:pPr>
        <w:ind w:left="720"/>
      </w:pPr>
      <w:r w:rsidRPr="00B85F22">
        <w:rPr>
          <w:b/>
          <w:bCs/>
        </w:rPr>
        <w:t>Im Vordergrund stehen die Gesellschafter mit ihrer Arbeitskraft</w:t>
      </w:r>
      <w:r>
        <w:t>. Sie haften je nach Gesellschaftsform beschränkt oder unbeschränkt.</w:t>
      </w:r>
    </w:p>
    <w:p w14:paraId="740C0099" w14:textId="31EBF00E" w:rsidR="00B85F22" w:rsidRDefault="00B85F22" w:rsidP="00DB0961">
      <w:pPr>
        <w:ind w:left="720"/>
      </w:pPr>
      <w:r>
        <w:t>Beispiel: Gesellschaft des bürgerlichen Rechts (GbR)</w:t>
      </w:r>
    </w:p>
    <w:p w14:paraId="2539E8F4" w14:textId="3B2E4F0A" w:rsidR="00FF5ABD" w:rsidRPr="00B85F22" w:rsidRDefault="00FF5ABD" w:rsidP="00DB0961">
      <w:pPr>
        <w:pStyle w:val="Listenabsatz"/>
        <w:numPr>
          <w:ilvl w:val="1"/>
          <w:numId w:val="14"/>
        </w:numPr>
        <w:ind w:left="720"/>
        <w:rPr>
          <w:b/>
          <w:bCs/>
          <w:u w:val="single"/>
        </w:rPr>
      </w:pPr>
      <w:r w:rsidRPr="00B85F22">
        <w:rPr>
          <w:b/>
          <w:bCs/>
          <w:u w:val="single"/>
        </w:rPr>
        <w:t>Kapitalgesellschaften</w:t>
      </w:r>
    </w:p>
    <w:p w14:paraId="7A9B0D4B" w14:textId="752C9E90" w:rsidR="00B85F22" w:rsidRDefault="00B85F22" w:rsidP="00DB0961">
      <w:pPr>
        <w:ind w:left="720"/>
      </w:pPr>
      <w:r w:rsidRPr="00B85F22">
        <w:rPr>
          <w:b/>
          <w:bCs/>
        </w:rPr>
        <w:t>Im Vordergrund steht die Kapitalbeteiligung.</w:t>
      </w:r>
      <w:r>
        <w:t xml:space="preserve"> Die Geschäftsführung übernehmen angestellte Geschäftsführer. Die Gesellschaft haftet als juristische Person, nicht die Gesellschafter.</w:t>
      </w:r>
    </w:p>
    <w:p w14:paraId="4BCBDFC4" w14:textId="5756D1B6" w:rsidR="00B85F22" w:rsidRDefault="00B85F22" w:rsidP="00DB0961">
      <w:pPr>
        <w:ind w:left="720"/>
      </w:pPr>
      <w:r>
        <w:t>Beispiel: Gesellschaft mit beschränkter Haftung (GmbH)</w:t>
      </w:r>
    </w:p>
    <w:p w14:paraId="0D97FC57" w14:textId="77777777" w:rsidR="00C7493C" w:rsidRDefault="00B85F22" w:rsidP="00C7493C">
      <w:pPr>
        <w:pStyle w:val="berschrift1"/>
        <w:jc w:val="center"/>
      </w:pPr>
      <w:bookmarkStart w:id="7" w:name="_Lernfeld_2"/>
      <w:bookmarkEnd w:id="7"/>
      <w:r>
        <w:br w:type="page"/>
      </w:r>
      <w:r>
        <w:lastRenderedPageBreak/>
        <w:t>Lernfeld 2</w:t>
      </w:r>
      <w:bookmarkStart w:id="8" w:name="_Kundenbedarfsermittlung"/>
      <w:bookmarkEnd w:id="8"/>
    </w:p>
    <w:p w14:paraId="7EE5F78D" w14:textId="1CE80F19" w:rsidR="00B85F22" w:rsidRDefault="00B85F22" w:rsidP="00C7493C">
      <w:pPr>
        <w:pStyle w:val="berschrift1"/>
      </w:pPr>
      <w:r>
        <w:t>Kundenbedarfsermittlung</w:t>
      </w:r>
    </w:p>
    <w:p w14:paraId="68CC8A44" w14:textId="109C0D5A" w:rsidR="00B85F22" w:rsidRDefault="00B85F22" w:rsidP="00B85F22">
      <w:pPr>
        <w:pStyle w:val="berschrift1"/>
      </w:pPr>
      <w:bookmarkStart w:id="9" w:name="_Hardwarekomponenten"/>
      <w:bookmarkEnd w:id="9"/>
      <w:r>
        <w:t>Hardwarekomponenten</w:t>
      </w:r>
    </w:p>
    <w:p w14:paraId="75AEC750" w14:textId="6E4F2BE4" w:rsidR="00B85F22" w:rsidRDefault="00B85F22" w:rsidP="00B85F22">
      <w:pPr>
        <w:pStyle w:val="berschrift1"/>
      </w:pPr>
      <w:bookmarkStart w:id="10" w:name="_Nutzwertanalyse"/>
      <w:bookmarkEnd w:id="10"/>
      <w:r>
        <w:t>Nutzwertanalyse</w:t>
      </w:r>
    </w:p>
    <w:p w14:paraId="6E53CB74" w14:textId="207EA353" w:rsidR="00B85F22" w:rsidRDefault="00B85F22" w:rsidP="00B85F22">
      <w:pPr>
        <w:pStyle w:val="berschrift1"/>
      </w:pPr>
      <w:bookmarkStart w:id="11" w:name="_Energieverbrauch"/>
      <w:bookmarkEnd w:id="11"/>
      <w:r>
        <w:t>Energieverbrauch</w:t>
      </w:r>
    </w:p>
    <w:p w14:paraId="354C5F33" w14:textId="15E4943F" w:rsidR="00B85F22" w:rsidRDefault="00B85F22" w:rsidP="00B85F22">
      <w:pPr>
        <w:pStyle w:val="berschrift1"/>
      </w:pPr>
      <w:bookmarkStart w:id="12" w:name="_Angebotsvergleich"/>
      <w:bookmarkEnd w:id="12"/>
      <w:r>
        <w:t>Angebotsvergleich</w:t>
      </w:r>
    </w:p>
    <w:p w14:paraId="7D17E8BC" w14:textId="5DFE4A0D" w:rsidR="00B85F22" w:rsidRDefault="00B85F22" w:rsidP="00B85F22">
      <w:pPr>
        <w:pStyle w:val="berschrift1"/>
      </w:pPr>
      <w:bookmarkStart w:id="13" w:name="_Vorwärts/-_Rückwärtskalkulation"/>
      <w:bookmarkEnd w:id="13"/>
      <w:r w:rsidRPr="00B85F22">
        <w:t>Vorwärts/- Rückwärtskalkulation</w:t>
      </w:r>
    </w:p>
    <w:p w14:paraId="7F6BBCDF" w14:textId="3B9AFC9B" w:rsidR="00397554" w:rsidRPr="00397554" w:rsidRDefault="00397554" w:rsidP="00397554">
      <w:pPr>
        <w:pStyle w:val="Zitat"/>
      </w:pPr>
      <w:r>
        <w:t>Buch Rechnungswesen und Controlling Handelskalkulation, Deckungsbeitrag, Break-Even.pdf in „Handelskalkulation“ in „E1FI BWL 22/23“</w:t>
      </w:r>
    </w:p>
    <w:p w14:paraId="3E3695B5" w14:textId="3EF22B3E" w:rsidR="001C47F5" w:rsidRDefault="001C47F5" w:rsidP="00DB0961">
      <w:pPr>
        <w:pStyle w:val="berschrift2"/>
      </w:pPr>
      <w:r>
        <w:t>Vorwärtskalkulation</w:t>
      </w:r>
    </w:p>
    <w:p w14:paraId="77BBB256" w14:textId="248D3AF0" w:rsidR="001C47F5" w:rsidRDefault="001C47F5" w:rsidP="00DB0961">
      <w:pPr>
        <w:ind w:firstLine="709"/>
      </w:pPr>
      <w:r>
        <w:t>Der Einkaufspreis einer Handelsware ist durch den Markt vorgegeben. D.h. mit Hilfe der Vorwärtskalkulation wird ausgehend vom Einkaufspreis der Preis kalkuliert, zu dem die Handelsware mindestens verkauft werden muss.</w:t>
      </w:r>
    </w:p>
    <w:p w14:paraId="2C3CD48B" w14:textId="47C023E5" w:rsidR="001C47F5" w:rsidRDefault="001C47F5" w:rsidP="00DB0961">
      <w:pPr>
        <w:pStyle w:val="berschrift2"/>
      </w:pPr>
      <w:r>
        <w:t>Rückwärtskalkulation</w:t>
      </w:r>
    </w:p>
    <w:p w14:paraId="312DEFD2" w14:textId="6C3CF2E3" w:rsidR="001C47F5" w:rsidRDefault="001C47F5" w:rsidP="00DB0961">
      <w:pPr>
        <w:ind w:firstLine="709"/>
      </w:pPr>
      <w:r>
        <w:t>Der Verkaufspreis einer Handelsware ist durch den Markt vorgegeben (z.B. durch den Verkaufspreis der Konku</w:t>
      </w:r>
      <w:r w:rsidR="00121A9E">
        <w:t>r</w:t>
      </w:r>
      <w:r>
        <w:t xml:space="preserve">renz). In diesem Fall muss ermittelt werden, zu welchem Bezugspreis bzw. </w:t>
      </w:r>
      <w:r w:rsidR="00121A9E">
        <w:t>Einkaufspreis ein Geschäft noch lohnen ist.</w:t>
      </w:r>
    </w:p>
    <w:p w14:paraId="578C0D6C" w14:textId="6D08233E" w:rsidR="00121A9E" w:rsidRPr="001C47F5" w:rsidRDefault="00121A9E" w:rsidP="001C47F5">
      <w:r>
        <w:t>Mithilfe der Rückwärtskalkulation wird ausgehend vom Verkaufspreis der Preis kalkuliert, zu dem die Handelsware höchstens eingekauft werden darf.</w:t>
      </w:r>
    </w:p>
    <w:p w14:paraId="39CBC1EF" w14:textId="43E8C07C" w:rsidR="00B85F22" w:rsidRDefault="00B85F22" w:rsidP="00B85F22">
      <w:pPr>
        <w:pStyle w:val="berschrift1"/>
      </w:pPr>
      <w:bookmarkStart w:id="14" w:name="_Bestellung_und_Warenannahme,"/>
      <w:bookmarkEnd w:id="14"/>
      <w:r>
        <w:t>Bestellung und Warenannahme, Übergabeprotokoll</w:t>
      </w:r>
    </w:p>
    <w:p w14:paraId="532D22D3" w14:textId="059DD7F7" w:rsidR="00B85F22" w:rsidRDefault="00B85F22">
      <w:r>
        <w:br w:type="page"/>
      </w:r>
    </w:p>
    <w:p w14:paraId="73826929" w14:textId="77777777" w:rsidR="00B85F22" w:rsidRDefault="00B85F22" w:rsidP="00C7493C">
      <w:pPr>
        <w:pStyle w:val="berschrift1"/>
        <w:jc w:val="center"/>
      </w:pPr>
      <w:bookmarkStart w:id="15" w:name="_Lernfeld_3"/>
      <w:bookmarkEnd w:id="15"/>
      <w:r>
        <w:lastRenderedPageBreak/>
        <w:t>Lernfeld 3</w:t>
      </w:r>
    </w:p>
    <w:p w14:paraId="44FC26C1" w14:textId="16D83E10" w:rsidR="00B85F22" w:rsidRDefault="00B85F22" w:rsidP="00C7493C">
      <w:pPr>
        <w:pStyle w:val="berschrift1"/>
      </w:pPr>
      <w:bookmarkStart w:id="16" w:name="_Ein_bestehendes_Netz"/>
      <w:bookmarkEnd w:id="16"/>
      <w:r>
        <w:t>Ein bestehendes Netz ergänzen, kein neues Netz aufbauen</w:t>
      </w:r>
    </w:p>
    <w:p w14:paraId="00D1AAFB" w14:textId="2FA36269" w:rsidR="009934E9" w:rsidRDefault="009934E9" w:rsidP="009934E9">
      <w:pPr>
        <w:pStyle w:val="Zitat"/>
      </w:pPr>
      <w:r>
        <w:t>„</w:t>
      </w:r>
      <w:r w:rsidRPr="009934E9">
        <w:t>01+4 Planungsaufgabe NW.docx</w:t>
      </w:r>
      <w:r>
        <w:t>“ in „</w:t>
      </w:r>
      <w:r w:rsidRPr="009934E9">
        <w:t>BFKO 1.LJ Dag</w:t>
      </w:r>
      <w:r>
        <w:t>“</w:t>
      </w:r>
    </w:p>
    <w:p w14:paraId="2A031755" w14:textId="77777777" w:rsidR="009934E9" w:rsidRPr="009934E9" w:rsidRDefault="009934E9" w:rsidP="009934E9"/>
    <w:p w14:paraId="2E95658E" w14:textId="77777777" w:rsidR="00C7493C" w:rsidRDefault="00B85F22" w:rsidP="00C7493C">
      <w:pPr>
        <w:pStyle w:val="berschrift1"/>
      </w:pPr>
      <w:bookmarkStart w:id="17" w:name="_Auslesen_von_Informationen"/>
      <w:bookmarkEnd w:id="17"/>
      <w:r>
        <w:t>Auslesen von Informationen aus einem vorhandenen Netzwerk</w:t>
      </w:r>
    </w:p>
    <w:p w14:paraId="671353A0" w14:textId="3B59DC4F" w:rsidR="00C7493C" w:rsidRPr="00C7493C" w:rsidRDefault="00B85F22" w:rsidP="00810D33">
      <w:pPr>
        <w:pStyle w:val="berschrift1"/>
      </w:pPr>
      <w:bookmarkStart w:id="18" w:name="_Standard_Subnetzmaske_–"/>
      <w:bookmarkEnd w:id="18"/>
      <w:r>
        <w:t>Standard Subnetzmaske</w:t>
      </w:r>
    </w:p>
    <w:p w14:paraId="50057B74" w14:textId="77777777" w:rsidR="00C7493C" w:rsidRDefault="00B85F22" w:rsidP="00C7493C">
      <w:pPr>
        <w:pStyle w:val="berschrift1"/>
      </w:pPr>
      <w:bookmarkStart w:id="19" w:name="_Private_IP-Adressräume"/>
      <w:bookmarkEnd w:id="19"/>
      <w:r>
        <w:t>Private IP-Adressräume</w:t>
      </w:r>
    </w:p>
    <w:p w14:paraId="2BF24992" w14:textId="19E44A63" w:rsidR="00C7493C" w:rsidRDefault="00B85F22" w:rsidP="00C7493C">
      <w:pPr>
        <w:pStyle w:val="berschrift1"/>
      </w:pPr>
      <w:bookmarkStart w:id="20" w:name="_IPv4_+_IPv6"/>
      <w:bookmarkEnd w:id="20"/>
      <w:r>
        <w:t>IPv4 + IPv6 Basics</w:t>
      </w:r>
    </w:p>
    <w:p w14:paraId="660681D8" w14:textId="00E33F30" w:rsidR="00E63529" w:rsidRPr="00E63529" w:rsidRDefault="00E63529" w:rsidP="00E63529">
      <w:pPr>
        <w:pStyle w:val="berschrift2"/>
      </w:pPr>
      <w:r>
        <w:t>Adressierung</w:t>
      </w:r>
    </w:p>
    <w:p w14:paraId="366BF950" w14:textId="377B2B9D" w:rsidR="008840BA" w:rsidRDefault="008840BA" w:rsidP="008840BA">
      <w:pPr>
        <w:pStyle w:val="Zitat"/>
      </w:pPr>
      <w:r w:rsidRPr="008840BA">
        <w:t xml:space="preserve">3c Adressierung in Netzwerken.pdf </w:t>
      </w:r>
      <w:r>
        <w:t>in „Adressierung in Netzwerken“ in „</w:t>
      </w:r>
      <w:r w:rsidRPr="008840BA">
        <w:t>BFKO 1.LJ Dag</w:t>
      </w:r>
      <w:r>
        <w:t>“</w:t>
      </w:r>
    </w:p>
    <w:p w14:paraId="45600A2E" w14:textId="77777777" w:rsidR="001B59BD" w:rsidRDefault="001B59BD" w:rsidP="008840BA">
      <w:r w:rsidRPr="001B59BD">
        <w:t xml:space="preserve">Die Datenübertragung und -zustellung erfolgt dabei im Netzwerk unter zur Hilfenahme von </w:t>
      </w:r>
      <w:r w:rsidRPr="001B59BD">
        <w:rPr>
          <w:b/>
          <w:bCs/>
        </w:rPr>
        <w:t>Adressen</w:t>
      </w:r>
      <w:r w:rsidRPr="001B59BD">
        <w:t>!</w:t>
      </w:r>
    </w:p>
    <w:p w14:paraId="06EB0F8B" w14:textId="0371F210" w:rsidR="001B59BD" w:rsidRDefault="001B59BD" w:rsidP="008840BA">
      <w:r w:rsidRPr="001B59BD">
        <w:t>Im Datenstrom unterscheidet man zum einen:</w:t>
      </w:r>
    </w:p>
    <w:p w14:paraId="4FB8895F" w14:textId="77777777" w:rsidR="001B59BD" w:rsidRDefault="001B59BD" w:rsidP="005E445D">
      <w:pPr>
        <w:pStyle w:val="Listenabsatz"/>
        <w:numPr>
          <w:ilvl w:val="0"/>
          <w:numId w:val="18"/>
        </w:numPr>
      </w:pPr>
      <w:r w:rsidRPr="001B59BD">
        <w:t>Zieladresse/Destinationaddress</w:t>
      </w:r>
    </w:p>
    <w:p w14:paraId="0B44EEB8" w14:textId="107373A9" w:rsidR="008840BA" w:rsidRDefault="001B59BD" w:rsidP="005E445D">
      <w:pPr>
        <w:pStyle w:val="Listenabsatz"/>
        <w:numPr>
          <w:ilvl w:val="0"/>
          <w:numId w:val="18"/>
        </w:numPr>
      </w:pPr>
      <w:r w:rsidRPr="001B59BD">
        <w:t>Absender[Quell]</w:t>
      </w:r>
      <w:proofErr w:type="spellStart"/>
      <w:r w:rsidRPr="001B59BD">
        <w:t>adresse</w:t>
      </w:r>
      <w:proofErr w:type="spellEnd"/>
      <w:r w:rsidRPr="001B59BD">
        <w:t>/</w:t>
      </w:r>
      <w:proofErr w:type="spellStart"/>
      <w:r w:rsidRPr="001B59BD">
        <w:t>Sourceaddress</w:t>
      </w:r>
      <w:proofErr w:type="spellEnd"/>
    </w:p>
    <w:p w14:paraId="305AC3CC" w14:textId="77777777" w:rsidR="001B59BD" w:rsidRDefault="001B59BD" w:rsidP="001B59BD">
      <w:r w:rsidRPr="001B59BD">
        <w:t>Zum anderen gibt es dabei 2 unterschiedliche Arten der Adressierung (bzw. Adressen) in Netzen:</w:t>
      </w:r>
    </w:p>
    <w:p w14:paraId="3E3D2A58" w14:textId="77777777" w:rsidR="001B59BD" w:rsidRDefault="001B59BD" w:rsidP="001B59BD">
      <w:r w:rsidRPr="001B59BD">
        <w:t xml:space="preserve">1. </w:t>
      </w:r>
      <w:r w:rsidRPr="001B59BD">
        <w:rPr>
          <w:b/>
          <w:bCs/>
          <w:u w:val="single"/>
        </w:rPr>
        <w:t>Eindeutige (physikalische) Adresse jedes Teilnehmers</w:t>
      </w:r>
    </w:p>
    <w:p w14:paraId="2D7D902F" w14:textId="74210625" w:rsidR="001B59BD" w:rsidRDefault="001B59BD" w:rsidP="001B59BD">
      <w:pPr>
        <w:pStyle w:val="Listenabsatz"/>
        <w:numPr>
          <w:ilvl w:val="0"/>
          <w:numId w:val="19"/>
        </w:numPr>
      </w:pPr>
      <w:r w:rsidRPr="001B59BD">
        <w:rPr>
          <w:b/>
          <w:bCs/>
        </w:rPr>
        <w:t>Bezeichnung der Adresse</w:t>
      </w:r>
      <w:r w:rsidRPr="001B59BD">
        <w:t>: MAC-Adresse</w:t>
      </w:r>
    </w:p>
    <w:p w14:paraId="7FA1BE7C" w14:textId="77777777" w:rsidR="001B59BD" w:rsidRDefault="001B59BD" w:rsidP="001B59BD">
      <w:pPr>
        <w:pStyle w:val="Listenabsatz"/>
        <w:numPr>
          <w:ilvl w:val="0"/>
          <w:numId w:val="19"/>
        </w:numPr>
      </w:pPr>
      <w:r w:rsidRPr="001B59BD">
        <w:rPr>
          <w:b/>
          <w:bCs/>
        </w:rPr>
        <w:t>Schreibweise</w:t>
      </w:r>
      <w:r w:rsidRPr="001B59BD">
        <w:t>: Hexadezimalzahlen (4 Blöcke á 4 Zahlen getrennt durch „:“, Größe: 48 Bit, OSI-Schicht: 2)</w:t>
      </w:r>
    </w:p>
    <w:p w14:paraId="2A3FB964" w14:textId="77777777" w:rsidR="001B59BD" w:rsidRDefault="001B59BD" w:rsidP="001B59BD">
      <w:pPr>
        <w:pStyle w:val="Listenabsatz"/>
        <w:numPr>
          <w:ilvl w:val="0"/>
          <w:numId w:val="19"/>
        </w:numPr>
      </w:pPr>
      <w:r w:rsidRPr="001B59BD">
        <w:rPr>
          <w:b/>
          <w:bCs/>
        </w:rPr>
        <w:t>Verwendung</w:t>
      </w:r>
      <w:r w:rsidRPr="001B59BD">
        <w:t>: Wird u. a. innerhalb eines Netzes (bzw. Netzsegmentes) verwendet um die „Daten“ direkt</w:t>
      </w:r>
      <w:r>
        <w:t xml:space="preserve"> </w:t>
      </w:r>
      <w:r w:rsidRPr="001B59BD">
        <w:t>über die Schicht 2 von einem Gerät zum anderen Gerät zustellen zu können!</w:t>
      </w:r>
    </w:p>
    <w:p w14:paraId="63F25F6F" w14:textId="77777777" w:rsidR="001B59BD" w:rsidRPr="001B59BD" w:rsidRDefault="001B59BD" w:rsidP="001B59BD">
      <w:pPr>
        <w:rPr>
          <w:b/>
          <w:bCs/>
          <w:u w:val="single"/>
        </w:rPr>
      </w:pPr>
      <w:r w:rsidRPr="001B59BD">
        <w:rPr>
          <w:b/>
          <w:bCs/>
          <w:u w:val="single"/>
        </w:rPr>
        <w:t>2. Logische Adresse eines Teilnehmers</w:t>
      </w:r>
    </w:p>
    <w:p w14:paraId="2FE4D381" w14:textId="77777777" w:rsidR="001B59BD" w:rsidRDefault="001B59BD" w:rsidP="001B59BD">
      <w:pPr>
        <w:pStyle w:val="Listenabsatz"/>
        <w:numPr>
          <w:ilvl w:val="0"/>
          <w:numId w:val="20"/>
        </w:numPr>
      </w:pPr>
      <w:r w:rsidRPr="001B59BD">
        <w:rPr>
          <w:b/>
          <w:bCs/>
        </w:rPr>
        <w:t>Bezeichnung der Adresse</w:t>
      </w:r>
      <w:r w:rsidRPr="001B59BD">
        <w:t>: z.B. IP-Adresse beim Protokoll TCP/IP</w:t>
      </w:r>
    </w:p>
    <w:p w14:paraId="335FB918" w14:textId="77777777" w:rsidR="001B59BD" w:rsidRDefault="001B59BD" w:rsidP="001B59BD">
      <w:pPr>
        <w:pStyle w:val="Listenabsatz"/>
        <w:numPr>
          <w:ilvl w:val="0"/>
          <w:numId w:val="20"/>
        </w:numPr>
      </w:pPr>
      <w:r w:rsidRPr="001B59BD">
        <w:rPr>
          <w:b/>
          <w:bCs/>
        </w:rPr>
        <w:t>Schreibweise</w:t>
      </w:r>
      <w:r w:rsidRPr="001B59BD">
        <w:t>: IPv4: Dezimalzahl (4 Blöcke getrennt durch einen „.“; Größe: 32 Bit, OSI-Schicht 3)</w:t>
      </w:r>
    </w:p>
    <w:p w14:paraId="7A5975CA" w14:textId="77777777" w:rsidR="001B59BD" w:rsidRDefault="001B59BD" w:rsidP="001B59BD">
      <w:pPr>
        <w:pStyle w:val="Listenabsatz"/>
        <w:numPr>
          <w:ilvl w:val="0"/>
          <w:numId w:val="20"/>
        </w:numPr>
      </w:pPr>
      <w:r w:rsidRPr="001B59BD">
        <w:t>Erforderlich damit Datenpakete selbständig, ohne Zutun des Senders durch das „Netz“ an den</w:t>
      </w:r>
      <w:r>
        <w:t xml:space="preserve"> </w:t>
      </w:r>
      <w:r w:rsidRPr="001B59BD">
        <w:t>Empfänger geleitet werden können (</w:t>
      </w:r>
      <w:r w:rsidRPr="00A60752">
        <w:rPr>
          <w:b/>
          <w:bCs/>
        </w:rPr>
        <w:t>Routing</w:t>
      </w:r>
      <w:r w:rsidRPr="001B59BD">
        <w:t>)!</w:t>
      </w:r>
    </w:p>
    <w:p w14:paraId="3828D1EB" w14:textId="3D0F6530" w:rsidR="001B59BD" w:rsidRDefault="001B59BD" w:rsidP="001B59BD">
      <w:pPr>
        <w:pStyle w:val="Listenabsatz"/>
        <w:numPr>
          <w:ilvl w:val="0"/>
          <w:numId w:val="20"/>
        </w:numPr>
      </w:pPr>
      <w:r w:rsidRPr="00A60752">
        <w:rPr>
          <w:b/>
          <w:bCs/>
        </w:rPr>
        <w:t>Verwendung</w:t>
      </w:r>
      <w:r w:rsidRPr="001B59BD">
        <w:t>: Wird z.B. verwendet</w:t>
      </w:r>
      <w:r>
        <w:t>,</w:t>
      </w:r>
      <w:r w:rsidRPr="001B59BD">
        <w:t xml:space="preserve"> wenn die Daten von einem Netz in ein anderes Netz oder</w:t>
      </w:r>
      <w:r>
        <w:t xml:space="preserve"> </w:t>
      </w:r>
      <w:r w:rsidRPr="001B59BD">
        <w:t>z.B. in das Internet geleitet werden müssen, hierzu werden die Schicht-3-Adressen ausgewertet!</w:t>
      </w:r>
    </w:p>
    <w:p w14:paraId="6A7346A3" w14:textId="7D79455D" w:rsidR="00043A91" w:rsidRDefault="00043A91" w:rsidP="00043A91">
      <w:pPr>
        <w:pStyle w:val="berschrift4"/>
      </w:pPr>
      <w:r w:rsidRPr="00043A91">
        <w:lastRenderedPageBreak/>
        <w:t>Gibt es hierbei einen Unterschied, wenn die Daten über den Router geschickt werden müssen oder nicht?</w:t>
      </w:r>
      <w:r>
        <w:t xml:space="preserve"> </w:t>
      </w:r>
      <w:r w:rsidRPr="00043A91">
        <w:t>Welche Bedeutung hat hierbei das sogenannte Gateway?</w:t>
      </w:r>
    </w:p>
    <w:p w14:paraId="6705DABD" w14:textId="77777777" w:rsidR="00043A91" w:rsidRDefault="00043A91" w:rsidP="00DB0961">
      <w:pPr>
        <w:ind w:firstLine="709"/>
      </w:pPr>
      <w:r w:rsidRPr="00043A91">
        <w:t xml:space="preserve">Wird auf Grund des Vergleichs der IP-Adresse des Zielnetzes mit der eigenen IP-Adresse erkannt, dass die Daten innerhalb des eigenen Netzes verbleiben, werden die Daten durch den Sender direkt auf dem Layer 2 (Schicht 2) an die MAC-Adresse des Ziels (Empfänger z.B. ein PC) adressiert und versendet. Wird auf Grund des Vergleichs erkannt, dass die Daten in ein anderes Netz versendet werden müssen, werden die Daten direkt an die MAC-Adresse des Default Gateway des eigenen Netzes (i.d.R. der erste </w:t>
      </w:r>
      <w:proofErr w:type="spellStart"/>
      <w:r w:rsidRPr="00043A91">
        <w:t>Routerport</w:t>
      </w:r>
      <w:proofErr w:type="spellEnd"/>
      <w:r w:rsidRPr="00043A91">
        <w:t>) versendet. Das Gateway jedoch wertet für den weiteren Versand dann die Ziel-IP-Adresse (Empfänger) aus.</w:t>
      </w:r>
    </w:p>
    <w:p w14:paraId="15275FE3" w14:textId="21E5BF82" w:rsidR="00043A91" w:rsidRDefault="00043A91" w:rsidP="00043A91">
      <w:pPr>
        <w:pStyle w:val="berschrift4"/>
      </w:pPr>
      <w:r w:rsidRPr="00043A91">
        <w:t xml:space="preserve">Wann wird das </w:t>
      </w:r>
      <w:proofErr w:type="spellStart"/>
      <w:r w:rsidRPr="00043A91">
        <w:rPr>
          <w:b/>
          <w:bCs/>
        </w:rPr>
        <w:t>A</w:t>
      </w:r>
      <w:r w:rsidRPr="00043A91">
        <w:t>d</w:t>
      </w:r>
      <w:r>
        <w:t>d</w:t>
      </w:r>
      <w:r w:rsidRPr="00043A91">
        <w:t>ress</w:t>
      </w:r>
      <w:proofErr w:type="spellEnd"/>
      <w:r w:rsidRPr="00043A91">
        <w:t xml:space="preserve"> </w:t>
      </w:r>
      <w:r w:rsidRPr="00043A91">
        <w:rPr>
          <w:b/>
          <w:bCs/>
        </w:rPr>
        <w:t>R</w:t>
      </w:r>
      <w:r w:rsidRPr="00043A91">
        <w:t xml:space="preserve">esolution </w:t>
      </w:r>
      <w:r w:rsidRPr="00043A91">
        <w:rPr>
          <w:b/>
          <w:bCs/>
        </w:rPr>
        <w:t>P</w:t>
      </w:r>
      <w:r w:rsidRPr="00043A91">
        <w:t>rotocol benötigt (ARP)?</w:t>
      </w:r>
    </w:p>
    <w:p w14:paraId="12A9C4BF" w14:textId="3066FC58" w:rsidR="00043A91" w:rsidRDefault="00043A91" w:rsidP="00DB0961">
      <w:pPr>
        <w:ind w:firstLine="709"/>
      </w:pPr>
      <w:r w:rsidRPr="00043A91">
        <w:t>Ist nicht die MAC-Adresse des Ziels (PC oder Gateway) sondern nur dessen IP-Adresse bekannt, muss erst</w:t>
      </w:r>
      <w:r>
        <w:t xml:space="preserve"> </w:t>
      </w:r>
      <w:r w:rsidRPr="00043A91">
        <w:t>über das ARP für die bekannte Ziel-IP-Adresse die MAC-Adresse des Ziels erfragt werden (ARP-Request).</w:t>
      </w:r>
    </w:p>
    <w:p w14:paraId="79EB83AC" w14:textId="183794DB" w:rsidR="00043A91" w:rsidRDefault="00E63529" w:rsidP="00E63529">
      <w:pPr>
        <w:pStyle w:val="berschrift2"/>
      </w:pPr>
      <w:r>
        <w:t>IPv4</w:t>
      </w:r>
    </w:p>
    <w:p w14:paraId="27565300" w14:textId="77777777" w:rsidR="00E63529" w:rsidRDefault="00E63529" w:rsidP="00043A91"/>
    <w:p w14:paraId="5977EC52" w14:textId="1D610B82" w:rsidR="00043A91" w:rsidRDefault="00043A91" w:rsidP="00E63529">
      <w:pPr>
        <w:pStyle w:val="berschrift2"/>
      </w:pPr>
      <w:r>
        <w:t>IPv6</w:t>
      </w:r>
    </w:p>
    <w:p w14:paraId="2F033FB0" w14:textId="434C0E6A" w:rsidR="00043A91" w:rsidRDefault="00043A91" w:rsidP="00043A91">
      <w:pPr>
        <w:pStyle w:val="Zitat"/>
      </w:pPr>
      <w:r w:rsidRPr="00043A91">
        <w:t>3d IPv6 1-6.pdf</w:t>
      </w:r>
      <w:r>
        <w:t xml:space="preserve"> in „Adressierung in Netzwerken“ in „</w:t>
      </w:r>
      <w:r w:rsidRPr="008840BA">
        <w:t>BFKO 1.LJ Dag</w:t>
      </w:r>
      <w:r>
        <w:t>“</w:t>
      </w:r>
    </w:p>
    <w:p w14:paraId="594D910D" w14:textId="77777777" w:rsidR="00E63529" w:rsidRPr="00E63529" w:rsidRDefault="00E63529" w:rsidP="00E63529">
      <w:pPr>
        <w:pStyle w:val="berschrift4"/>
      </w:pPr>
      <w:r w:rsidRPr="00E63529">
        <w:t>Warum ein neues Protokoll?</w:t>
      </w:r>
    </w:p>
    <w:p w14:paraId="34CF4330" w14:textId="77777777" w:rsidR="00E63529" w:rsidRDefault="00E63529" w:rsidP="00DB0961">
      <w:pPr>
        <w:ind w:firstLine="709"/>
      </w:pPr>
      <w:r w:rsidRPr="00E63529">
        <w:t>IPv4 bietet mit der Größe von 32 Bit nur ca. 4.000.000.000 unterschiedliche IP-Adressen für PCs, Router und andere Geräte (IP-Steckdose. Kühlschrank, Smartphone, ...). Viele IP-Adressen sind aber auch wegen Sonderfunktionen nicht allgemein nutzbar (z.B. Multicast) und vor allen auch nicht öffentlich direkt erreichbar.  In der heutigen Zeit mit mehreren Milliarden von Menschen und Geräten, die erreichbar sein möchten und sollen musste ein Nachfolgestandard her: IPv6</w:t>
      </w:r>
    </w:p>
    <w:p w14:paraId="73B19FE2" w14:textId="77777777" w:rsidR="00E63529" w:rsidRDefault="00E63529" w:rsidP="00E63529">
      <w:r w:rsidRPr="00E63529">
        <w:t xml:space="preserve">Mit einer Größe (Länge) von </w:t>
      </w:r>
      <w:r w:rsidRPr="00E63529">
        <w:rPr>
          <w:b/>
          <w:bCs/>
        </w:rPr>
        <w:t>128 Bit</w:t>
      </w:r>
      <w:r w:rsidRPr="00E63529">
        <w:t xml:space="preserve"> ergibt sich eine viel größere Anzahl an unterschiedlichen IP-Adressen. Der Adressraum vergrößert sich bei 128 Bit </w:t>
      </w:r>
      <w:r>
        <w:t>a</w:t>
      </w:r>
      <w:r w:rsidRPr="00E63529">
        <w:t>uf</w:t>
      </w:r>
      <w:r>
        <w:t xml:space="preserve"> </w:t>
      </w:r>
      <w:r w:rsidRPr="00E63529">
        <w:rPr>
          <w:b/>
          <w:bCs/>
        </w:rPr>
        <w:t>340.282.366.920.938.463.463.374.607.431.768.211.456</w:t>
      </w:r>
      <w:r w:rsidRPr="00E63529">
        <w:t xml:space="preserve"> unterschiedliche Adressen!</w:t>
      </w:r>
    </w:p>
    <w:p w14:paraId="57D1CF46" w14:textId="062E1EA2" w:rsidR="00E63529" w:rsidRDefault="00E63529" w:rsidP="00E63529">
      <w:r w:rsidRPr="00E63529">
        <w:t>Im IPv6-Protokoll wurde aber nicht nur die Adresslänge geändert. Es gibt nun Autokonfiguration statt DHCP, fließende Netzmasken nur noch als Präfix-Angabe (typ: /64), serienmäßig integrierte Dienste wie IPSec und einen vereinfachten und verbesserten Protokollrahme</w:t>
      </w:r>
      <w:r>
        <w:t>.</w:t>
      </w:r>
    </w:p>
    <w:p w14:paraId="3259DB15" w14:textId="4C2453D7" w:rsidR="00E63529" w:rsidRDefault="00E63529" w:rsidP="00E63529">
      <w:pPr>
        <w:pStyle w:val="berschrift4"/>
      </w:pPr>
      <w:r>
        <w:t>Schreibweise</w:t>
      </w:r>
    </w:p>
    <w:p w14:paraId="28B14383" w14:textId="13024113" w:rsidR="00E63529" w:rsidRDefault="00E63529" w:rsidP="00DB0961">
      <w:pPr>
        <w:ind w:firstLine="709"/>
      </w:pPr>
      <w:r w:rsidRPr="00E63529">
        <w:t xml:space="preserve">Die Größe (Länge) der IP-Adresse bringt auch eine veränderte Schreibweise (und Aufbau) mit sich. Es wird bei IPv6 die hexadezimale Schreibweise verwendet, bei der 8 Blöcke mit jeweils 4 Hex-Zahlen zusammengefasst und z.B. durch einen „:„ getrennt werden (1 </w:t>
      </w:r>
      <w:proofErr w:type="spellStart"/>
      <w:r w:rsidRPr="00E63529">
        <w:t>Hexzahl</w:t>
      </w:r>
      <w:proofErr w:type="spellEnd"/>
      <w:r w:rsidRPr="00E63529">
        <w:t xml:space="preserve"> = 4 Bit -&gt; 8x 16 Bit = 128 Bit).</w:t>
      </w:r>
    </w:p>
    <w:p w14:paraId="3C8FA2A2" w14:textId="77777777" w:rsidR="00E63529" w:rsidRDefault="00E63529" w:rsidP="00E63529">
      <w:r w:rsidRPr="00E63529">
        <w:t>Die Schreibweise kann entsprechend nachfolgender Regeln verkürzt werden:</w:t>
      </w:r>
    </w:p>
    <w:p w14:paraId="0FE528E8" w14:textId="77777777" w:rsidR="00E63529" w:rsidRDefault="00E63529" w:rsidP="00E63529">
      <w:r w:rsidRPr="00E63529">
        <w:t xml:space="preserve">Regeln zur Darstellung (siehe RFC 2373 „IP Version 6 </w:t>
      </w:r>
      <w:proofErr w:type="spellStart"/>
      <w:r w:rsidRPr="00E63529">
        <w:t>Addressing</w:t>
      </w:r>
      <w:proofErr w:type="spellEnd"/>
      <w:r w:rsidRPr="00E63529">
        <w:t xml:space="preserve"> </w:t>
      </w:r>
      <w:proofErr w:type="spellStart"/>
      <w:r w:rsidRPr="00E63529">
        <w:t>Structure</w:t>
      </w:r>
      <w:proofErr w:type="spellEnd"/>
      <w:r w:rsidRPr="00E63529">
        <w:t>“):</w:t>
      </w:r>
    </w:p>
    <w:p w14:paraId="07AC10FB" w14:textId="77777777" w:rsidR="00E63529" w:rsidRDefault="00E63529" w:rsidP="00E53553">
      <w:pPr>
        <w:pStyle w:val="Listenabsatz"/>
        <w:numPr>
          <w:ilvl w:val="0"/>
          <w:numId w:val="21"/>
        </w:numPr>
      </w:pPr>
      <w:r w:rsidRPr="00E63529">
        <w:t xml:space="preserve">Schreiweise mit </w:t>
      </w:r>
      <w:proofErr w:type="spellStart"/>
      <w:r w:rsidRPr="00E63529">
        <w:t>Hexzahlen</w:t>
      </w:r>
      <w:proofErr w:type="spellEnd"/>
      <w:r w:rsidRPr="00E63529">
        <w:t xml:space="preserve"> und Trennung der 8 Blöcke mit :</w:t>
      </w:r>
    </w:p>
    <w:p w14:paraId="06BF6501" w14:textId="6E0D6360" w:rsidR="00E63529" w:rsidRDefault="00E63529" w:rsidP="006D4380">
      <w:pPr>
        <w:pStyle w:val="Listenabsatz"/>
        <w:numPr>
          <w:ilvl w:val="0"/>
          <w:numId w:val="21"/>
        </w:numPr>
        <w:tabs>
          <w:tab w:val="right" w:pos="9072"/>
        </w:tabs>
      </w:pPr>
      <w:r w:rsidRPr="00E63529">
        <w:t>Führende 0 in jedem 16-Bit-Feld können weggelassen werden</w:t>
      </w:r>
      <w:r w:rsidR="006D4380">
        <w:tab/>
      </w:r>
      <w:r w:rsidRPr="00E53553">
        <w:rPr>
          <w:i/>
          <w:iCs/>
        </w:rPr>
        <w:t>09C4</w:t>
      </w:r>
      <w:r w:rsidR="006D4380">
        <w:t xml:space="preserve"> </w:t>
      </w:r>
      <w:r w:rsidRPr="00E63529">
        <w:t>-&gt;</w:t>
      </w:r>
      <w:r w:rsidR="006D4380">
        <w:t xml:space="preserve"> </w:t>
      </w:r>
      <w:r w:rsidRPr="00E53553">
        <w:rPr>
          <w:i/>
          <w:iCs/>
        </w:rPr>
        <w:t>9C4</w:t>
      </w:r>
    </w:p>
    <w:p w14:paraId="1A5974FD" w14:textId="46BEB2DA" w:rsidR="00E63529" w:rsidRDefault="00E63529" w:rsidP="006D4380">
      <w:pPr>
        <w:pStyle w:val="Listenabsatz"/>
        <w:numPr>
          <w:ilvl w:val="0"/>
          <w:numId w:val="21"/>
        </w:numPr>
        <w:tabs>
          <w:tab w:val="right" w:pos="9072"/>
        </w:tabs>
      </w:pPr>
      <w:r w:rsidRPr="00E63529">
        <w:t>Mehrere 0 werden durch den : repräsentiert!</w:t>
      </w:r>
      <w:r w:rsidR="006D4380">
        <w:tab/>
      </w:r>
      <w:r w:rsidRPr="00E53553">
        <w:rPr>
          <w:i/>
          <w:iCs/>
        </w:rPr>
        <w:t>:0000:</w:t>
      </w:r>
      <w:r w:rsidR="006D4380">
        <w:t xml:space="preserve"> </w:t>
      </w:r>
      <w:r>
        <w:t>-&gt;</w:t>
      </w:r>
      <w:r w:rsidR="00E53553">
        <w:t xml:space="preserve"> </w:t>
      </w:r>
      <w:r w:rsidRPr="00E53553">
        <w:rPr>
          <w:i/>
          <w:iCs/>
        </w:rPr>
        <w:t>:0:</w:t>
      </w:r>
    </w:p>
    <w:p w14:paraId="72BB1659" w14:textId="77777777" w:rsidR="00E53553" w:rsidRDefault="00E63529" w:rsidP="00E53553">
      <w:pPr>
        <w:pStyle w:val="Listenabsatz"/>
        <w:numPr>
          <w:ilvl w:val="0"/>
          <w:numId w:val="21"/>
        </w:numPr>
      </w:pPr>
      <w:r w:rsidRPr="00E63529">
        <w:t>Ein oder mehr Blöcke mit 4x 0 hintereinander werden durch zwei : dargestellt!</w:t>
      </w:r>
    </w:p>
    <w:p w14:paraId="649024E6" w14:textId="0B77AE49" w:rsidR="00E53553" w:rsidRDefault="006D4380" w:rsidP="006D4380">
      <w:pPr>
        <w:tabs>
          <w:tab w:val="right" w:pos="9072"/>
        </w:tabs>
        <w:ind w:firstLine="360"/>
      </w:pPr>
      <w:r>
        <w:rPr>
          <w:i/>
          <w:iCs/>
        </w:rPr>
        <w:tab/>
      </w:r>
      <w:r w:rsidR="00E63529" w:rsidRPr="00E53553">
        <w:rPr>
          <w:i/>
          <w:iCs/>
        </w:rPr>
        <w:t>:0000:0000:</w:t>
      </w:r>
      <w:r>
        <w:t xml:space="preserve"> </w:t>
      </w:r>
      <w:r w:rsidR="00E63529" w:rsidRPr="00E63529">
        <w:t>-&gt;</w:t>
      </w:r>
      <w:r w:rsidR="00E53553">
        <w:t xml:space="preserve"> </w:t>
      </w:r>
      <w:r w:rsidR="00E63529" w:rsidRPr="00E53553">
        <w:rPr>
          <w:i/>
          <w:iCs/>
        </w:rPr>
        <w:t>::</w:t>
      </w:r>
    </w:p>
    <w:p w14:paraId="73B33BC3" w14:textId="3BA5FE99" w:rsidR="00E53553" w:rsidRDefault="0003434C" w:rsidP="00E53553">
      <w:pPr>
        <w:pStyle w:val="Listenabsatz"/>
      </w:pPr>
      <w:r>
        <w:lastRenderedPageBreak/>
        <w:t>oder</w:t>
      </w:r>
    </w:p>
    <w:p w14:paraId="4905B7B1" w14:textId="5D84F64D" w:rsidR="00E53553" w:rsidRPr="006D4380" w:rsidRDefault="006D4380" w:rsidP="006D4380">
      <w:pPr>
        <w:tabs>
          <w:tab w:val="right" w:pos="9072"/>
        </w:tabs>
        <w:ind w:firstLine="360"/>
        <w:rPr>
          <w:i/>
          <w:iCs/>
        </w:rPr>
      </w:pPr>
      <w:r>
        <w:rPr>
          <w:i/>
          <w:iCs/>
        </w:rPr>
        <w:tab/>
      </w:r>
      <w:r w:rsidR="00E63529" w:rsidRPr="00E53553">
        <w:rPr>
          <w:i/>
          <w:iCs/>
        </w:rPr>
        <w:t>:0000:0000:0000:</w:t>
      </w:r>
      <w:r>
        <w:rPr>
          <w:i/>
          <w:iCs/>
        </w:rPr>
        <w:t xml:space="preserve"> </w:t>
      </w:r>
      <w:r w:rsidR="00E63529" w:rsidRPr="006D4380">
        <w:rPr>
          <w:i/>
          <w:iCs/>
        </w:rPr>
        <w:t>-&gt;</w:t>
      </w:r>
      <w:r w:rsidR="00E53553" w:rsidRPr="006D4380">
        <w:rPr>
          <w:i/>
          <w:iCs/>
        </w:rPr>
        <w:t xml:space="preserve"> </w:t>
      </w:r>
      <w:r w:rsidR="00E63529" w:rsidRPr="00E53553">
        <w:rPr>
          <w:i/>
          <w:iCs/>
        </w:rPr>
        <w:t>::</w:t>
      </w:r>
    </w:p>
    <w:p w14:paraId="5C7C2DAF" w14:textId="479F6580" w:rsidR="00E53553" w:rsidRDefault="00E63529" w:rsidP="00E53553">
      <w:pPr>
        <w:pStyle w:val="Listenabsatz"/>
      </w:pPr>
      <w:r w:rsidRPr="00E63529">
        <w:t>Es darf in der IPv6-Adresse nur ein Paar von : vorkommen!</w:t>
      </w:r>
    </w:p>
    <w:p w14:paraId="6F813875" w14:textId="385C58FC" w:rsidR="00E63529" w:rsidRDefault="00E63529" w:rsidP="00E63529">
      <w:r w:rsidRPr="00E63529">
        <w:t>Dadurch ist es möglich, bei der Rückumwandlung, die verkürzte Adresse wieder eindeutig auf</w:t>
      </w:r>
      <w:r w:rsidR="00E53553">
        <w:t xml:space="preserve"> </w:t>
      </w:r>
      <w:r w:rsidRPr="00E63529">
        <w:t xml:space="preserve">128 Bit </w:t>
      </w:r>
      <w:r w:rsidR="00E53553">
        <w:t>a</w:t>
      </w:r>
      <w:r w:rsidRPr="00E63529">
        <w:t>ufzufüllen!</w:t>
      </w:r>
    </w:p>
    <w:p w14:paraId="49CE87E6" w14:textId="2D1B831C" w:rsidR="00772BBA" w:rsidRDefault="00772BBA" w:rsidP="00772BBA">
      <w:pPr>
        <w:pStyle w:val="berschrift4"/>
      </w:pPr>
      <w:r>
        <w:t>Adresstypen</w:t>
      </w:r>
    </w:p>
    <w:p w14:paraId="683E01E2" w14:textId="77777777" w:rsidR="00772BBA" w:rsidRDefault="00772BBA" w:rsidP="00E63529">
      <w:r w:rsidRPr="00772BBA">
        <w:t>Bei IPv6 gibt es keine Broadcastadresse mehr!</w:t>
      </w:r>
    </w:p>
    <w:p w14:paraId="113219BF" w14:textId="2DDB2F3E" w:rsidR="00772BBA" w:rsidRDefault="00772BBA" w:rsidP="00E63529">
      <w:r w:rsidRPr="00772BBA">
        <w:t xml:space="preserve">Die Adresstypen werden in: </w:t>
      </w:r>
      <w:proofErr w:type="spellStart"/>
      <w:r w:rsidRPr="00772BBA">
        <w:rPr>
          <w:b/>
          <w:bCs/>
        </w:rPr>
        <w:t>Unicast</w:t>
      </w:r>
      <w:proofErr w:type="spellEnd"/>
      <w:r w:rsidRPr="00772BBA">
        <w:rPr>
          <w:b/>
          <w:bCs/>
        </w:rPr>
        <w:t>-Adresse</w:t>
      </w:r>
      <w:r w:rsidRPr="00772BBA">
        <w:t xml:space="preserve">, </w:t>
      </w:r>
      <w:proofErr w:type="spellStart"/>
      <w:r w:rsidRPr="00772BBA">
        <w:rPr>
          <w:b/>
          <w:bCs/>
        </w:rPr>
        <w:t>Anycast</w:t>
      </w:r>
      <w:proofErr w:type="spellEnd"/>
      <w:r w:rsidRPr="00772BBA">
        <w:rPr>
          <w:b/>
          <w:bCs/>
        </w:rPr>
        <w:t>-Adresse</w:t>
      </w:r>
      <w:r w:rsidRPr="00772BBA">
        <w:t xml:space="preserve"> und </w:t>
      </w:r>
      <w:r w:rsidRPr="00772BBA">
        <w:rPr>
          <w:b/>
          <w:bCs/>
        </w:rPr>
        <w:t>Multicast-Adresse</w:t>
      </w:r>
      <w:r w:rsidRPr="00772BBA">
        <w:t xml:space="preserve"> unterschieden.</w:t>
      </w:r>
    </w:p>
    <w:p w14:paraId="4CB025D4" w14:textId="1C8698DD" w:rsidR="00772BBA" w:rsidRPr="00E63529" w:rsidRDefault="00772BBA" w:rsidP="00E63529">
      <w:r w:rsidRPr="00772BBA">
        <w:t xml:space="preserve">Die IPv6-Adresse die im globalen Internet einzigartig und </w:t>
      </w:r>
      <w:proofErr w:type="spellStart"/>
      <w:r w:rsidRPr="00772BBA">
        <w:t>routbar</w:t>
      </w:r>
      <w:proofErr w:type="spellEnd"/>
      <w:r w:rsidRPr="00772BBA">
        <w:t xml:space="preserve"> ist, nennt sich </w:t>
      </w:r>
      <w:r w:rsidRPr="00772BBA">
        <w:rPr>
          <w:b/>
          <w:bCs/>
        </w:rPr>
        <w:t xml:space="preserve">Global </w:t>
      </w:r>
      <w:proofErr w:type="spellStart"/>
      <w:r w:rsidRPr="00772BBA">
        <w:rPr>
          <w:b/>
          <w:bCs/>
        </w:rPr>
        <w:t>Unicast</w:t>
      </w:r>
      <w:proofErr w:type="spellEnd"/>
      <w:r w:rsidRPr="00772BBA">
        <w:rPr>
          <w:b/>
          <w:bCs/>
        </w:rPr>
        <w:t xml:space="preserve"> </w:t>
      </w:r>
      <w:proofErr w:type="spellStart"/>
      <w:r w:rsidRPr="00772BBA">
        <w:rPr>
          <w:b/>
          <w:bCs/>
        </w:rPr>
        <w:t>Address</w:t>
      </w:r>
      <w:proofErr w:type="spellEnd"/>
      <w:r w:rsidRPr="00772BBA">
        <w:rPr>
          <w:b/>
          <w:bCs/>
        </w:rPr>
        <w:t>.</w:t>
      </w:r>
    </w:p>
    <w:p w14:paraId="70C5D50B" w14:textId="77777777" w:rsidR="00C7493C" w:rsidRDefault="00B85F22" w:rsidP="00C7493C">
      <w:pPr>
        <w:pStyle w:val="berschrift1"/>
      </w:pPr>
      <w:bookmarkStart w:id="21" w:name="_WLAN_+_WLAN-Sicherheit"/>
      <w:bookmarkEnd w:id="21"/>
      <w:r>
        <w:t>WLAN + WLAN-Sicherheit</w:t>
      </w:r>
    </w:p>
    <w:p w14:paraId="78764B2B" w14:textId="77777777" w:rsidR="00C7493C" w:rsidRDefault="00B85F22" w:rsidP="00C7493C">
      <w:pPr>
        <w:pStyle w:val="berschrift1"/>
      </w:pPr>
      <w:bookmarkStart w:id="22" w:name="_Strukturierte_Verkabelung"/>
      <w:bookmarkEnd w:id="22"/>
      <w:r>
        <w:t>Strukturierte Verkabelung</w:t>
      </w:r>
    </w:p>
    <w:p w14:paraId="0A9C1DB9" w14:textId="77777777" w:rsidR="00C7493C" w:rsidRDefault="00B85F22" w:rsidP="00C7493C">
      <w:pPr>
        <w:pStyle w:val="berschrift1"/>
      </w:pPr>
      <w:bookmarkStart w:id="23" w:name="_Ping,_IPconfig,_Tracert"/>
      <w:bookmarkEnd w:id="23"/>
      <w:r>
        <w:t xml:space="preserve">Ping, </w:t>
      </w:r>
      <w:proofErr w:type="spellStart"/>
      <w:r>
        <w:t>IPconfig</w:t>
      </w:r>
      <w:proofErr w:type="spellEnd"/>
      <w:r>
        <w:t>, Tracert</w:t>
      </w:r>
    </w:p>
    <w:p w14:paraId="53554AA9" w14:textId="5BAEBDB4" w:rsidR="00B85F22" w:rsidRDefault="00B85F22" w:rsidP="00C7493C">
      <w:pPr>
        <w:pStyle w:val="berschrift1"/>
      </w:pPr>
      <w:bookmarkStart w:id="24" w:name="_Physische_und_logische"/>
      <w:bookmarkEnd w:id="24"/>
      <w:r>
        <w:t>Physische und logische Adresstabellen</w:t>
      </w:r>
    </w:p>
    <w:p w14:paraId="59B08375" w14:textId="63B01896" w:rsidR="00C7493C" w:rsidRDefault="00C7493C">
      <w:r>
        <w:br w:type="page"/>
      </w:r>
    </w:p>
    <w:p w14:paraId="75AC20B5" w14:textId="18512E6A" w:rsidR="00C7493C" w:rsidRDefault="00C7493C" w:rsidP="00C7493C">
      <w:pPr>
        <w:pStyle w:val="berschrift1"/>
        <w:jc w:val="center"/>
      </w:pPr>
      <w:bookmarkStart w:id="25" w:name="_Lernfeld_4"/>
      <w:bookmarkEnd w:id="25"/>
      <w:r>
        <w:lastRenderedPageBreak/>
        <w:t>Lernfeld 4</w:t>
      </w:r>
    </w:p>
    <w:p w14:paraId="509207BF" w14:textId="31A6FA9B" w:rsidR="00C7493C" w:rsidRDefault="00C7493C" w:rsidP="00C7493C">
      <w:pPr>
        <w:pStyle w:val="berschrift1"/>
      </w:pPr>
      <w:bookmarkStart w:id="26" w:name="_Schutzziele"/>
      <w:bookmarkEnd w:id="26"/>
      <w:r>
        <w:t>Schutzziele</w:t>
      </w:r>
    </w:p>
    <w:p w14:paraId="0D400E0B" w14:textId="16942486" w:rsidR="00C7493C" w:rsidRDefault="00C7493C" w:rsidP="00C7493C">
      <w:pPr>
        <w:pStyle w:val="berschrift1"/>
      </w:pPr>
      <w:bookmarkStart w:id="27" w:name="_IT-Sicherheit"/>
      <w:bookmarkEnd w:id="27"/>
      <w:r>
        <w:t>IT-Sicherheit</w:t>
      </w:r>
    </w:p>
    <w:p w14:paraId="6D6785CC" w14:textId="345C778F" w:rsidR="00C7493C" w:rsidRDefault="00C7493C" w:rsidP="00C7493C">
      <w:pPr>
        <w:pStyle w:val="berschrift1"/>
      </w:pPr>
      <w:bookmarkStart w:id="28" w:name="_ISMS"/>
      <w:bookmarkEnd w:id="28"/>
      <w:r>
        <w:t>ISMS</w:t>
      </w:r>
    </w:p>
    <w:p w14:paraId="5A6368DD" w14:textId="09706A84" w:rsidR="008A0C1C" w:rsidRPr="008A0C1C" w:rsidRDefault="008A0C1C" w:rsidP="00DB0961">
      <w:pPr>
        <w:ind w:firstLine="709"/>
      </w:pPr>
      <w:r w:rsidRPr="008A0C1C">
        <w:t>Ein Information Security Management System (ISMS) legt Regeln und Verfahren fest, mit denen sich die Informationssicherheit in einem Unternehmen sicherstellen, steuern, kontrollieren und kontinuierlich verbessern lässt.</w:t>
      </w:r>
    </w:p>
    <w:p w14:paraId="3784E017" w14:textId="242DDAE5" w:rsidR="00C7493C" w:rsidRDefault="00C7493C" w:rsidP="00C7493C">
      <w:pPr>
        <w:pStyle w:val="berschrift1"/>
      </w:pPr>
      <w:bookmarkStart w:id="29" w:name="_Datenschutz"/>
      <w:bookmarkEnd w:id="29"/>
      <w:r>
        <w:t>Datenschutz</w:t>
      </w:r>
    </w:p>
    <w:p w14:paraId="7F95AB4B" w14:textId="50BDAD0A" w:rsidR="00C7493C" w:rsidRDefault="00C7493C" w:rsidP="00C7493C">
      <w:pPr>
        <w:pStyle w:val="berschrift1"/>
      </w:pPr>
      <w:bookmarkStart w:id="30" w:name="_Bedrohungen"/>
      <w:bookmarkEnd w:id="30"/>
      <w:r>
        <w:t>Bedrohungen</w:t>
      </w:r>
    </w:p>
    <w:p w14:paraId="2BD94D64" w14:textId="0DB6BBAE" w:rsidR="00C7493C" w:rsidRDefault="00C7493C" w:rsidP="00C7493C">
      <w:pPr>
        <w:pStyle w:val="berschrift1"/>
      </w:pPr>
      <w:bookmarkStart w:id="31" w:name="_Symmetrische_+_Asymmetrische"/>
      <w:bookmarkEnd w:id="31"/>
      <w:r>
        <w:t>Symmetrische + Asymmetrische Verschlüsselung</w:t>
      </w:r>
    </w:p>
    <w:p w14:paraId="4A7AB398" w14:textId="6BBB5CC0" w:rsidR="00C7493C" w:rsidRDefault="00C7493C" w:rsidP="00C7493C">
      <w:pPr>
        <w:pStyle w:val="berschrift1"/>
      </w:pPr>
      <w:bookmarkStart w:id="32" w:name="_USV"/>
      <w:bookmarkEnd w:id="32"/>
      <w:r>
        <w:t>USV</w:t>
      </w:r>
    </w:p>
    <w:p w14:paraId="6048A5E2" w14:textId="5FFCB2E4" w:rsidR="00C7493C" w:rsidRDefault="00C7493C" w:rsidP="00C7493C">
      <w:pPr>
        <w:pStyle w:val="berschrift1"/>
      </w:pPr>
      <w:bookmarkStart w:id="33" w:name="_Passwortmanager"/>
      <w:bookmarkEnd w:id="33"/>
      <w:r>
        <w:t>Passwortmanager</w:t>
      </w:r>
    </w:p>
    <w:p w14:paraId="5E10BCDF" w14:textId="16B62692" w:rsidR="00C7493C" w:rsidRDefault="00C7493C" w:rsidP="00C7493C">
      <w:pPr>
        <w:pStyle w:val="berschrift1"/>
      </w:pPr>
      <w:bookmarkStart w:id="34" w:name="_Backup"/>
      <w:bookmarkEnd w:id="34"/>
      <w:r>
        <w:t>Backup</w:t>
      </w:r>
    </w:p>
    <w:p w14:paraId="7D6E6049" w14:textId="7ECEAF7F" w:rsidR="00C7493C" w:rsidRDefault="00C7493C" w:rsidP="00C7493C">
      <w:pPr>
        <w:pStyle w:val="berschrift1"/>
      </w:pPr>
      <w:bookmarkStart w:id="35" w:name="_RAID"/>
      <w:bookmarkEnd w:id="35"/>
      <w:r>
        <w:t>RAID</w:t>
      </w:r>
    </w:p>
    <w:p w14:paraId="5A2F963E" w14:textId="6EA3B325" w:rsidR="00C7493C" w:rsidRDefault="00C7493C">
      <w:r>
        <w:br w:type="page"/>
      </w:r>
    </w:p>
    <w:p w14:paraId="191C7E7E" w14:textId="7782B4F8" w:rsidR="00C7493C" w:rsidRDefault="00C7493C" w:rsidP="00C7493C">
      <w:pPr>
        <w:pStyle w:val="berschrift1"/>
        <w:jc w:val="center"/>
      </w:pPr>
      <w:bookmarkStart w:id="36" w:name="_Lernfeld_5"/>
      <w:bookmarkEnd w:id="36"/>
      <w:r>
        <w:lastRenderedPageBreak/>
        <w:t>Lernfeld 5</w:t>
      </w:r>
    </w:p>
    <w:p w14:paraId="7AB17B44" w14:textId="52A676C9" w:rsidR="00C7493C" w:rsidRDefault="00C7493C" w:rsidP="00C7493C">
      <w:pPr>
        <w:pStyle w:val="berschrift1"/>
      </w:pPr>
      <w:bookmarkStart w:id="37" w:name="_Einfache_Funktionen_zu"/>
      <w:bookmarkEnd w:id="37"/>
      <w:r>
        <w:t>Einfache Funktionen zu Kontrollstrukturen und Schleifen</w:t>
      </w:r>
    </w:p>
    <w:p w14:paraId="5D7F6495" w14:textId="1BA23391" w:rsidR="00EA1636" w:rsidRDefault="00EA1636" w:rsidP="009B1362">
      <w:pPr>
        <w:pStyle w:val="berschrift2"/>
      </w:pPr>
      <w:r>
        <w:t>Kontrollstrukturen</w:t>
      </w:r>
    </w:p>
    <w:p w14:paraId="38A1063C" w14:textId="716CE6EE" w:rsidR="004A7B07" w:rsidRPr="004A7B07" w:rsidRDefault="004A7B07" w:rsidP="004A7B07">
      <w:pPr>
        <w:pStyle w:val="Zitat"/>
      </w:pPr>
      <w:proofErr w:type="spellStart"/>
      <w:r>
        <w:t>AB_Kontrollstrukturen</w:t>
      </w:r>
      <w:proofErr w:type="spellEnd"/>
      <w:r>
        <w:t xml:space="preserve"> Aufgaben.pdf in „Kontrollstrukturen Aufgaben“ in „BFKO MAS/MAN“</w:t>
      </w:r>
    </w:p>
    <w:p w14:paraId="455A9012" w14:textId="6EE673D7" w:rsidR="00EA1636" w:rsidRDefault="00EA1636" w:rsidP="00EA1636">
      <w:r w:rsidRPr="00EA1636">
        <w:t>Sie steuern die Abfolge der Ausführung von Anweisungen und</w:t>
      </w:r>
      <w:r>
        <w:t xml:space="preserve"> </w:t>
      </w:r>
      <w:r w:rsidRPr="00EA1636">
        <w:t>geben an, in welcher Reihenfolge und wie oft Anweisungen ausgeführt werden.</w:t>
      </w:r>
      <w:r>
        <w:t xml:space="preserve"> Man unterteilt sie in </w:t>
      </w:r>
      <w:r w:rsidRPr="00EA1636">
        <w:rPr>
          <w:b/>
          <w:bCs/>
        </w:rPr>
        <w:t>bedingte Anweisungen</w:t>
      </w:r>
      <w:r>
        <w:t xml:space="preserve"> und </w:t>
      </w:r>
      <w:r w:rsidRPr="00EA1636">
        <w:rPr>
          <w:b/>
          <w:bCs/>
        </w:rPr>
        <w:t>Wiederholungsanweisungen</w:t>
      </w:r>
      <w:r w:rsidR="003350AA">
        <w:rPr>
          <w:b/>
          <w:bCs/>
        </w:rPr>
        <w:t xml:space="preserve"> (Schleifen)</w:t>
      </w:r>
      <w:r>
        <w:t>.</w:t>
      </w:r>
    </w:p>
    <w:p w14:paraId="78C69AFC" w14:textId="213F2E67" w:rsidR="00EA1636" w:rsidRDefault="00EA1636" w:rsidP="00EA1636">
      <w:pPr>
        <w:pStyle w:val="berschrift3"/>
      </w:pPr>
      <w:r>
        <w:t>Bedingte Anweisungen</w:t>
      </w:r>
    </w:p>
    <w:p w14:paraId="0FE3DF31" w14:textId="752A4907" w:rsidR="00EA1636" w:rsidRDefault="00EA1636" w:rsidP="0003434C">
      <w:pPr>
        <w:pStyle w:val="berschrift4"/>
        <w:ind w:left="360"/>
      </w:pPr>
      <w:proofErr w:type="spellStart"/>
      <w:r>
        <w:t>If</w:t>
      </w:r>
      <w:proofErr w:type="spellEnd"/>
      <w:r>
        <w:t>-</w:t>
      </w:r>
      <w:proofErr w:type="spellStart"/>
      <w:r>
        <w:t>else</w:t>
      </w:r>
      <w:proofErr w:type="spellEnd"/>
      <w:r>
        <w:t>-Anweisung</w:t>
      </w:r>
    </w:p>
    <w:p w14:paraId="72407AE4" w14:textId="0A08504F" w:rsidR="00EA1636" w:rsidRPr="00EA1636" w:rsidRDefault="004A7B07" w:rsidP="0003434C">
      <w:pPr>
        <w:pStyle w:val="Listenabsatz"/>
        <w:numPr>
          <w:ilvl w:val="0"/>
          <w:numId w:val="24"/>
        </w:numPr>
        <w:ind w:left="720"/>
      </w:pPr>
      <w:r>
        <w:t xml:space="preserve">Einfache </w:t>
      </w:r>
      <w:r w:rsidR="00EA1636">
        <w:t>Unterscheid</w:t>
      </w:r>
      <w:r>
        <w:t>ung</w:t>
      </w:r>
      <w:r w:rsidR="00EA1636">
        <w:t xml:space="preserve"> zwischen zwei Fällen.</w:t>
      </w:r>
      <w:r>
        <w:t xml:space="preserve"> Es sind durch Verschachtlung von </w:t>
      </w:r>
      <w:proofErr w:type="spellStart"/>
      <w:r>
        <w:t>else</w:t>
      </w:r>
      <w:proofErr w:type="spellEnd"/>
      <w:r>
        <w:t xml:space="preserve"> auch mehr Fälle möglich, werden jedoch leicht unübersichtlich.</w:t>
      </w:r>
    </w:p>
    <w:p w14:paraId="6CFD1394" w14:textId="67085551" w:rsidR="00EA1636" w:rsidRPr="00EA1636" w:rsidRDefault="00EA1636" w:rsidP="0003434C">
      <w:pPr>
        <w:pStyle w:val="berschrift4"/>
        <w:ind w:left="360"/>
      </w:pPr>
      <w:r>
        <w:t>Switch-Anweisung</w:t>
      </w:r>
    </w:p>
    <w:p w14:paraId="7EBD1602" w14:textId="19F6F220" w:rsidR="004A7B07" w:rsidRPr="00EA1636" w:rsidRDefault="004A7B07" w:rsidP="0003434C">
      <w:pPr>
        <w:pStyle w:val="Listenabsatz"/>
        <w:numPr>
          <w:ilvl w:val="0"/>
          <w:numId w:val="24"/>
        </w:numPr>
        <w:ind w:left="720"/>
      </w:pPr>
      <w:r>
        <w:t>Unterscheidet drei oder mehr Fälle indem Fälle (</w:t>
      </w:r>
      <w:proofErr w:type="spellStart"/>
      <w:r>
        <w:t>case</w:t>
      </w:r>
      <w:proofErr w:type="spellEnd"/>
      <w:r>
        <w:t xml:space="preserve">) </w:t>
      </w:r>
      <w:proofErr w:type="spellStart"/>
      <w:r>
        <w:t>gefiniert</w:t>
      </w:r>
      <w:proofErr w:type="spellEnd"/>
      <w:r>
        <w:t xml:space="preserve"> werden.</w:t>
      </w:r>
    </w:p>
    <w:p w14:paraId="5727EADD" w14:textId="73068DEB" w:rsidR="009B1362" w:rsidRDefault="009B1362" w:rsidP="003350AA">
      <w:pPr>
        <w:pStyle w:val="berschrift3"/>
      </w:pPr>
      <w:r>
        <w:t>Schleifen</w:t>
      </w:r>
    </w:p>
    <w:p w14:paraId="13CA7024" w14:textId="6BA8387B" w:rsidR="009B1362" w:rsidRDefault="009B1362" w:rsidP="009B1362">
      <w:pPr>
        <w:pStyle w:val="Zitat"/>
      </w:pPr>
      <w:r w:rsidRPr="009B1362">
        <w:t>AB_Schleifen.pdf</w:t>
      </w:r>
      <w:r>
        <w:t xml:space="preserve"> in „Schleifen“ in „</w:t>
      </w:r>
      <w:r w:rsidRPr="009B1362">
        <w:t>BFKO MAS/MAN</w:t>
      </w:r>
      <w:r>
        <w:t>“</w:t>
      </w:r>
    </w:p>
    <w:p w14:paraId="6D51A00F" w14:textId="77777777" w:rsidR="009B1362" w:rsidRDefault="009B1362" w:rsidP="0003434C">
      <w:pPr>
        <w:pStyle w:val="berschrift4"/>
        <w:ind w:left="360"/>
      </w:pPr>
      <w:proofErr w:type="spellStart"/>
      <w:r w:rsidRPr="009B1362">
        <w:t>while</w:t>
      </w:r>
      <w:proofErr w:type="spellEnd"/>
      <w:r w:rsidRPr="009B1362">
        <w:t>-Schleife</w:t>
      </w:r>
    </w:p>
    <w:p w14:paraId="249DB7B9" w14:textId="59539976" w:rsidR="009B1362" w:rsidRDefault="009B1362" w:rsidP="0003434C">
      <w:pPr>
        <w:pStyle w:val="Listenabsatz"/>
        <w:numPr>
          <w:ilvl w:val="0"/>
          <w:numId w:val="22"/>
        </w:numPr>
        <w:ind w:left="720"/>
      </w:pPr>
      <w:r>
        <w:t>E</w:t>
      </w:r>
      <w:r w:rsidRPr="009B1362">
        <w:t xml:space="preserve">ine abweisende Schleife, die vor jedem Schleifeneintritt die Bedingung </w:t>
      </w:r>
      <w:r>
        <w:t>prü</w:t>
      </w:r>
      <w:r w:rsidRPr="009B1362">
        <w:t>ft.</w:t>
      </w:r>
    </w:p>
    <w:p w14:paraId="3D73C0B3" w14:textId="4EE71917" w:rsidR="009B1362" w:rsidRDefault="009B1362" w:rsidP="0003434C">
      <w:pPr>
        <w:pStyle w:val="Listenabsatz"/>
        <w:numPr>
          <w:ilvl w:val="0"/>
          <w:numId w:val="22"/>
        </w:numPr>
        <w:ind w:left="720"/>
      </w:pPr>
      <w:r w:rsidRPr="009B1362">
        <w:t>Vor jedem Schleifendurchgang wird die Bedingung neu ausgewertet, und ist das Ergebnis</w:t>
      </w:r>
      <w:r>
        <w:t xml:space="preserve"> wahr (</w:t>
      </w:r>
      <w:proofErr w:type="spellStart"/>
      <w:r>
        <w:t>true</w:t>
      </w:r>
      <w:proofErr w:type="spellEnd"/>
      <w:r>
        <w:t>),</w:t>
      </w:r>
      <w:r w:rsidRPr="009B1362">
        <w:t xml:space="preserve"> so wird der</w:t>
      </w:r>
      <w:r>
        <w:t xml:space="preserve"> </w:t>
      </w:r>
      <w:r w:rsidRPr="009B1362">
        <w:t>Anweisungsblock ausgef</w:t>
      </w:r>
      <w:r>
        <w:t>ü</w:t>
      </w:r>
      <w:r w:rsidRPr="009B1362">
        <w:t>hrt.</w:t>
      </w:r>
    </w:p>
    <w:p w14:paraId="37014A3F" w14:textId="7704CED8" w:rsidR="009B1362" w:rsidRDefault="009B1362" w:rsidP="0003434C">
      <w:pPr>
        <w:pStyle w:val="Listenabsatz"/>
        <w:numPr>
          <w:ilvl w:val="0"/>
          <w:numId w:val="22"/>
        </w:numPr>
        <w:ind w:left="720"/>
      </w:pPr>
      <w:r w:rsidRPr="009B1362">
        <w:t>Die Schleife ist beendet, wenn das Ergebnis</w:t>
      </w:r>
      <w:r>
        <w:t xml:space="preserve"> unwahr (</w:t>
      </w:r>
      <w:proofErr w:type="spellStart"/>
      <w:r>
        <w:t>false</w:t>
      </w:r>
      <w:proofErr w:type="spellEnd"/>
      <w:r>
        <w:t xml:space="preserve">) </w:t>
      </w:r>
      <w:r w:rsidRPr="009B1362">
        <w:t>ist.</w:t>
      </w:r>
    </w:p>
    <w:p w14:paraId="2F8BC47D" w14:textId="773330CF" w:rsidR="009B1362" w:rsidRDefault="009B1362" w:rsidP="0003434C">
      <w:pPr>
        <w:pStyle w:val="Listenabsatz"/>
        <w:numPr>
          <w:ilvl w:val="0"/>
          <w:numId w:val="22"/>
        </w:numPr>
        <w:ind w:left="720"/>
      </w:pPr>
      <w:r w:rsidRPr="009B1362">
        <w:t>Ist die Bedingung schon vor dem ersten Eintritt in den Anweisungsblock nicht wahr, so wird der Anweisungs-block erst gar nicht durchlaufen.</w:t>
      </w:r>
    </w:p>
    <w:p w14:paraId="0B894BF4" w14:textId="77777777" w:rsidR="009B1362" w:rsidRDefault="009B1362" w:rsidP="0003434C">
      <w:pPr>
        <w:pStyle w:val="berschrift4"/>
        <w:ind w:left="360"/>
      </w:pPr>
      <w:proofErr w:type="spellStart"/>
      <w:r w:rsidRPr="009B1362">
        <w:t>for</w:t>
      </w:r>
      <w:proofErr w:type="spellEnd"/>
      <w:r w:rsidRPr="009B1362">
        <w:t>-Schleife</w:t>
      </w:r>
    </w:p>
    <w:p w14:paraId="01E47974" w14:textId="4B6313A2" w:rsidR="009B1362" w:rsidRDefault="009B1362" w:rsidP="0003434C">
      <w:pPr>
        <w:pStyle w:val="Listenabsatz"/>
        <w:numPr>
          <w:ilvl w:val="0"/>
          <w:numId w:val="23"/>
        </w:numPr>
        <w:ind w:left="720"/>
      </w:pPr>
      <w:r w:rsidRPr="009B1362">
        <w:t xml:space="preserve">Die </w:t>
      </w:r>
      <w:proofErr w:type="spellStart"/>
      <w:r w:rsidRPr="009B1362">
        <w:t>for</w:t>
      </w:r>
      <w:proofErr w:type="spellEnd"/>
      <w:r w:rsidRPr="009B1362">
        <w:t xml:space="preserve">-Schleife ist eine spezielle Variante einer </w:t>
      </w:r>
      <w:proofErr w:type="spellStart"/>
      <w:r w:rsidRPr="009B1362">
        <w:t>while</w:t>
      </w:r>
      <w:proofErr w:type="spellEnd"/>
      <w:r w:rsidRPr="009B1362">
        <w:t>-Schleife und wird typischerweise zum Z</w:t>
      </w:r>
      <w:r>
        <w:t>ä</w:t>
      </w:r>
      <w:r w:rsidRPr="009B1362">
        <w:t>hlen benutzt.</w:t>
      </w:r>
    </w:p>
    <w:p w14:paraId="59958C6B" w14:textId="77777777" w:rsidR="009B1362" w:rsidRDefault="009B1362" w:rsidP="0003434C">
      <w:pPr>
        <w:pStyle w:val="berschrift4"/>
        <w:ind w:left="360"/>
      </w:pPr>
      <w:r w:rsidRPr="009B1362">
        <w:t>do-</w:t>
      </w:r>
      <w:proofErr w:type="spellStart"/>
      <w:r w:rsidRPr="009B1362">
        <w:t>while</w:t>
      </w:r>
      <w:proofErr w:type="spellEnd"/>
      <w:r w:rsidRPr="009B1362">
        <w:t>-Schleife</w:t>
      </w:r>
    </w:p>
    <w:p w14:paraId="32F5128E" w14:textId="27A1FBF9" w:rsidR="009B1362" w:rsidRPr="009B1362" w:rsidRDefault="009B1362" w:rsidP="0003434C">
      <w:pPr>
        <w:pStyle w:val="Listenabsatz"/>
        <w:numPr>
          <w:ilvl w:val="0"/>
          <w:numId w:val="23"/>
        </w:numPr>
        <w:ind w:left="720"/>
      </w:pPr>
      <w:r w:rsidRPr="009B1362">
        <w:t>Dieser Schleifentyp ist eine annehmende Schleife, da do-</w:t>
      </w:r>
      <w:proofErr w:type="spellStart"/>
      <w:r w:rsidRPr="009B1362">
        <w:t>while</w:t>
      </w:r>
      <w:proofErr w:type="spellEnd"/>
      <w:r w:rsidRPr="009B1362">
        <w:t xml:space="preserve"> die Schleifenbedingung erst nach jedem Schleifendurchgang pr</w:t>
      </w:r>
      <w:r w:rsidR="00EA1636">
        <w:t>ü</w:t>
      </w:r>
      <w:r w:rsidRPr="009B1362">
        <w:t>ft. Bevor es zum ersten Test kommt, ist der Block also schon einmal durchlaufen worden.</w:t>
      </w:r>
    </w:p>
    <w:p w14:paraId="4A724123" w14:textId="77777777" w:rsidR="009B1362" w:rsidRPr="009B1362" w:rsidRDefault="009B1362" w:rsidP="009B1362"/>
    <w:p w14:paraId="05D2C802" w14:textId="296D4C45" w:rsidR="00C7493C" w:rsidRDefault="00C7493C" w:rsidP="00C7493C">
      <w:pPr>
        <w:pStyle w:val="berschrift1"/>
      </w:pPr>
      <w:bookmarkStart w:id="38" w:name="_Datentypen_und_Datenstrukturen"/>
      <w:bookmarkEnd w:id="38"/>
      <w:r>
        <w:t>Datentypen und Datenstrukturen</w:t>
      </w:r>
    </w:p>
    <w:p w14:paraId="024FA236" w14:textId="49BC2EB2" w:rsidR="00C7493C" w:rsidRDefault="00C7493C" w:rsidP="00C7493C">
      <w:pPr>
        <w:pStyle w:val="berschrift1"/>
      </w:pPr>
      <w:bookmarkStart w:id="39" w:name="_Datenbanken_maximal_1-N,"/>
      <w:bookmarkEnd w:id="39"/>
      <w:r>
        <w:t>Datenbanken</w:t>
      </w:r>
    </w:p>
    <w:p w14:paraId="53584797" w14:textId="483B0243" w:rsidR="001337BC" w:rsidRPr="001337BC" w:rsidRDefault="001337BC" w:rsidP="001337BC">
      <w:r>
        <w:t>(Maximal 1-N, keine M-N)</w:t>
      </w:r>
    </w:p>
    <w:p w14:paraId="440EAEE9" w14:textId="4E084BF4" w:rsidR="00C7493C" w:rsidRPr="009934E9" w:rsidRDefault="00C7493C" w:rsidP="00C7493C">
      <w:pPr>
        <w:pStyle w:val="berschrift1"/>
        <w:rPr>
          <w:lang w:val="en-US"/>
        </w:rPr>
      </w:pPr>
      <w:bookmarkStart w:id="40" w:name="_SQL_(SELECT,_C-R-U-D)"/>
      <w:bookmarkEnd w:id="40"/>
      <w:r w:rsidRPr="009934E9">
        <w:rPr>
          <w:lang w:val="en-US"/>
        </w:rPr>
        <w:lastRenderedPageBreak/>
        <w:t>SQL (SELECT, C-R-U-D)</w:t>
      </w:r>
    </w:p>
    <w:p w14:paraId="0258EA75" w14:textId="52659276" w:rsidR="00C7493C" w:rsidRDefault="00C7493C" w:rsidP="00C7493C">
      <w:pPr>
        <w:pStyle w:val="berschrift1"/>
      </w:pPr>
      <w:bookmarkStart w:id="41" w:name="_Struktogramm,_PAP,_Pseudocode"/>
      <w:bookmarkEnd w:id="41"/>
      <w:r>
        <w:t>Struktogramm, PAP, Pseudocode</w:t>
      </w:r>
    </w:p>
    <w:p w14:paraId="6C659064" w14:textId="686B50B0" w:rsidR="00C7493C" w:rsidRDefault="00C7493C" w:rsidP="00C7493C">
      <w:pPr>
        <w:pStyle w:val="berschrift1"/>
      </w:pPr>
      <w:bookmarkStart w:id="42" w:name="_CSV,_XML,_JSON"/>
      <w:bookmarkEnd w:id="42"/>
      <w:r>
        <w:t>CSV, XML, JSON</w:t>
      </w:r>
    </w:p>
    <w:p w14:paraId="78034C52" w14:textId="79739F0B" w:rsidR="008840BA" w:rsidRPr="008840BA" w:rsidRDefault="008840BA" w:rsidP="008840BA">
      <w:pPr>
        <w:pStyle w:val="Zitat"/>
      </w:pPr>
      <w:r w:rsidRPr="008840BA">
        <w:t>Info_Dateiformate.pdf</w:t>
      </w:r>
      <w:r>
        <w:t xml:space="preserve"> in „</w:t>
      </w:r>
      <w:r w:rsidRPr="008840BA">
        <w:t>Dateiformate - XML\JSON\CSV</w:t>
      </w:r>
      <w:r>
        <w:t xml:space="preserve">“ in </w:t>
      </w:r>
      <w:r w:rsidR="004A7B07">
        <w:t>„</w:t>
      </w:r>
      <w:r w:rsidRPr="008840BA">
        <w:t>BFKO MAS | web</w:t>
      </w:r>
      <w:r w:rsidR="004A7B07">
        <w:t>“</w:t>
      </w:r>
    </w:p>
    <w:p w14:paraId="5BB62137" w14:textId="75A0E5BE" w:rsidR="00690A2C" w:rsidRDefault="00690A2C" w:rsidP="00690A2C">
      <w:pPr>
        <w:pStyle w:val="berschrift2"/>
        <w:rPr>
          <w:lang w:val="en-US"/>
        </w:rPr>
      </w:pPr>
      <w:r w:rsidRPr="00690A2C">
        <w:rPr>
          <w:lang w:val="en-US"/>
        </w:rPr>
        <w:t xml:space="preserve">CSV (Comma Separated Values) </w:t>
      </w:r>
      <w:r>
        <w:rPr>
          <w:lang w:val="en-US"/>
        </w:rPr>
        <w:t xml:space="preserve">– </w:t>
      </w:r>
      <w:proofErr w:type="spellStart"/>
      <w:r>
        <w:rPr>
          <w:lang w:val="en-US"/>
        </w:rPr>
        <w:t>Dateiendung</w:t>
      </w:r>
      <w:proofErr w:type="spellEnd"/>
      <w:r>
        <w:rPr>
          <w:lang w:val="en-US"/>
        </w:rPr>
        <w:t>: .csv</w:t>
      </w:r>
    </w:p>
    <w:p w14:paraId="389A971F" w14:textId="578D0FB5" w:rsidR="00690A2C" w:rsidRDefault="00690A2C" w:rsidP="00DB0961">
      <w:pPr>
        <w:ind w:firstLine="709"/>
      </w:pPr>
      <w:r w:rsidRPr="00690A2C">
        <w:t>Beim CSV-Format w</w:t>
      </w:r>
      <w:r>
        <w:t>erden Textdateien zur Speicherung und zum Austausch von Daten verwendet. Die einzelnen Daten werden dabei durch einen Separator getrennt in der Datei abgelegt. In der Regel ist dieser Separator ein Komma. Es sind aber auch andere Zeichen wie Semikolon, Doppelpunkt, Tabulatorzeichen, Leerzeichen oder andere Zeichen üblich. Einen einheitlichen Standard für den Aufbau gibt es nicht. In den meisten Fällen werden die Daten in Form von Listen abgelegt.</w:t>
      </w:r>
    </w:p>
    <w:p w14:paraId="59A0829F" w14:textId="09F47379" w:rsidR="00690A2C" w:rsidRDefault="00690A2C" w:rsidP="00690A2C">
      <w:r>
        <w:t>Das CSV-Format stellt ein sehr einfaches Format dar, welches nahezu jedes Computerprogramm versteht. Somit kann auch auf einfache Weise der Datenaustausch zwischen inkompatiblen Programmen ermöglicht werden.</w:t>
      </w:r>
    </w:p>
    <w:p w14:paraId="01FEA295" w14:textId="20AFD565" w:rsidR="00690A2C" w:rsidRDefault="00690A2C" w:rsidP="00690A2C"/>
    <w:p w14:paraId="149A3E11" w14:textId="0FA8446A" w:rsidR="00690A2C" w:rsidRPr="009934E9" w:rsidRDefault="00690A2C" w:rsidP="00690A2C">
      <w:pPr>
        <w:pStyle w:val="berschrift2"/>
      </w:pPr>
      <w:r w:rsidRPr="009934E9">
        <w:t>XML (Extensible Markup Language) – Dateiendung: .</w:t>
      </w:r>
      <w:proofErr w:type="spellStart"/>
      <w:r w:rsidRPr="009934E9">
        <w:t>xml</w:t>
      </w:r>
      <w:proofErr w:type="spellEnd"/>
    </w:p>
    <w:p w14:paraId="4555506D" w14:textId="2C2BD42D" w:rsidR="00690A2C" w:rsidRDefault="00810D33" w:rsidP="00DB0961">
      <w:pPr>
        <w:ind w:firstLine="709"/>
      </w:pPr>
      <w:r w:rsidRPr="00810D33">
        <w:t>XML ist eine Auszeichnungssprache u</w:t>
      </w:r>
      <w:r>
        <w:t>nd ein Datenformat, welches unter anderem zur Darstellung hierarchisch strukturierter Daten innerhalb einer Textdatei genutzt wird. Ein XML-Dokument besteht aus Inhalt und Textauszeichnungen (Markup). Auszeichnungen, die in spitzen Klammern („&lt;“ „&gt;“) eingeschlossen sind, heißen Tags. Sie treten paarweise auf und schließen dann einen Inhalt ein. Tags und geschlossener Inhalt bilden ein Element. In XML ist es – im Gegensatz zu HTML – auch möglich, eigene Tags zu definieren.</w:t>
      </w:r>
    </w:p>
    <w:p w14:paraId="28778290" w14:textId="3885CE8B" w:rsidR="00810D33" w:rsidRDefault="00810D33" w:rsidP="00690A2C">
      <w:r>
        <w:t>Zusätzlich kann ein Tag auch noch einen oder mehrere Parameter haben. Parameter bestehen immer aus einem Namen und einem Wert. Der Wert wird mit doppelten Anführungszeichen umschlossen und mit einem Gleichheitszeichen zugewiesen. Die Hierarchien in XML werden dadurch erzeugt, dass Tags ineinander geschachtelt werden.</w:t>
      </w:r>
    </w:p>
    <w:p w14:paraId="005186A9" w14:textId="2DDA56A2" w:rsidR="00810D33" w:rsidRDefault="00810D33" w:rsidP="00810D33">
      <w:pPr>
        <w:pStyle w:val="berschrift3"/>
      </w:pPr>
      <w:bookmarkStart w:id="43" w:name="_Wohlgeformtheit:"/>
      <w:bookmarkEnd w:id="43"/>
      <w:r>
        <w:t>Wohlgeformtheit:</w:t>
      </w:r>
    </w:p>
    <w:p w14:paraId="2C3A4AB0" w14:textId="136BDA05" w:rsidR="00810D33" w:rsidRDefault="00810D33" w:rsidP="00810D33">
      <w:r>
        <w:t>Eine XML-Datei ist wohlgeformt, wenn sie die Regeln von XML korrekt einhält.</w:t>
      </w:r>
    </w:p>
    <w:p w14:paraId="2B97B062" w14:textId="0657D517" w:rsidR="00810D33" w:rsidRDefault="00810D33" w:rsidP="00810D33">
      <w:pPr>
        <w:pStyle w:val="Listenabsatz"/>
        <w:numPr>
          <w:ilvl w:val="0"/>
          <w:numId w:val="17"/>
        </w:numPr>
      </w:pPr>
      <w:r>
        <w:t>Das Dokument besitzt genau ein Wurzelelement.</w:t>
      </w:r>
    </w:p>
    <w:p w14:paraId="72968568" w14:textId="1F71000F" w:rsidR="00810D33" w:rsidRDefault="00810D33" w:rsidP="00810D33">
      <w:pPr>
        <w:pStyle w:val="Listenabsatz"/>
        <w:numPr>
          <w:ilvl w:val="0"/>
          <w:numId w:val="17"/>
        </w:numPr>
      </w:pPr>
      <w:r>
        <w:t>Alle Elemente mit Inhalt besitzen einen Start- und einen Endtag.</w:t>
      </w:r>
    </w:p>
    <w:p w14:paraId="4D1C0C66" w14:textId="5FA9B267" w:rsidR="00810D33" w:rsidRDefault="00810D33" w:rsidP="00810D33">
      <w:pPr>
        <w:pStyle w:val="Listenabsatz"/>
        <w:numPr>
          <w:ilvl w:val="0"/>
          <w:numId w:val="17"/>
        </w:numPr>
      </w:pPr>
      <w:r>
        <w:t xml:space="preserve">Die Start- und Endtags sind </w:t>
      </w:r>
      <w:proofErr w:type="spellStart"/>
      <w:r>
        <w:t>ebenentreu</w:t>
      </w:r>
      <w:proofErr w:type="spellEnd"/>
      <w:r w:rsidR="00C55D58">
        <w:t xml:space="preserve"> </w:t>
      </w:r>
      <w:r>
        <w:t>paarig verschachtelt. Das bedeutet, dass alle Elemente geschlossen werden müssen, bevor die End-Auszeichner des entsprechenden Elternelements oder die Beginn-Auszeichner eines Geschwisterelements erscheinen.</w:t>
      </w:r>
    </w:p>
    <w:p w14:paraId="73DB3C09" w14:textId="4F75460C" w:rsidR="00810D33" w:rsidRDefault="00810D33" w:rsidP="00810D33">
      <w:pPr>
        <w:pStyle w:val="Listenabsatz"/>
        <w:numPr>
          <w:ilvl w:val="0"/>
          <w:numId w:val="17"/>
        </w:numPr>
      </w:pPr>
      <w:r w:rsidRPr="00810D33">
        <w:t>Ein Element darf nicht mehrere Attribute mit demselben Namen besitzen.</w:t>
      </w:r>
    </w:p>
    <w:p w14:paraId="610D109A" w14:textId="61479DC9" w:rsidR="00810D33" w:rsidRDefault="00C55D58" w:rsidP="00810D33">
      <w:pPr>
        <w:pStyle w:val="Listenabsatz"/>
        <w:numPr>
          <w:ilvl w:val="0"/>
          <w:numId w:val="17"/>
        </w:numPr>
      </w:pPr>
      <w:r w:rsidRPr="00C55D58">
        <w:t>Attributwerte müssen in Anführungszeichen stehen.</w:t>
      </w:r>
    </w:p>
    <w:p w14:paraId="2138DA48" w14:textId="33DABA91" w:rsidR="00C55D58" w:rsidRDefault="00C55D58" w:rsidP="00C55D58">
      <w:pPr>
        <w:pStyle w:val="Listenabsatz"/>
        <w:numPr>
          <w:ilvl w:val="0"/>
          <w:numId w:val="17"/>
        </w:numPr>
      </w:pPr>
      <w:r>
        <w:t>Die Start- und Endtags beachten die Groß- und Kleinschreibung.</w:t>
      </w:r>
    </w:p>
    <w:p w14:paraId="6C2B85D9" w14:textId="052185D2" w:rsidR="00C55D58" w:rsidRPr="00C55D58" w:rsidRDefault="00C55D58" w:rsidP="00C55D58">
      <w:pPr>
        <w:pStyle w:val="berschrift3"/>
      </w:pPr>
      <w:r w:rsidRPr="00C55D58">
        <w:rPr>
          <w:rStyle w:val="mw-headline"/>
        </w:rPr>
        <w:t>Gültigkeit</w:t>
      </w:r>
      <w:r>
        <w:rPr>
          <w:rStyle w:val="mw-headline"/>
        </w:rPr>
        <w:t>:</w:t>
      </w:r>
      <w:r w:rsidRPr="00C55D58">
        <w:rPr>
          <w:rStyle w:val="mw-headline"/>
        </w:rPr>
        <w:t xml:space="preserve"> </w:t>
      </w:r>
    </w:p>
    <w:p w14:paraId="69340B8A" w14:textId="517D299E" w:rsidR="00C55D58" w:rsidRPr="00810D33" w:rsidRDefault="00C55D58" w:rsidP="00C55D58">
      <w:r w:rsidRPr="00C55D58">
        <w:t xml:space="preserve">Soll XML für den Datenaustausch verwendet werden, ist es von Vorteil, wenn das Format mittels einer Grammatik (z. B. einer Dokumenttypdefinition oder eines XML-Schemas) definiert ist. Der </w:t>
      </w:r>
      <w:r w:rsidRPr="00C55D58">
        <w:lastRenderedPageBreak/>
        <w:t xml:space="preserve">Standard definiert ein XML-Dokument als gültig (oder englisch valid), wenn es </w:t>
      </w:r>
      <w:hyperlink w:anchor="_Wohlgeformtheit:" w:history="1">
        <w:r w:rsidRPr="00C55D58">
          <w:rPr>
            <w:rStyle w:val="Hyperlink"/>
          </w:rPr>
          <w:t>wohlgeformt</w:t>
        </w:r>
      </w:hyperlink>
      <w:r w:rsidRPr="00C55D58">
        <w:t xml:space="preserve"> ist, den Verweis auf eine Grammatik enthält und das durch die Grammatik beschriebene Format einhält.</w:t>
      </w:r>
    </w:p>
    <w:p w14:paraId="261A1CE7" w14:textId="77777777" w:rsidR="00810D33" w:rsidRPr="00810D33" w:rsidRDefault="00810D33" w:rsidP="00690A2C"/>
    <w:p w14:paraId="5A9A09A4" w14:textId="5C4A0379" w:rsidR="00690A2C" w:rsidRPr="009934E9" w:rsidRDefault="00C55D58" w:rsidP="00C55D58">
      <w:pPr>
        <w:pStyle w:val="berschrift2"/>
      </w:pPr>
      <w:r w:rsidRPr="009934E9">
        <w:t xml:space="preserve">JSON (JavaScript </w:t>
      </w:r>
      <w:proofErr w:type="spellStart"/>
      <w:r w:rsidRPr="009934E9">
        <w:t>Object</w:t>
      </w:r>
      <w:proofErr w:type="spellEnd"/>
      <w:r w:rsidRPr="009934E9">
        <w:t xml:space="preserve"> Notation) – Dateiendung: .</w:t>
      </w:r>
      <w:proofErr w:type="spellStart"/>
      <w:r w:rsidRPr="009934E9">
        <w:t>json</w:t>
      </w:r>
      <w:proofErr w:type="spellEnd"/>
    </w:p>
    <w:p w14:paraId="1E743138" w14:textId="3FBB793C" w:rsidR="00C55D58" w:rsidRDefault="00C55D58" w:rsidP="00DB0961">
      <w:pPr>
        <w:ind w:firstLine="709"/>
      </w:pPr>
      <w:r w:rsidRPr="00C55D58">
        <w:t>JSON ist ein schlankes D</w:t>
      </w:r>
      <w:r>
        <w:t>atenaustausch- und Textformat, welches sowohl für Menschen als auch für Programme einfach zu lesen und zu schreiben ist. Dazu verwendet es Schlüssel-Wert-Paare und eine Formatierung mit geschweiften Klammern. Die Daten können beliebig verschachtelt werden. Als Zeichenkodierung benutzt JSON standardmäßig UTF-8. Aber auch UTF-16 und UTF-32 sind möglich. JSON basiert auf JavaScript, ist aber unabhängig von der Programmiersprache einsetzbar und ist wesentlich einfacher und schlanker als XML. Für die Verarbeitung von JSON wird ein geeigneter Parser benötigt. Zentrale Bestandteile sind die oben erwähnten Schlüssel-Wert-Paare und Formatierungszeichen, wie runde und geschweifte Klammern, Doppelpunkte oder das Semikolon.</w:t>
      </w:r>
    </w:p>
    <w:p w14:paraId="1626C90B" w14:textId="77777777" w:rsidR="00C55D58" w:rsidRPr="00C55D58" w:rsidRDefault="00C55D58" w:rsidP="00690A2C"/>
    <w:p w14:paraId="746217D9" w14:textId="77777777" w:rsidR="00690A2C" w:rsidRPr="00C55D58" w:rsidRDefault="00690A2C" w:rsidP="00690A2C"/>
    <w:p w14:paraId="2B3A9F26" w14:textId="02F84834" w:rsidR="00C7493C" w:rsidRPr="00C55D58" w:rsidRDefault="00C7493C">
      <w:r w:rsidRPr="00C55D58">
        <w:br w:type="page"/>
      </w:r>
    </w:p>
    <w:p w14:paraId="09F6ACBD" w14:textId="5C4268E2" w:rsidR="00C7493C" w:rsidRPr="00690A2C" w:rsidRDefault="00C7493C" w:rsidP="00C7493C">
      <w:pPr>
        <w:pStyle w:val="berschrift1"/>
        <w:jc w:val="center"/>
        <w:rPr>
          <w:lang w:val="en-US"/>
        </w:rPr>
      </w:pPr>
      <w:bookmarkStart w:id="44" w:name="_Lernfeld_6"/>
      <w:bookmarkEnd w:id="44"/>
      <w:proofErr w:type="spellStart"/>
      <w:r w:rsidRPr="00690A2C">
        <w:rPr>
          <w:lang w:val="en-US"/>
        </w:rPr>
        <w:lastRenderedPageBreak/>
        <w:t>Lernfeld</w:t>
      </w:r>
      <w:proofErr w:type="spellEnd"/>
      <w:r w:rsidRPr="00690A2C">
        <w:rPr>
          <w:lang w:val="en-US"/>
        </w:rPr>
        <w:t xml:space="preserve"> 6</w:t>
      </w:r>
    </w:p>
    <w:p w14:paraId="29CCD5E4" w14:textId="77777777" w:rsidR="00C7493C" w:rsidRPr="00690A2C" w:rsidRDefault="00C7493C" w:rsidP="00C7493C">
      <w:pPr>
        <w:pStyle w:val="berschrift1"/>
        <w:rPr>
          <w:lang w:val="en-US"/>
        </w:rPr>
      </w:pPr>
      <w:bookmarkStart w:id="45" w:name="_Service-Level-Agreement"/>
      <w:bookmarkEnd w:id="45"/>
      <w:r w:rsidRPr="00690A2C">
        <w:rPr>
          <w:lang w:val="en-US"/>
        </w:rPr>
        <w:t>Service-Level-Agreement</w:t>
      </w:r>
    </w:p>
    <w:p w14:paraId="32366345" w14:textId="77777777" w:rsidR="00C7493C" w:rsidRPr="00690A2C" w:rsidRDefault="00C7493C" w:rsidP="00C7493C">
      <w:pPr>
        <w:pStyle w:val="berschrift1"/>
        <w:rPr>
          <w:lang w:val="en-US"/>
        </w:rPr>
      </w:pPr>
      <w:bookmarkStart w:id="46" w:name="_Ticketsysteme"/>
      <w:bookmarkEnd w:id="46"/>
      <w:proofErr w:type="spellStart"/>
      <w:r w:rsidRPr="00690A2C">
        <w:rPr>
          <w:lang w:val="en-US"/>
        </w:rPr>
        <w:t>Ticketsysteme</w:t>
      </w:r>
      <w:proofErr w:type="spellEnd"/>
    </w:p>
    <w:p w14:paraId="6B8B26EE" w14:textId="77777777" w:rsidR="00C7493C" w:rsidRPr="00690A2C" w:rsidRDefault="00C7493C" w:rsidP="00C7493C">
      <w:pPr>
        <w:pStyle w:val="berschrift1"/>
        <w:rPr>
          <w:lang w:val="en-US"/>
        </w:rPr>
      </w:pPr>
      <w:bookmarkStart w:id="47" w:name="_Umgang_mit_Tickets"/>
      <w:bookmarkEnd w:id="47"/>
      <w:proofErr w:type="spellStart"/>
      <w:r w:rsidRPr="00690A2C">
        <w:rPr>
          <w:lang w:val="en-US"/>
        </w:rPr>
        <w:t>Umgang</w:t>
      </w:r>
      <w:proofErr w:type="spellEnd"/>
      <w:r w:rsidRPr="00690A2C">
        <w:rPr>
          <w:lang w:val="en-US"/>
        </w:rPr>
        <w:t xml:space="preserve"> </w:t>
      </w:r>
      <w:proofErr w:type="spellStart"/>
      <w:r w:rsidRPr="00690A2C">
        <w:rPr>
          <w:lang w:val="en-US"/>
        </w:rPr>
        <w:t>mit</w:t>
      </w:r>
      <w:proofErr w:type="spellEnd"/>
      <w:r w:rsidRPr="00690A2C">
        <w:rPr>
          <w:lang w:val="en-US"/>
        </w:rPr>
        <w:t xml:space="preserve"> Tickets</w:t>
      </w:r>
    </w:p>
    <w:p w14:paraId="546162A2" w14:textId="77777777" w:rsidR="00C7493C" w:rsidRPr="00690A2C" w:rsidRDefault="00C7493C" w:rsidP="00C7493C">
      <w:pPr>
        <w:pStyle w:val="berschrift1"/>
        <w:rPr>
          <w:lang w:val="en-US"/>
        </w:rPr>
      </w:pPr>
      <w:bookmarkStart w:id="48" w:name="_Problembehandlung"/>
      <w:bookmarkEnd w:id="48"/>
      <w:proofErr w:type="spellStart"/>
      <w:r w:rsidRPr="00690A2C">
        <w:rPr>
          <w:lang w:val="en-US"/>
        </w:rPr>
        <w:t>Problembehandlung</w:t>
      </w:r>
      <w:proofErr w:type="spellEnd"/>
    </w:p>
    <w:p w14:paraId="7ABE8362" w14:textId="3711C987" w:rsidR="00C7493C" w:rsidRPr="00690A2C" w:rsidRDefault="00C7493C" w:rsidP="00C7493C">
      <w:pPr>
        <w:pStyle w:val="berschrift1"/>
        <w:rPr>
          <w:lang w:val="en-US"/>
        </w:rPr>
      </w:pPr>
      <w:bookmarkStart w:id="49" w:name="_Fragetechniken"/>
      <w:bookmarkEnd w:id="49"/>
      <w:proofErr w:type="spellStart"/>
      <w:r w:rsidRPr="00690A2C">
        <w:rPr>
          <w:lang w:val="en-US"/>
        </w:rPr>
        <w:t>Fragetechniken</w:t>
      </w:r>
      <w:proofErr w:type="spellEnd"/>
    </w:p>
    <w:sectPr w:rsidR="00C7493C" w:rsidRPr="00690A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871"/>
    <w:multiLevelType w:val="hybridMultilevel"/>
    <w:tmpl w:val="49B4DC1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62E436A"/>
    <w:multiLevelType w:val="hybridMultilevel"/>
    <w:tmpl w:val="D4ECD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083770"/>
    <w:multiLevelType w:val="hybridMultilevel"/>
    <w:tmpl w:val="601A1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195BFB"/>
    <w:multiLevelType w:val="hybridMultilevel"/>
    <w:tmpl w:val="DC507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22574B"/>
    <w:multiLevelType w:val="hybridMultilevel"/>
    <w:tmpl w:val="3C32B816"/>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334DAD"/>
    <w:multiLevelType w:val="hybridMultilevel"/>
    <w:tmpl w:val="B270E958"/>
    <w:lvl w:ilvl="0" w:tplc="04070001">
      <w:start w:val="1"/>
      <w:numFmt w:val="bullet"/>
      <w:lvlText w:val=""/>
      <w:lvlJc w:val="left"/>
      <w:pPr>
        <w:ind w:left="0" w:hanging="360"/>
      </w:pPr>
      <w:rPr>
        <w:rFonts w:ascii="Symbol" w:hAnsi="Symbol" w:hint="default"/>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6" w15:restartNumberingAfterBreak="0">
    <w:nsid w:val="154B0382"/>
    <w:multiLevelType w:val="hybridMultilevel"/>
    <w:tmpl w:val="9ACE4D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D94F26"/>
    <w:multiLevelType w:val="hybridMultilevel"/>
    <w:tmpl w:val="65C25EF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2EF74B6"/>
    <w:multiLevelType w:val="hybridMultilevel"/>
    <w:tmpl w:val="54500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F12345"/>
    <w:multiLevelType w:val="hybridMultilevel"/>
    <w:tmpl w:val="99BAF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AA70C1"/>
    <w:multiLevelType w:val="hybridMultilevel"/>
    <w:tmpl w:val="4F5019D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A8B323F"/>
    <w:multiLevelType w:val="hybridMultilevel"/>
    <w:tmpl w:val="A614D5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4E6601"/>
    <w:multiLevelType w:val="hybridMultilevel"/>
    <w:tmpl w:val="DF344C5C"/>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3" w15:restartNumberingAfterBreak="0">
    <w:nsid w:val="41D41FC9"/>
    <w:multiLevelType w:val="hybridMultilevel"/>
    <w:tmpl w:val="6A2479E0"/>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891902"/>
    <w:multiLevelType w:val="hybridMultilevel"/>
    <w:tmpl w:val="2A5A3AAC"/>
    <w:lvl w:ilvl="0" w:tplc="04070001">
      <w:start w:val="1"/>
      <w:numFmt w:val="bullet"/>
      <w:lvlText w:val=""/>
      <w:lvlJc w:val="left"/>
      <w:pPr>
        <w:ind w:left="0" w:hanging="360"/>
      </w:pPr>
      <w:rPr>
        <w:rFonts w:ascii="Symbol" w:hAnsi="Symbol" w:hint="default"/>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15" w15:restartNumberingAfterBreak="0">
    <w:nsid w:val="51AB52E7"/>
    <w:multiLevelType w:val="hybridMultilevel"/>
    <w:tmpl w:val="695C5B4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55E86255"/>
    <w:multiLevelType w:val="hybridMultilevel"/>
    <w:tmpl w:val="BA6AEB3A"/>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6824381"/>
    <w:multiLevelType w:val="multilevel"/>
    <w:tmpl w:val="E66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B75485"/>
    <w:multiLevelType w:val="hybridMultilevel"/>
    <w:tmpl w:val="551EB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2156232"/>
    <w:multiLevelType w:val="hybridMultilevel"/>
    <w:tmpl w:val="C40EE5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47331A7"/>
    <w:multiLevelType w:val="hybridMultilevel"/>
    <w:tmpl w:val="2ACA0C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69F0654"/>
    <w:multiLevelType w:val="hybridMultilevel"/>
    <w:tmpl w:val="DE46C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7FB3413"/>
    <w:multiLevelType w:val="hybridMultilevel"/>
    <w:tmpl w:val="054472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794344EF"/>
    <w:multiLevelType w:val="hybridMultilevel"/>
    <w:tmpl w:val="0FB27A04"/>
    <w:lvl w:ilvl="0" w:tplc="04070001">
      <w:start w:val="1"/>
      <w:numFmt w:val="bullet"/>
      <w:lvlText w:val=""/>
      <w:lvlJc w:val="left"/>
      <w:pPr>
        <w:ind w:left="720" w:hanging="360"/>
      </w:pPr>
      <w:rPr>
        <w:rFonts w:ascii="Symbol" w:hAnsi="Symbol" w:hint="default"/>
      </w:rPr>
    </w:lvl>
    <w:lvl w:ilvl="1" w:tplc="88FCB1A6">
      <w:numFmt w:val="bullet"/>
      <w:lvlText w:val="•"/>
      <w:lvlJc w:val="left"/>
      <w:pPr>
        <w:ind w:left="1785" w:hanging="705"/>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6"/>
  </w:num>
  <w:num w:numId="4">
    <w:abstractNumId w:val="8"/>
  </w:num>
  <w:num w:numId="5">
    <w:abstractNumId w:val="21"/>
  </w:num>
  <w:num w:numId="6">
    <w:abstractNumId w:val="2"/>
  </w:num>
  <w:num w:numId="7">
    <w:abstractNumId w:val="12"/>
  </w:num>
  <w:num w:numId="8">
    <w:abstractNumId w:val="20"/>
  </w:num>
  <w:num w:numId="9">
    <w:abstractNumId w:val="23"/>
  </w:num>
  <w:num w:numId="10">
    <w:abstractNumId w:val="13"/>
  </w:num>
  <w:num w:numId="11">
    <w:abstractNumId w:val="4"/>
  </w:num>
  <w:num w:numId="12">
    <w:abstractNumId w:val="10"/>
  </w:num>
  <w:num w:numId="13">
    <w:abstractNumId w:val="0"/>
  </w:num>
  <w:num w:numId="14">
    <w:abstractNumId w:val="16"/>
  </w:num>
  <w:num w:numId="15">
    <w:abstractNumId w:val="7"/>
  </w:num>
  <w:num w:numId="16">
    <w:abstractNumId w:val="17"/>
  </w:num>
  <w:num w:numId="17">
    <w:abstractNumId w:val="1"/>
  </w:num>
  <w:num w:numId="18">
    <w:abstractNumId w:val="15"/>
  </w:num>
  <w:num w:numId="19">
    <w:abstractNumId w:val="18"/>
  </w:num>
  <w:num w:numId="20">
    <w:abstractNumId w:val="11"/>
  </w:num>
  <w:num w:numId="21">
    <w:abstractNumId w:val="9"/>
  </w:num>
  <w:num w:numId="22">
    <w:abstractNumId w:val="14"/>
  </w:num>
  <w:num w:numId="23">
    <w:abstractNumId w:val="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27"/>
    <w:rsid w:val="0003434C"/>
    <w:rsid w:val="00043A91"/>
    <w:rsid w:val="00121A9E"/>
    <w:rsid w:val="001337BC"/>
    <w:rsid w:val="001B59BD"/>
    <w:rsid w:val="001C47F5"/>
    <w:rsid w:val="002562F9"/>
    <w:rsid w:val="003350AA"/>
    <w:rsid w:val="0037155D"/>
    <w:rsid w:val="0038056C"/>
    <w:rsid w:val="00397554"/>
    <w:rsid w:val="003D32D2"/>
    <w:rsid w:val="004A157D"/>
    <w:rsid w:val="004A7B07"/>
    <w:rsid w:val="005A4E07"/>
    <w:rsid w:val="00690A2C"/>
    <w:rsid w:val="006D4380"/>
    <w:rsid w:val="00772BBA"/>
    <w:rsid w:val="00810D33"/>
    <w:rsid w:val="008840BA"/>
    <w:rsid w:val="008A0C1C"/>
    <w:rsid w:val="008B32C2"/>
    <w:rsid w:val="008F7A70"/>
    <w:rsid w:val="009934E9"/>
    <w:rsid w:val="009A7127"/>
    <w:rsid w:val="009B1362"/>
    <w:rsid w:val="00A60752"/>
    <w:rsid w:val="00B62ECC"/>
    <w:rsid w:val="00B848D4"/>
    <w:rsid w:val="00B85F22"/>
    <w:rsid w:val="00C55D58"/>
    <w:rsid w:val="00C7493C"/>
    <w:rsid w:val="00D00529"/>
    <w:rsid w:val="00DB0961"/>
    <w:rsid w:val="00E53553"/>
    <w:rsid w:val="00E63529"/>
    <w:rsid w:val="00EA1636"/>
    <w:rsid w:val="00EC48D2"/>
    <w:rsid w:val="00FF5A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DDCA"/>
  <w15:chartTrackingRefBased/>
  <w15:docId w15:val="{0043C5D9-01CB-49AE-B14B-5F0D2863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D32D2"/>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berschrift2">
    <w:name w:val="heading 2"/>
    <w:basedOn w:val="Standard"/>
    <w:next w:val="Standard"/>
    <w:link w:val="berschrift2Zchn"/>
    <w:uiPriority w:val="9"/>
    <w:unhideWhenUsed/>
    <w:qFormat/>
    <w:rsid w:val="00690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0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55D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A7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A7127"/>
    <w:pPr>
      <w:ind w:left="720"/>
      <w:contextualSpacing/>
    </w:pPr>
  </w:style>
  <w:style w:type="character" w:customStyle="1" w:styleId="berschrift1Zchn">
    <w:name w:val="Überschrift 1 Zchn"/>
    <w:basedOn w:val="Absatz-Standardschriftart"/>
    <w:link w:val="berschrift1"/>
    <w:uiPriority w:val="9"/>
    <w:rsid w:val="003D32D2"/>
    <w:rPr>
      <w:rFonts w:asciiTheme="majorHAnsi" w:eastAsiaTheme="majorEastAsia" w:hAnsiTheme="majorHAnsi" w:cstheme="majorBidi"/>
      <w:color w:val="2F5496" w:themeColor="accent1" w:themeShade="BF"/>
      <w:sz w:val="32"/>
      <w:szCs w:val="32"/>
      <w:u w:val="single"/>
    </w:rPr>
  </w:style>
  <w:style w:type="paragraph" w:styleId="Titel">
    <w:name w:val="Title"/>
    <w:basedOn w:val="Standard"/>
    <w:next w:val="Standard"/>
    <w:link w:val="TitelZchn"/>
    <w:uiPriority w:val="10"/>
    <w:qFormat/>
    <w:rsid w:val="003D3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32D2"/>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D32D2"/>
    <w:rPr>
      <w:color w:val="0563C1" w:themeColor="hyperlink"/>
      <w:u w:val="single"/>
    </w:rPr>
  </w:style>
  <w:style w:type="character" w:styleId="NichtaufgelsteErwhnung">
    <w:name w:val="Unresolved Mention"/>
    <w:basedOn w:val="Absatz-Standardschriftart"/>
    <w:uiPriority w:val="99"/>
    <w:semiHidden/>
    <w:unhideWhenUsed/>
    <w:rsid w:val="003D32D2"/>
    <w:rPr>
      <w:color w:val="605E5C"/>
      <w:shd w:val="clear" w:color="auto" w:fill="E1DFDD"/>
    </w:rPr>
  </w:style>
  <w:style w:type="character" w:customStyle="1" w:styleId="hgkelc">
    <w:name w:val="hgkelc"/>
    <w:basedOn w:val="Absatz-Standardschriftart"/>
    <w:rsid w:val="00B848D4"/>
  </w:style>
  <w:style w:type="character" w:styleId="BesuchterLink">
    <w:name w:val="FollowedHyperlink"/>
    <w:basedOn w:val="Absatz-Standardschriftart"/>
    <w:uiPriority w:val="99"/>
    <w:semiHidden/>
    <w:unhideWhenUsed/>
    <w:rsid w:val="00690A2C"/>
    <w:rPr>
      <w:color w:val="954F72" w:themeColor="followedHyperlink"/>
      <w:u w:val="single"/>
    </w:rPr>
  </w:style>
  <w:style w:type="character" w:customStyle="1" w:styleId="berschrift2Zchn">
    <w:name w:val="Überschrift 2 Zchn"/>
    <w:basedOn w:val="Absatz-Standardschriftart"/>
    <w:link w:val="berschrift2"/>
    <w:uiPriority w:val="9"/>
    <w:rsid w:val="00690A2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0D33"/>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Absatz-Standardschriftart"/>
    <w:rsid w:val="00C55D58"/>
  </w:style>
  <w:style w:type="character" w:customStyle="1" w:styleId="berschrift4Zchn">
    <w:name w:val="Überschrift 4 Zchn"/>
    <w:basedOn w:val="Absatz-Standardschriftart"/>
    <w:link w:val="berschrift4"/>
    <w:uiPriority w:val="9"/>
    <w:rsid w:val="00C55D58"/>
    <w:rPr>
      <w:rFonts w:asciiTheme="majorHAnsi" w:eastAsiaTheme="majorEastAsia" w:hAnsiTheme="majorHAnsi" w:cstheme="majorBidi"/>
      <w:i/>
      <w:iCs/>
      <w:color w:val="2F5496" w:themeColor="accent1" w:themeShade="BF"/>
    </w:rPr>
  </w:style>
  <w:style w:type="character" w:styleId="Kommentarzeichen">
    <w:name w:val="annotation reference"/>
    <w:basedOn w:val="Absatz-Standardschriftart"/>
    <w:uiPriority w:val="99"/>
    <w:semiHidden/>
    <w:unhideWhenUsed/>
    <w:rsid w:val="00121A9E"/>
    <w:rPr>
      <w:sz w:val="16"/>
      <w:szCs w:val="16"/>
    </w:rPr>
  </w:style>
  <w:style w:type="paragraph" w:styleId="Kommentartext">
    <w:name w:val="annotation text"/>
    <w:basedOn w:val="Standard"/>
    <w:link w:val="KommentartextZchn"/>
    <w:uiPriority w:val="99"/>
    <w:semiHidden/>
    <w:unhideWhenUsed/>
    <w:rsid w:val="00121A9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21A9E"/>
    <w:rPr>
      <w:sz w:val="20"/>
      <w:szCs w:val="20"/>
    </w:rPr>
  </w:style>
  <w:style w:type="paragraph" w:styleId="Kommentarthema">
    <w:name w:val="annotation subject"/>
    <w:basedOn w:val="Kommentartext"/>
    <w:next w:val="Kommentartext"/>
    <w:link w:val="KommentarthemaZchn"/>
    <w:uiPriority w:val="99"/>
    <w:semiHidden/>
    <w:unhideWhenUsed/>
    <w:rsid w:val="00121A9E"/>
    <w:rPr>
      <w:b/>
      <w:bCs/>
    </w:rPr>
  </w:style>
  <w:style w:type="character" w:customStyle="1" w:styleId="KommentarthemaZchn">
    <w:name w:val="Kommentarthema Zchn"/>
    <w:basedOn w:val="KommentartextZchn"/>
    <w:link w:val="Kommentarthema"/>
    <w:uiPriority w:val="99"/>
    <w:semiHidden/>
    <w:rsid w:val="00121A9E"/>
    <w:rPr>
      <w:b/>
      <w:bCs/>
      <w:sz w:val="20"/>
      <w:szCs w:val="20"/>
    </w:rPr>
  </w:style>
  <w:style w:type="paragraph" w:styleId="IntensivesZitat">
    <w:name w:val="Intense Quote"/>
    <w:basedOn w:val="Standard"/>
    <w:next w:val="Standard"/>
    <w:link w:val="IntensivesZitatZchn"/>
    <w:uiPriority w:val="30"/>
    <w:qFormat/>
    <w:rsid w:val="0039755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97554"/>
    <w:rPr>
      <w:i/>
      <w:iCs/>
      <w:color w:val="4472C4" w:themeColor="accent1"/>
    </w:rPr>
  </w:style>
  <w:style w:type="paragraph" w:styleId="Zitat">
    <w:name w:val="Quote"/>
    <w:basedOn w:val="Standard"/>
    <w:next w:val="Standard"/>
    <w:link w:val="ZitatZchn"/>
    <w:uiPriority w:val="29"/>
    <w:qFormat/>
    <w:rsid w:val="00397554"/>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9755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0575">
      <w:bodyDiv w:val="1"/>
      <w:marLeft w:val="0"/>
      <w:marRight w:val="0"/>
      <w:marTop w:val="0"/>
      <w:marBottom w:val="0"/>
      <w:divBdr>
        <w:top w:val="none" w:sz="0" w:space="0" w:color="auto"/>
        <w:left w:val="none" w:sz="0" w:space="0" w:color="auto"/>
        <w:bottom w:val="none" w:sz="0" w:space="0" w:color="auto"/>
        <w:right w:val="none" w:sz="0" w:space="0" w:color="auto"/>
      </w:divBdr>
      <w:divsChild>
        <w:div w:id="1066953559">
          <w:marLeft w:val="0"/>
          <w:marRight w:val="0"/>
          <w:marTop w:val="0"/>
          <w:marBottom w:val="0"/>
          <w:divBdr>
            <w:top w:val="none" w:sz="0" w:space="0" w:color="auto"/>
            <w:left w:val="none" w:sz="0" w:space="0" w:color="auto"/>
            <w:bottom w:val="none" w:sz="0" w:space="0" w:color="auto"/>
            <w:right w:val="none" w:sz="0" w:space="0" w:color="auto"/>
          </w:divBdr>
        </w:div>
      </w:divsChild>
    </w:div>
    <w:div w:id="100028581">
      <w:bodyDiv w:val="1"/>
      <w:marLeft w:val="0"/>
      <w:marRight w:val="0"/>
      <w:marTop w:val="0"/>
      <w:marBottom w:val="0"/>
      <w:divBdr>
        <w:top w:val="none" w:sz="0" w:space="0" w:color="auto"/>
        <w:left w:val="none" w:sz="0" w:space="0" w:color="auto"/>
        <w:bottom w:val="none" w:sz="0" w:space="0" w:color="auto"/>
        <w:right w:val="none" w:sz="0" w:space="0" w:color="auto"/>
      </w:divBdr>
    </w:div>
    <w:div w:id="137305828">
      <w:bodyDiv w:val="1"/>
      <w:marLeft w:val="0"/>
      <w:marRight w:val="0"/>
      <w:marTop w:val="0"/>
      <w:marBottom w:val="0"/>
      <w:divBdr>
        <w:top w:val="none" w:sz="0" w:space="0" w:color="auto"/>
        <w:left w:val="none" w:sz="0" w:space="0" w:color="auto"/>
        <w:bottom w:val="none" w:sz="0" w:space="0" w:color="auto"/>
        <w:right w:val="none" w:sz="0" w:space="0" w:color="auto"/>
      </w:divBdr>
    </w:div>
    <w:div w:id="318652875">
      <w:bodyDiv w:val="1"/>
      <w:marLeft w:val="0"/>
      <w:marRight w:val="0"/>
      <w:marTop w:val="0"/>
      <w:marBottom w:val="0"/>
      <w:divBdr>
        <w:top w:val="none" w:sz="0" w:space="0" w:color="auto"/>
        <w:left w:val="none" w:sz="0" w:space="0" w:color="auto"/>
        <w:bottom w:val="none" w:sz="0" w:space="0" w:color="auto"/>
        <w:right w:val="none" w:sz="0" w:space="0" w:color="auto"/>
      </w:divBdr>
      <w:divsChild>
        <w:div w:id="1146236505">
          <w:marLeft w:val="0"/>
          <w:marRight w:val="0"/>
          <w:marTop w:val="0"/>
          <w:marBottom w:val="0"/>
          <w:divBdr>
            <w:top w:val="none" w:sz="0" w:space="0" w:color="auto"/>
            <w:left w:val="none" w:sz="0" w:space="0" w:color="auto"/>
            <w:bottom w:val="none" w:sz="0" w:space="0" w:color="auto"/>
            <w:right w:val="none" w:sz="0" w:space="0" w:color="auto"/>
          </w:divBdr>
        </w:div>
      </w:divsChild>
    </w:div>
    <w:div w:id="525556047">
      <w:bodyDiv w:val="1"/>
      <w:marLeft w:val="0"/>
      <w:marRight w:val="0"/>
      <w:marTop w:val="0"/>
      <w:marBottom w:val="0"/>
      <w:divBdr>
        <w:top w:val="none" w:sz="0" w:space="0" w:color="auto"/>
        <w:left w:val="none" w:sz="0" w:space="0" w:color="auto"/>
        <w:bottom w:val="none" w:sz="0" w:space="0" w:color="auto"/>
        <w:right w:val="none" w:sz="0" w:space="0" w:color="auto"/>
      </w:divBdr>
      <w:divsChild>
        <w:div w:id="1861429535">
          <w:marLeft w:val="0"/>
          <w:marRight w:val="0"/>
          <w:marTop w:val="0"/>
          <w:marBottom w:val="0"/>
          <w:divBdr>
            <w:top w:val="none" w:sz="0" w:space="0" w:color="auto"/>
            <w:left w:val="none" w:sz="0" w:space="0" w:color="auto"/>
            <w:bottom w:val="none" w:sz="0" w:space="0" w:color="auto"/>
            <w:right w:val="none" w:sz="0" w:space="0" w:color="auto"/>
          </w:divBdr>
        </w:div>
      </w:divsChild>
    </w:div>
    <w:div w:id="745230651">
      <w:bodyDiv w:val="1"/>
      <w:marLeft w:val="0"/>
      <w:marRight w:val="0"/>
      <w:marTop w:val="0"/>
      <w:marBottom w:val="0"/>
      <w:divBdr>
        <w:top w:val="none" w:sz="0" w:space="0" w:color="auto"/>
        <w:left w:val="none" w:sz="0" w:space="0" w:color="auto"/>
        <w:bottom w:val="none" w:sz="0" w:space="0" w:color="auto"/>
        <w:right w:val="none" w:sz="0" w:space="0" w:color="auto"/>
      </w:divBdr>
      <w:divsChild>
        <w:div w:id="1393038192">
          <w:marLeft w:val="0"/>
          <w:marRight w:val="0"/>
          <w:marTop w:val="0"/>
          <w:marBottom w:val="0"/>
          <w:divBdr>
            <w:top w:val="none" w:sz="0" w:space="0" w:color="auto"/>
            <w:left w:val="none" w:sz="0" w:space="0" w:color="auto"/>
            <w:bottom w:val="none" w:sz="0" w:space="0" w:color="auto"/>
            <w:right w:val="none" w:sz="0" w:space="0" w:color="auto"/>
          </w:divBdr>
        </w:div>
      </w:divsChild>
    </w:div>
    <w:div w:id="906919153">
      <w:bodyDiv w:val="1"/>
      <w:marLeft w:val="0"/>
      <w:marRight w:val="0"/>
      <w:marTop w:val="0"/>
      <w:marBottom w:val="0"/>
      <w:divBdr>
        <w:top w:val="none" w:sz="0" w:space="0" w:color="auto"/>
        <w:left w:val="none" w:sz="0" w:space="0" w:color="auto"/>
        <w:bottom w:val="none" w:sz="0" w:space="0" w:color="auto"/>
        <w:right w:val="none" w:sz="0" w:space="0" w:color="auto"/>
      </w:divBdr>
    </w:div>
    <w:div w:id="954755128">
      <w:bodyDiv w:val="1"/>
      <w:marLeft w:val="0"/>
      <w:marRight w:val="0"/>
      <w:marTop w:val="0"/>
      <w:marBottom w:val="0"/>
      <w:divBdr>
        <w:top w:val="none" w:sz="0" w:space="0" w:color="auto"/>
        <w:left w:val="none" w:sz="0" w:space="0" w:color="auto"/>
        <w:bottom w:val="none" w:sz="0" w:space="0" w:color="auto"/>
        <w:right w:val="none" w:sz="0" w:space="0" w:color="auto"/>
      </w:divBdr>
    </w:div>
    <w:div w:id="1012295972">
      <w:bodyDiv w:val="1"/>
      <w:marLeft w:val="0"/>
      <w:marRight w:val="0"/>
      <w:marTop w:val="0"/>
      <w:marBottom w:val="0"/>
      <w:divBdr>
        <w:top w:val="none" w:sz="0" w:space="0" w:color="auto"/>
        <w:left w:val="none" w:sz="0" w:space="0" w:color="auto"/>
        <w:bottom w:val="none" w:sz="0" w:space="0" w:color="auto"/>
        <w:right w:val="none" w:sz="0" w:space="0" w:color="auto"/>
      </w:divBdr>
    </w:div>
    <w:div w:id="1022897659">
      <w:bodyDiv w:val="1"/>
      <w:marLeft w:val="0"/>
      <w:marRight w:val="0"/>
      <w:marTop w:val="0"/>
      <w:marBottom w:val="0"/>
      <w:divBdr>
        <w:top w:val="none" w:sz="0" w:space="0" w:color="auto"/>
        <w:left w:val="none" w:sz="0" w:space="0" w:color="auto"/>
        <w:bottom w:val="none" w:sz="0" w:space="0" w:color="auto"/>
        <w:right w:val="none" w:sz="0" w:space="0" w:color="auto"/>
      </w:divBdr>
    </w:div>
    <w:div w:id="1062220543">
      <w:bodyDiv w:val="1"/>
      <w:marLeft w:val="0"/>
      <w:marRight w:val="0"/>
      <w:marTop w:val="0"/>
      <w:marBottom w:val="0"/>
      <w:divBdr>
        <w:top w:val="none" w:sz="0" w:space="0" w:color="auto"/>
        <w:left w:val="none" w:sz="0" w:space="0" w:color="auto"/>
        <w:bottom w:val="none" w:sz="0" w:space="0" w:color="auto"/>
        <w:right w:val="none" w:sz="0" w:space="0" w:color="auto"/>
      </w:divBdr>
    </w:div>
    <w:div w:id="1431781458">
      <w:bodyDiv w:val="1"/>
      <w:marLeft w:val="0"/>
      <w:marRight w:val="0"/>
      <w:marTop w:val="0"/>
      <w:marBottom w:val="0"/>
      <w:divBdr>
        <w:top w:val="none" w:sz="0" w:space="0" w:color="auto"/>
        <w:left w:val="none" w:sz="0" w:space="0" w:color="auto"/>
        <w:bottom w:val="none" w:sz="0" w:space="0" w:color="auto"/>
        <w:right w:val="none" w:sz="0" w:space="0" w:color="auto"/>
      </w:divBdr>
    </w:div>
    <w:div w:id="1561553471">
      <w:bodyDiv w:val="1"/>
      <w:marLeft w:val="0"/>
      <w:marRight w:val="0"/>
      <w:marTop w:val="0"/>
      <w:marBottom w:val="0"/>
      <w:divBdr>
        <w:top w:val="none" w:sz="0" w:space="0" w:color="auto"/>
        <w:left w:val="none" w:sz="0" w:space="0" w:color="auto"/>
        <w:bottom w:val="none" w:sz="0" w:space="0" w:color="auto"/>
        <w:right w:val="none" w:sz="0" w:space="0" w:color="auto"/>
      </w:divBdr>
      <w:divsChild>
        <w:div w:id="1876455578">
          <w:marLeft w:val="0"/>
          <w:marRight w:val="0"/>
          <w:marTop w:val="0"/>
          <w:marBottom w:val="0"/>
          <w:divBdr>
            <w:top w:val="none" w:sz="0" w:space="0" w:color="auto"/>
            <w:left w:val="none" w:sz="0" w:space="0" w:color="auto"/>
            <w:bottom w:val="none" w:sz="0" w:space="0" w:color="auto"/>
            <w:right w:val="none" w:sz="0" w:space="0" w:color="auto"/>
          </w:divBdr>
        </w:div>
      </w:divsChild>
    </w:div>
    <w:div w:id="1993825671">
      <w:bodyDiv w:val="1"/>
      <w:marLeft w:val="0"/>
      <w:marRight w:val="0"/>
      <w:marTop w:val="0"/>
      <w:marBottom w:val="0"/>
      <w:divBdr>
        <w:top w:val="none" w:sz="0" w:space="0" w:color="auto"/>
        <w:left w:val="none" w:sz="0" w:space="0" w:color="auto"/>
        <w:bottom w:val="none" w:sz="0" w:space="0" w:color="auto"/>
        <w:right w:val="none" w:sz="0" w:space="0" w:color="auto"/>
      </w:divBdr>
    </w:div>
    <w:div w:id="2078701840">
      <w:bodyDiv w:val="1"/>
      <w:marLeft w:val="0"/>
      <w:marRight w:val="0"/>
      <w:marTop w:val="0"/>
      <w:marBottom w:val="0"/>
      <w:divBdr>
        <w:top w:val="none" w:sz="0" w:space="0" w:color="auto"/>
        <w:left w:val="none" w:sz="0" w:space="0" w:color="auto"/>
        <w:bottom w:val="none" w:sz="0" w:space="0" w:color="auto"/>
        <w:right w:val="none" w:sz="0" w:space="0" w:color="auto"/>
      </w:divBdr>
    </w:div>
    <w:div w:id="2105612521">
      <w:bodyDiv w:val="1"/>
      <w:marLeft w:val="0"/>
      <w:marRight w:val="0"/>
      <w:marTop w:val="0"/>
      <w:marBottom w:val="0"/>
      <w:divBdr>
        <w:top w:val="none" w:sz="0" w:space="0" w:color="auto"/>
        <w:left w:val="none" w:sz="0" w:space="0" w:color="auto"/>
        <w:bottom w:val="none" w:sz="0" w:space="0" w:color="auto"/>
        <w:right w:val="none" w:sz="0" w:space="0" w:color="auto"/>
      </w:divBdr>
      <w:divsChild>
        <w:div w:id="1547831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2489</Words>
  <Characters>15684</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Kouvaris</dc:creator>
  <cp:keywords/>
  <dc:description/>
  <cp:lastModifiedBy>Daniel Kouvaris</cp:lastModifiedBy>
  <cp:revision>14</cp:revision>
  <dcterms:created xsi:type="dcterms:W3CDTF">2024-02-23T16:21:00Z</dcterms:created>
  <dcterms:modified xsi:type="dcterms:W3CDTF">2024-03-24T19:46:00Z</dcterms:modified>
</cp:coreProperties>
</file>