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626F2B9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0B0B9EFB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0EFDBD24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5B45CC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184532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5B45CC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0B4609E" w:rsidR="00212071" w:rsidRPr="005B45CC" w:rsidRDefault="005B45CC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</w:t>
                                </w:r>
                                <w:r w:rsidR="0018453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ульга</w:t>
                                </w:r>
                                <w:r w:rsidR="00A519AB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="0018453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97072AB" w:rsidR="00212071" w:rsidRPr="005B45CC" w:rsidRDefault="005B45CC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Снарская</w:t>
                                </w:r>
                                <w:proofErr w:type="spellEnd"/>
                                <w:r w:rsidR="00A519AB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В.Я.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FA69E" w14:textId="77777777" w:rsidR="00B22D5C" w:rsidRDefault="00B22D5C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6FB95E5" w14:textId="0ED61DE2" w:rsidR="00212071" w:rsidRPr="005B45CC" w:rsidRDefault="005B45CC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игрового приложения «</w:t>
                              </w:r>
                              <w:r w:rsidR="00184532" w:rsidRPr="00184532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Кто из нас Гроссмейстер?</w:t>
                              </w: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4E470A6" w:rsidR="00212071" w:rsidRPr="00184532" w:rsidRDefault="00184532" w:rsidP="00212071">
                              <w:pPr>
                                <w:pStyle w:val="a3"/>
                                <w:jc w:val="center"/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</w:pPr>
                              <w:r w:rsidRPr="00184532"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0EFDBD24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5B45CC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184532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5B45CC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0B4609E" w:rsidR="00212071" w:rsidRPr="005B45CC" w:rsidRDefault="005B45CC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</w:t>
                          </w:r>
                          <w:r w:rsidR="00184532">
                            <w:rPr>
                              <w:sz w:val="20"/>
                              <w:szCs w:val="16"/>
                              <w:lang w:val="ru-RU"/>
                            </w:rPr>
                            <w:t>ульга</w:t>
                          </w:r>
                          <w:r w:rsidR="00A519AB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184532">
                            <w:rPr>
                              <w:sz w:val="20"/>
                              <w:szCs w:val="16"/>
                              <w:lang w:val="ru-RU"/>
                            </w:rPr>
                            <w:t>С.А.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197072AB" w:rsidR="00212071" w:rsidRPr="005B45CC" w:rsidRDefault="005B45CC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Снарская</w:t>
                          </w:r>
                          <w:proofErr w:type="spellEnd"/>
                          <w:r w:rsidR="00A519AB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В.Я.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0CFA69E" w14:textId="77777777" w:rsidR="00B22D5C" w:rsidRDefault="00B22D5C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6FB95E5" w14:textId="0ED61DE2" w:rsidR="00212071" w:rsidRPr="005B45CC" w:rsidRDefault="005B45CC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>Разработка игрового приложения «</w:t>
                        </w:r>
                        <w:r w:rsidR="00184532" w:rsidRPr="00184532">
                          <w:rPr>
                            <w:sz w:val="22"/>
                            <w:szCs w:val="22"/>
                            <w:lang w:val="ru-RU"/>
                          </w:rPr>
                          <w:t>Кто из нас Гроссмейстер?</w:t>
                        </w: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4E470A6" w:rsidR="00212071" w:rsidRPr="00184532" w:rsidRDefault="00184532" w:rsidP="00212071">
                        <w:pPr>
                          <w:pStyle w:val="a3"/>
                          <w:jc w:val="center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  <w:r w:rsidRPr="00184532">
                          <w:rPr>
                            <w:color w:val="FF0000"/>
                            <w:sz w:val="18"/>
                            <w:lang w:val="en-US"/>
                          </w:rPr>
                          <w:t>??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44B2EB96" w:rsidR="00212071" w:rsidRDefault="00F73605" w:rsidP="00262A9B">
      <w:pPr>
        <w:tabs>
          <w:tab w:val="righ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104CCD7B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6D7395D6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7</w:t>
      </w:r>
    </w:p>
    <w:p w14:paraId="149A5F38" w14:textId="1A3646E8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9</w:t>
      </w:r>
    </w:p>
    <w:p w14:paraId="0143B653" w14:textId="652277C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11</w:t>
      </w:r>
    </w:p>
    <w:p w14:paraId="1DB62C80" w14:textId="703BF5DE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/>
          <w:sz w:val="28"/>
          <w:szCs w:val="28"/>
        </w:rPr>
        <w:t>11</w:t>
      </w:r>
    </w:p>
    <w:p w14:paraId="70D5F3A1" w14:textId="4D8A9A5F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/>
          <w:sz w:val="28"/>
          <w:szCs w:val="28"/>
        </w:rPr>
        <w:t>11</w:t>
      </w:r>
    </w:p>
    <w:p w14:paraId="5AF0579E" w14:textId="3FF9E2E0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</w:t>
      </w:r>
      <w:bookmarkEnd w:id="2"/>
      <w:bookmarkEnd w:id="3"/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/>
          <w:sz w:val="28"/>
          <w:szCs w:val="28"/>
        </w:rPr>
        <w:t>12</w:t>
      </w:r>
    </w:p>
    <w:p w14:paraId="515E2ED3" w14:textId="6D73F0F5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13</w:t>
      </w:r>
    </w:p>
    <w:p w14:paraId="361F30DB" w14:textId="465D95B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13</w:t>
      </w:r>
    </w:p>
    <w:p w14:paraId="65A2237D" w14:textId="20018A6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16</w:t>
      </w:r>
    </w:p>
    <w:p w14:paraId="25B9B569" w14:textId="29CB9D99" w:rsidR="00262A9B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19</w:t>
      </w:r>
    </w:p>
    <w:p w14:paraId="45250A27" w14:textId="0E7A67E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20</w:t>
      </w:r>
    </w:p>
    <w:p w14:paraId="39034A7E" w14:textId="7EE2DF4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20</w:t>
      </w:r>
    </w:p>
    <w:p w14:paraId="4E4D92D2" w14:textId="49DBE7BF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20</w:t>
      </w:r>
    </w:p>
    <w:p w14:paraId="47C301BD" w14:textId="12313345" w:rsidR="001E53D9" w:rsidRPr="00212071" w:rsidRDefault="00F73605" w:rsidP="00262A9B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20</w:t>
      </w:r>
    </w:p>
    <w:p w14:paraId="1F2688D4" w14:textId="3878956F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Заключение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24</w:t>
      </w:r>
    </w:p>
    <w:p w14:paraId="245BE656" w14:textId="03476A58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262A9B">
        <w:rPr>
          <w:sz w:val="28"/>
          <w:szCs w:val="28"/>
        </w:rPr>
        <w:ptab w:relativeTo="margin" w:alignment="right" w:leader="dot"/>
      </w:r>
      <w:r w:rsidR="00262A9B">
        <w:rPr>
          <w:sz w:val="28"/>
          <w:szCs w:val="28"/>
        </w:rPr>
        <w:t>25</w:t>
      </w:r>
    </w:p>
    <w:p w14:paraId="74A0495B" w14:textId="46EA319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27</w:t>
      </w:r>
    </w:p>
    <w:p w14:paraId="442B1946" w14:textId="1D414453" w:rsidR="00212071" w:rsidRPr="00212071" w:rsidRDefault="00262A9B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GoBack"/>
      <w:bookmarkEnd w:id="6"/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84532"/>
    <w:rsid w:val="001B4AB6"/>
    <w:rsid w:val="001E53D9"/>
    <w:rsid w:val="00212071"/>
    <w:rsid w:val="00262A9B"/>
    <w:rsid w:val="00266337"/>
    <w:rsid w:val="002D2D16"/>
    <w:rsid w:val="00333770"/>
    <w:rsid w:val="00414349"/>
    <w:rsid w:val="004A4D65"/>
    <w:rsid w:val="005A00C8"/>
    <w:rsid w:val="005B0B35"/>
    <w:rsid w:val="005B45CC"/>
    <w:rsid w:val="005C647C"/>
    <w:rsid w:val="006F2C96"/>
    <w:rsid w:val="007102A6"/>
    <w:rsid w:val="008930CF"/>
    <w:rsid w:val="008B5386"/>
    <w:rsid w:val="009F0D1A"/>
    <w:rsid w:val="009F465F"/>
    <w:rsid w:val="009F71FB"/>
    <w:rsid w:val="00A519AB"/>
    <w:rsid w:val="00A73E9D"/>
    <w:rsid w:val="00B22D5C"/>
    <w:rsid w:val="00BB380C"/>
    <w:rsid w:val="00CB50C9"/>
    <w:rsid w:val="00CE2DE0"/>
    <w:rsid w:val="00DB1A80"/>
    <w:rsid w:val="00E70E7A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Lide vkd</cp:lastModifiedBy>
  <cp:revision>11</cp:revision>
  <cp:lastPrinted>2024-06-27T15:20:00Z</cp:lastPrinted>
  <dcterms:created xsi:type="dcterms:W3CDTF">2024-05-28T22:38:00Z</dcterms:created>
  <dcterms:modified xsi:type="dcterms:W3CDTF">2024-06-28T04:38:00Z</dcterms:modified>
</cp:coreProperties>
</file>