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E03F365" w14:textId="189D1B4C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E2CEF86" w14:textId="169771E9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1756"/>
        <w:gridCol w:w="58"/>
        <w:gridCol w:w="535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5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369405F0" w:rsidR="009C2341" w:rsidRPr="006F16F6" w:rsidRDefault="009E1A35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ПЗТ-40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6F16F6" w:rsidRPr="006F16F6" w14:paraId="23C639EA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16CB101E" w14:textId="51880F0D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8" w:type="dxa"/>
            <w:vAlign w:val="center"/>
          </w:tcPr>
          <w:p w14:paraId="0736105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967E" w14:textId="3ED4CF9E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УО «Гродненский государственный</w:t>
            </w:r>
          </w:p>
        </w:tc>
      </w:tr>
      <w:tr w:rsidR="00DF6467" w:rsidRPr="006F16F6" w14:paraId="50A530BD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7681D986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E82DDD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89BF" w14:textId="6C4BA005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политехнический колледж»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6068"/>
      </w:tblGrid>
      <w:tr w:rsidR="008C1B31" w:rsidRPr="006F16F6" w14:paraId="6364FADC" w14:textId="77777777" w:rsidTr="000600D4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bottom w:val="single" w:sz="4" w:space="0" w:color="auto"/>
            </w:tcBorders>
            <w:vAlign w:val="center"/>
          </w:tcPr>
          <w:p w14:paraId="0B1FA4A9" w14:textId="60C2C28F" w:rsidR="008C1B31" w:rsidRPr="006F16F6" w:rsidRDefault="008C1B31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D0705" w:rsidRPr="00832189">
              <w:rPr>
                <w:rFonts w:ascii="Times New Roman" w:hAnsi="Times New Roman" w:cs="Times New Roman"/>
                <w:sz w:val="28"/>
                <w:szCs w:val="28"/>
              </w:rPr>
              <w:t>Разработка Интернет-ресурса</w:t>
            </w:r>
            <w:r w:rsidR="00832189">
              <w:rPr>
                <w:rFonts w:ascii="Times New Roman" w:hAnsi="Times New Roman" w:cs="Times New Roman"/>
                <w:sz w:val="28"/>
                <w:szCs w:val="28"/>
              </w:rPr>
              <w:t xml:space="preserve"> для УП «</w:t>
            </w:r>
            <w:proofErr w:type="spellStart"/>
            <w:r w:rsidR="00832189">
              <w:rPr>
                <w:rFonts w:ascii="Times New Roman" w:hAnsi="Times New Roman" w:cs="Times New Roman"/>
                <w:sz w:val="28"/>
                <w:szCs w:val="28"/>
              </w:rPr>
              <w:t>АзотРемСтрой</w:t>
            </w:r>
            <w:proofErr w:type="spellEnd"/>
            <w:r w:rsidR="00832189">
              <w:rPr>
                <w:rFonts w:ascii="Times New Roman" w:hAnsi="Times New Roman" w:cs="Times New Roman"/>
                <w:sz w:val="28"/>
                <w:szCs w:val="28"/>
              </w:rPr>
              <w:t>» для</w:t>
            </w:r>
            <w:r w:rsidR="00BD07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E4237A" w:rsidRPr="006F16F6" w14:paraId="1BE3115F" w14:textId="77777777" w:rsidTr="000600D4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6958D3DB" w:rsidR="00E4237A" w:rsidRDefault="00832189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казания услуг по аренде спецтехники»</w:t>
            </w:r>
          </w:p>
        </w:tc>
      </w:tr>
      <w:tr w:rsidR="008C1B31" w:rsidRPr="006F16F6" w14:paraId="05FA4BB5" w14:textId="77777777" w:rsidTr="00E20852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6"/>
            <w:tcBorders>
              <w:bottom w:val="single" w:sz="4" w:space="0" w:color="auto"/>
            </w:tcBorders>
            <w:vAlign w:val="center"/>
          </w:tcPr>
          <w:p w14:paraId="1E7B9470" w14:textId="10BAB911" w:rsidR="008C1B31" w:rsidRDefault="00E20852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20852">
              <w:rPr>
                <w:rFonts w:ascii="Times New Roman" w:hAnsi="Times New Roman" w:cs="Times New Roman"/>
                <w:sz w:val="28"/>
                <w:szCs w:val="28"/>
              </w:rPr>
              <w:t>https://github.com/TheFezzz/praktica</w:t>
            </w:r>
          </w:p>
        </w:tc>
      </w:tr>
      <w:tr w:rsidR="00E4237A" w:rsidRPr="006F16F6" w14:paraId="0A21B4A8" w14:textId="77777777" w:rsidTr="00E20852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6"/>
            <w:tcBorders>
              <w:top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E20852" w14:paraId="300A4C7B" w14:textId="77777777" w:rsidTr="00E20852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A15D4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vAlign w:val="center"/>
          </w:tcPr>
          <w:p w14:paraId="1BBA9761" w14:textId="77777777" w:rsidR="008C1B31" w:rsidRPr="006F16F6" w:rsidRDefault="008C1B31" w:rsidP="00A15D4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gridSpan w:val="5"/>
            <w:tcBorders>
              <w:bottom w:val="single" w:sz="4" w:space="0" w:color="auto"/>
            </w:tcBorders>
            <w:vAlign w:val="center"/>
          </w:tcPr>
          <w:p w14:paraId="604E1F0E" w14:textId="613947ED" w:rsidR="008C1B31" w:rsidRPr="005878F7" w:rsidRDefault="000E5F30" w:rsidP="00A15D4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0E5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832189" w:rsidRPr="00832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martin.shikuta1@gmail.com</w:t>
            </w:r>
            <w:r w:rsidRPr="00832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832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EE16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w1qe6dfs2g2</w:t>
            </w:r>
          </w:p>
        </w:tc>
      </w:tr>
      <w:tr w:rsidR="008C1B31" w:rsidRPr="006F16F6" w14:paraId="4BC8C127" w14:textId="77777777" w:rsidTr="000600D4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bottom w:val="single" w:sz="4" w:space="0" w:color="auto"/>
            </w:tcBorders>
            <w:vAlign w:val="center"/>
          </w:tcPr>
          <w:p w14:paraId="2CE4421B" w14:textId="78E60DDC" w:rsidR="008C1B31" w:rsidRPr="00832189" w:rsidRDefault="00832189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https://www.figma.com/design/GASXIxJpAR9ZX2Y</w:t>
            </w:r>
          </w:p>
        </w:tc>
      </w:tr>
      <w:tr w:rsidR="00E4237A" w:rsidRPr="006F16F6" w14:paraId="6D9DE469" w14:textId="77777777" w:rsidTr="000600D4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44503970" w:rsidR="00E4237A" w:rsidRPr="00832189" w:rsidRDefault="00832189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cc3VpV/</w:t>
            </w:r>
            <w:proofErr w:type="spellStart"/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UX-дизайн-сайта?node-id</w:t>
            </w:r>
            <w:proofErr w:type="spellEnd"/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=83-</w:t>
            </w:r>
          </w:p>
        </w:tc>
      </w:tr>
      <w:tr w:rsidR="00832189" w:rsidRPr="006F16F6" w14:paraId="06EA6AAE" w14:textId="77777777" w:rsidTr="000600D4">
        <w:trPr>
          <w:trHeight w:val="20"/>
        </w:trPr>
        <w:tc>
          <w:tcPr>
            <w:tcW w:w="3233" w:type="dxa"/>
            <w:gridSpan w:val="8"/>
            <w:vAlign w:val="center"/>
          </w:tcPr>
          <w:p w14:paraId="51C1247B" w14:textId="77777777" w:rsidR="00832189" w:rsidRPr="006F16F6" w:rsidRDefault="00832189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9A165CF" w14:textId="77777777" w:rsidR="00832189" w:rsidRPr="006F16F6" w:rsidRDefault="00832189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CBC251" w14:textId="4F7FE7A2" w:rsidR="00832189" w:rsidRPr="00832189" w:rsidRDefault="00832189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&amp;t=BpZycNqt5lyIruLL-0</w:t>
            </w:r>
          </w:p>
        </w:tc>
      </w:tr>
      <w:tr w:rsidR="000E5F30" w:rsidRPr="006F16F6" w14:paraId="5C976731" w14:textId="77777777" w:rsidTr="000600D4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bottom w:val="single" w:sz="4" w:space="0" w:color="auto"/>
            </w:tcBorders>
            <w:vAlign w:val="center"/>
          </w:tcPr>
          <w:p w14:paraId="51B66040" w14:textId="37DBDF6F" w:rsidR="000E5F30" w:rsidRPr="00832189" w:rsidRDefault="00832189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https://www.figma.com/design/GASXIxJpAR9ZX2Yy</w:t>
            </w:r>
          </w:p>
        </w:tc>
      </w:tr>
      <w:tr w:rsidR="000E5F30" w:rsidRPr="006F16F6" w14:paraId="62AC34BD" w14:textId="77777777" w:rsidTr="000600D4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4DA3" w14:textId="5D119AA5" w:rsidR="000E5F30" w:rsidRPr="00832189" w:rsidRDefault="00832189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c3VpV/</w:t>
            </w:r>
            <w:proofErr w:type="spellStart"/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UX-дизайн-сайта?node-id</w:t>
            </w:r>
            <w:proofErr w:type="spellEnd"/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=124-62&amp;node-</w:t>
            </w:r>
          </w:p>
        </w:tc>
      </w:tr>
      <w:tr w:rsidR="00832189" w:rsidRPr="00832189" w14:paraId="2DE9E831" w14:textId="77777777" w:rsidTr="000600D4">
        <w:trPr>
          <w:trHeight w:val="20"/>
        </w:trPr>
        <w:tc>
          <w:tcPr>
            <w:tcW w:w="3119" w:type="dxa"/>
            <w:gridSpan w:val="6"/>
            <w:vAlign w:val="center"/>
          </w:tcPr>
          <w:p w14:paraId="3D179B9A" w14:textId="77777777" w:rsidR="00832189" w:rsidRPr="006F16F6" w:rsidRDefault="00832189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DB93F2E" w14:textId="77777777" w:rsidR="00832189" w:rsidRPr="006F16F6" w:rsidRDefault="00832189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9B88D" w14:textId="091787B5" w:rsidR="00832189" w:rsidRPr="00832189" w:rsidRDefault="00832189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type=</w:t>
            </w:r>
            <w:proofErr w:type="spellStart"/>
            <w:r w:rsidRPr="00832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canvas&amp;t</w:t>
            </w:r>
            <w:proofErr w:type="spellEnd"/>
            <w:r w:rsidRPr="00832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=bg2SYScPz9tOHAD9-0</w:t>
            </w:r>
          </w:p>
        </w:tc>
      </w:tr>
    </w:tbl>
    <w:p w14:paraId="2F3AF02C" w14:textId="77777777" w:rsidR="000600D4" w:rsidRPr="00832189" w:rsidRDefault="000600D4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397"/>
        <w:gridCol w:w="2551"/>
        <w:gridCol w:w="397"/>
        <w:gridCol w:w="3458"/>
      </w:tblGrid>
      <w:tr w:rsidR="001C2119" w:rsidRPr="006F16F6" w14:paraId="39302F6D" w14:textId="77777777" w:rsidTr="008C1B31">
        <w:trPr>
          <w:trHeight w:val="20"/>
        </w:trPr>
        <w:tc>
          <w:tcPr>
            <w:tcW w:w="2551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6755E3AA" w:rsidR="001C2119" w:rsidRPr="006F16F6" w:rsidRDefault="0083218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М.А. Шикута</w:t>
            </w:r>
          </w:p>
        </w:tc>
      </w:tr>
      <w:tr w:rsidR="001C2119" w:rsidRPr="006F16F6" w14:paraId="3C9A9C2A" w14:textId="77777777" w:rsidTr="008C1B31">
        <w:trPr>
          <w:trHeight w:val="20"/>
        </w:trPr>
        <w:tc>
          <w:tcPr>
            <w:tcW w:w="2551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8C1B31">
        <w:trPr>
          <w:trHeight w:val="20"/>
        </w:trPr>
        <w:tc>
          <w:tcPr>
            <w:tcW w:w="2551" w:type="dxa"/>
            <w:vMerge w:val="restart"/>
            <w:vAlign w:val="center"/>
          </w:tcPr>
          <w:p w14:paraId="631CD098" w14:textId="4A222542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74E1FBA6" w:rsidR="001C2119" w:rsidRPr="006F16F6" w:rsidRDefault="000600D4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13C6" w:rsidRPr="008321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13C6" w:rsidRPr="0083218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32189">
              <w:rPr>
                <w:rFonts w:ascii="Times New Roman" w:hAnsi="Times New Roman" w:cs="Times New Roman"/>
                <w:sz w:val="28"/>
                <w:szCs w:val="28"/>
              </w:rPr>
              <w:t>Хомич</w:t>
            </w:r>
          </w:p>
        </w:tc>
      </w:tr>
      <w:tr w:rsidR="001C2119" w:rsidRPr="006F16F6" w14:paraId="5E05DD05" w14:textId="77777777" w:rsidTr="008C1B31">
        <w:trPr>
          <w:trHeight w:val="20"/>
        </w:trPr>
        <w:tc>
          <w:tcPr>
            <w:tcW w:w="2551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41FBE216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83218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E25B" w14:textId="77777777" w:rsidR="00757383" w:rsidRDefault="00757383" w:rsidP="0016477F">
      <w:pPr>
        <w:spacing w:after="0" w:line="240" w:lineRule="auto"/>
      </w:pPr>
      <w:r>
        <w:separator/>
      </w:r>
    </w:p>
  </w:endnote>
  <w:endnote w:type="continuationSeparator" w:id="0">
    <w:p w14:paraId="67B6EB70" w14:textId="77777777" w:rsidR="00757383" w:rsidRDefault="00757383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256C3">
      <w:rPr>
        <w:rStyle w:val="a7"/>
        <w:noProof/>
      </w:rPr>
      <w:t>8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14A46" w14:textId="77777777" w:rsidR="00757383" w:rsidRDefault="00757383" w:rsidP="0016477F">
      <w:pPr>
        <w:spacing w:after="0" w:line="240" w:lineRule="auto"/>
      </w:pPr>
      <w:r>
        <w:separator/>
      </w:r>
    </w:p>
  </w:footnote>
  <w:footnote w:type="continuationSeparator" w:id="0">
    <w:p w14:paraId="11D69D7C" w14:textId="77777777" w:rsidR="00757383" w:rsidRDefault="00757383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7E5A66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F86"/>
    <w:rsid w:val="0001522D"/>
    <w:rsid w:val="00022155"/>
    <w:rsid w:val="000418FF"/>
    <w:rsid w:val="000600D4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942F4"/>
    <w:rsid w:val="001A61C8"/>
    <w:rsid w:val="001C2119"/>
    <w:rsid w:val="001D7C52"/>
    <w:rsid w:val="001E1047"/>
    <w:rsid w:val="001E1FA8"/>
    <w:rsid w:val="001E5294"/>
    <w:rsid w:val="001F4523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F2F72"/>
    <w:rsid w:val="002F3074"/>
    <w:rsid w:val="00306AB0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71981"/>
    <w:rsid w:val="00476DD9"/>
    <w:rsid w:val="00492035"/>
    <w:rsid w:val="004B782B"/>
    <w:rsid w:val="004E25FC"/>
    <w:rsid w:val="004E4465"/>
    <w:rsid w:val="004E688B"/>
    <w:rsid w:val="00520C43"/>
    <w:rsid w:val="00520DE7"/>
    <w:rsid w:val="00522E26"/>
    <w:rsid w:val="00533B6D"/>
    <w:rsid w:val="00576AA4"/>
    <w:rsid w:val="005878F7"/>
    <w:rsid w:val="005A48C6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54DBE"/>
    <w:rsid w:val="00757383"/>
    <w:rsid w:val="007678E7"/>
    <w:rsid w:val="00795F45"/>
    <w:rsid w:val="00796EE6"/>
    <w:rsid w:val="007B21EA"/>
    <w:rsid w:val="007B47F4"/>
    <w:rsid w:val="007F3DD5"/>
    <w:rsid w:val="00801547"/>
    <w:rsid w:val="00801DC8"/>
    <w:rsid w:val="00824468"/>
    <w:rsid w:val="008316C4"/>
    <w:rsid w:val="00832189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E07E8"/>
    <w:rsid w:val="008F518D"/>
    <w:rsid w:val="009025E2"/>
    <w:rsid w:val="00904492"/>
    <w:rsid w:val="00920D58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15D44"/>
    <w:rsid w:val="00A308C3"/>
    <w:rsid w:val="00A80BFE"/>
    <w:rsid w:val="00AA792E"/>
    <w:rsid w:val="00AB2DCD"/>
    <w:rsid w:val="00B24300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611DF"/>
    <w:rsid w:val="00C65E78"/>
    <w:rsid w:val="00C818E2"/>
    <w:rsid w:val="00C95CA6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0852"/>
    <w:rsid w:val="00E256C3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10C5"/>
    <w:rsid w:val="00ED29C7"/>
    <w:rsid w:val="00EE16E1"/>
    <w:rsid w:val="00EE77A2"/>
    <w:rsid w:val="00F006B6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CA3AE-DEA7-48D3-80B9-2E3497B9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Fezzz k</cp:lastModifiedBy>
  <cp:revision>30</cp:revision>
  <cp:lastPrinted>2024-12-05T17:19:00Z</cp:lastPrinted>
  <dcterms:created xsi:type="dcterms:W3CDTF">2024-12-04T09:43:00Z</dcterms:created>
  <dcterms:modified xsi:type="dcterms:W3CDTF">2024-12-05T17:26:00Z</dcterms:modified>
</cp:coreProperties>
</file>